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574" w:rsidRPr="009F4168" w:rsidRDefault="007F5F42" w:rsidP="009F4168">
      <w:pPr>
        <w:spacing w:after="0" w:line="240" w:lineRule="auto"/>
        <w:jc w:val="center"/>
        <w:rPr>
          <w:rFonts w:ascii="Times New Roman" w:hAnsi="Times New Roman" w:cs="Times New Roman"/>
          <w:b/>
          <w:sz w:val="40"/>
          <w:szCs w:val="40"/>
          <w:lang w:val="uz-Cyrl-UZ"/>
        </w:rPr>
      </w:pPr>
      <w:r>
        <w:rPr>
          <w:rFonts w:ascii="Times New Roman" w:hAnsi="Times New Roman" w:cs="Times New Roman"/>
          <w:b/>
          <w:sz w:val="40"/>
          <w:szCs w:val="40"/>
          <w:lang w:val="uz-Cyrl-UZ"/>
        </w:rPr>
        <w:t>1-</w:t>
      </w:r>
      <w:r w:rsidRPr="009F4168">
        <w:rPr>
          <w:rFonts w:ascii="Times New Roman" w:hAnsi="Times New Roman" w:cs="Times New Roman"/>
          <w:b/>
          <w:sz w:val="40"/>
          <w:szCs w:val="40"/>
          <w:lang w:val="uz-Cyrl-UZ"/>
        </w:rPr>
        <w:t>КАЗУС</w:t>
      </w:r>
    </w:p>
    <w:p w:rsidR="00645435" w:rsidRDefault="00645435" w:rsidP="00645435">
      <w:pPr>
        <w:spacing w:after="0" w:line="240" w:lineRule="auto"/>
        <w:jc w:val="both"/>
        <w:rPr>
          <w:rFonts w:ascii="Times New Roman" w:hAnsi="Times New Roman" w:cs="Times New Roman"/>
          <w:sz w:val="28"/>
          <w:szCs w:val="28"/>
        </w:rPr>
      </w:pPr>
    </w:p>
    <w:p w:rsidR="00A654F8" w:rsidRPr="000D294C" w:rsidRDefault="00E70139" w:rsidP="0086269F">
      <w:pPr>
        <w:pStyle w:val="a3"/>
        <w:spacing w:after="0" w:line="240" w:lineRule="auto"/>
        <w:ind w:left="0" w:firstLine="709"/>
        <w:jc w:val="both"/>
        <w:rPr>
          <w:rFonts w:ascii="Times New Roman" w:hAnsi="Times New Roman" w:cs="Times New Roman"/>
          <w:sz w:val="26"/>
          <w:szCs w:val="26"/>
          <w:lang w:val="uz-Cyrl-UZ"/>
        </w:rPr>
      </w:pPr>
      <w:r w:rsidRPr="000D294C">
        <w:rPr>
          <w:rFonts w:ascii="Times New Roman" w:hAnsi="Times New Roman" w:cs="Times New Roman"/>
          <w:sz w:val="26"/>
          <w:szCs w:val="26"/>
          <w:lang w:val="uz-Cyrl-UZ"/>
        </w:rPr>
        <w:t>1. “Мимар Груп” МЧЖ менежери С.Сатторов ўзига буйруқ асосида бириктирилган “Лассети” русумли давлат рақами 01 А 097 ВА бўлган автомашинаси</w:t>
      </w:r>
      <w:r w:rsidR="0075564C" w:rsidRPr="000D294C">
        <w:rPr>
          <w:rFonts w:ascii="Times New Roman" w:hAnsi="Times New Roman" w:cs="Times New Roman"/>
          <w:sz w:val="26"/>
          <w:szCs w:val="26"/>
          <w:lang w:val="uz-Cyrl-UZ"/>
        </w:rPr>
        <w:t>ни бошқариб</w:t>
      </w:r>
      <w:r w:rsidRPr="000D294C">
        <w:rPr>
          <w:rFonts w:ascii="Times New Roman" w:hAnsi="Times New Roman" w:cs="Times New Roman"/>
          <w:sz w:val="26"/>
          <w:szCs w:val="26"/>
          <w:lang w:val="uz-Cyrl-UZ"/>
        </w:rPr>
        <w:t xml:space="preserve"> эрталаб иш жойига бориш учун йўлга чиқди. Йўлда </w:t>
      </w:r>
      <w:r w:rsidRPr="000D294C">
        <w:rPr>
          <w:rFonts w:ascii="Times New Roman" w:hAnsi="Times New Roman" w:cs="Times New Roman"/>
          <w:sz w:val="26"/>
          <w:szCs w:val="26"/>
          <w:lang w:val="uz-Cyrl-UZ"/>
        </w:rPr>
        <w:t>менежер С.Сатторов</w:t>
      </w:r>
      <w:r w:rsidRPr="000D294C">
        <w:rPr>
          <w:rFonts w:ascii="Times New Roman" w:hAnsi="Times New Roman" w:cs="Times New Roman"/>
          <w:sz w:val="26"/>
          <w:szCs w:val="26"/>
          <w:lang w:val="uz-Cyrl-UZ"/>
        </w:rPr>
        <w:t xml:space="preserve"> йўл қоидасини </w:t>
      </w:r>
      <w:r w:rsidR="00A654F8" w:rsidRPr="000D294C">
        <w:rPr>
          <w:rFonts w:ascii="Times New Roman" w:hAnsi="Times New Roman" w:cs="Times New Roman"/>
          <w:sz w:val="26"/>
          <w:szCs w:val="26"/>
          <w:lang w:val="uz-Cyrl-UZ"/>
        </w:rPr>
        <w:t xml:space="preserve">яъни темир йўл кесишмасида ўтиш қоидасини бузиши </w:t>
      </w:r>
      <w:r w:rsidRPr="000D294C">
        <w:rPr>
          <w:rFonts w:ascii="Times New Roman" w:hAnsi="Times New Roman" w:cs="Times New Roman"/>
          <w:sz w:val="26"/>
          <w:szCs w:val="26"/>
          <w:lang w:val="uz-Cyrl-UZ"/>
        </w:rPr>
        <w:t xml:space="preserve">оқибатида </w:t>
      </w:r>
      <w:r w:rsidR="00A654F8" w:rsidRPr="000D294C">
        <w:rPr>
          <w:rFonts w:ascii="Times New Roman" w:hAnsi="Times New Roman" w:cs="Times New Roman"/>
          <w:sz w:val="26"/>
          <w:szCs w:val="26"/>
          <w:lang w:val="uz-Cyrl-UZ"/>
        </w:rPr>
        <w:t xml:space="preserve">поезд билан тўқнашув содир бўлди. Натижада </w:t>
      </w:r>
      <w:r w:rsidRPr="000D294C">
        <w:rPr>
          <w:rFonts w:ascii="Times New Roman" w:hAnsi="Times New Roman" w:cs="Times New Roman"/>
          <w:sz w:val="26"/>
          <w:szCs w:val="26"/>
          <w:lang w:val="uz-Cyrl-UZ"/>
        </w:rPr>
        <w:t>йўлтранспорт ходисаси</w:t>
      </w:r>
      <w:r w:rsidR="00A654F8" w:rsidRPr="000D294C">
        <w:rPr>
          <w:rFonts w:ascii="Times New Roman" w:hAnsi="Times New Roman" w:cs="Times New Roman"/>
          <w:sz w:val="26"/>
          <w:szCs w:val="26"/>
          <w:lang w:val="uz-Cyrl-UZ"/>
        </w:rPr>
        <w:t xml:space="preserve"> оқибатида </w:t>
      </w:r>
      <w:r w:rsidR="00A654F8" w:rsidRPr="000D294C">
        <w:rPr>
          <w:rFonts w:ascii="Times New Roman" w:hAnsi="Times New Roman" w:cs="Times New Roman"/>
          <w:sz w:val="26"/>
          <w:szCs w:val="26"/>
          <w:lang w:val="uz-Cyrl-UZ"/>
        </w:rPr>
        <w:t xml:space="preserve">С.Сатторов </w:t>
      </w:r>
      <w:r w:rsidRPr="000D294C">
        <w:rPr>
          <w:rFonts w:ascii="Times New Roman" w:hAnsi="Times New Roman" w:cs="Times New Roman"/>
          <w:sz w:val="26"/>
          <w:szCs w:val="26"/>
          <w:lang w:val="uz-Cyrl-UZ"/>
        </w:rPr>
        <w:t>воқеа жойида ҳалок бўлди.</w:t>
      </w:r>
    </w:p>
    <w:p w:rsidR="00A654F8" w:rsidRPr="000D294C" w:rsidRDefault="00A654F8" w:rsidP="0086269F">
      <w:pPr>
        <w:pStyle w:val="a3"/>
        <w:spacing w:after="0" w:line="240" w:lineRule="auto"/>
        <w:ind w:left="0" w:firstLine="709"/>
        <w:jc w:val="both"/>
        <w:rPr>
          <w:rFonts w:ascii="Times New Roman" w:hAnsi="Times New Roman" w:cs="Times New Roman"/>
          <w:sz w:val="26"/>
          <w:szCs w:val="26"/>
          <w:lang w:val="uz-Cyrl-UZ"/>
        </w:rPr>
      </w:pPr>
      <w:r w:rsidRPr="000D294C">
        <w:rPr>
          <w:rFonts w:ascii="Times New Roman" w:hAnsi="Times New Roman" w:cs="Times New Roman"/>
          <w:sz w:val="26"/>
          <w:szCs w:val="26"/>
          <w:lang w:val="uz-Cyrl-UZ"/>
        </w:rPr>
        <w:t xml:space="preserve">Марҳумнинг қариндошлари </w:t>
      </w:r>
      <w:r w:rsidRPr="000D294C">
        <w:rPr>
          <w:rFonts w:ascii="Times New Roman" w:hAnsi="Times New Roman" w:cs="Times New Roman"/>
          <w:sz w:val="26"/>
          <w:szCs w:val="26"/>
          <w:lang w:val="uz-Cyrl-UZ"/>
        </w:rPr>
        <w:t>“Мимар Груп” МЧЖ</w:t>
      </w:r>
      <w:r w:rsidRPr="000D294C">
        <w:rPr>
          <w:rFonts w:ascii="Times New Roman" w:hAnsi="Times New Roman" w:cs="Times New Roman"/>
          <w:sz w:val="26"/>
          <w:szCs w:val="26"/>
          <w:lang w:val="uz-Cyrl-UZ"/>
        </w:rPr>
        <w:t xml:space="preserve"> дан боқувчисини йўқотганлик бўйича нафақа тўлаб беришларини ва меҳнат қонунчилиги бўйича бир йўла тўланадиган нафақларни беришларини сўраб мурожаат этди.</w:t>
      </w:r>
    </w:p>
    <w:p w:rsidR="0086269F" w:rsidRPr="000D294C" w:rsidRDefault="00A654F8" w:rsidP="0086269F">
      <w:pPr>
        <w:pStyle w:val="a3"/>
        <w:spacing w:after="0" w:line="240" w:lineRule="auto"/>
        <w:ind w:left="0" w:firstLine="709"/>
        <w:jc w:val="both"/>
        <w:rPr>
          <w:rFonts w:ascii="Times New Roman" w:hAnsi="Times New Roman" w:cs="Times New Roman"/>
          <w:sz w:val="26"/>
          <w:szCs w:val="26"/>
          <w:lang w:val="uz-Cyrl-UZ"/>
        </w:rPr>
      </w:pPr>
      <w:r w:rsidRPr="000D294C">
        <w:rPr>
          <w:rFonts w:ascii="Times New Roman" w:hAnsi="Times New Roman" w:cs="Times New Roman"/>
          <w:sz w:val="26"/>
          <w:szCs w:val="26"/>
          <w:lang w:val="uz-Cyrl-UZ"/>
        </w:rPr>
        <w:t xml:space="preserve">Бироқ </w:t>
      </w:r>
      <w:r w:rsidRPr="000D294C">
        <w:rPr>
          <w:rFonts w:ascii="Times New Roman" w:hAnsi="Times New Roman" w:cs="Times New Roman"/>
          <w:sz w:val="26"/>
          <w:szCs w:val="26"/>
          <w:lang w:val="uz-Cyrl-UZ"/>
        </w:rPr>
        <w:t>“Мимар Груп” МЧЖ</w:t>
      </w:r>
      <w:r w:rsidRPr="000D294C">
        <w:rPr>
          <w:rFonts w:ascii="Times New Roman" w:hAnsi="Times New Roman" w:cs="Times New Roman"/>
          <w:sz w:val="26"/>
          <w:szCs w:val="26"/>
          <w:lang w:val="uz-Cyrl-UZ"/>
        </w:rPr>
        <w:t xml:space="preserve"> раҳбари марҳумнинг турмуш ўртоғи</w:t>
      </w:r>
      <w:r w:rsidR="0086269F" w:rsidRPr="000D294C">
        <w:rPr>
          <w:rFonts w:ascii="Times New Roman" w:hAnsi="Times New Roman" w:cs="Times New Roman"/>
          <w:sz w:val="26"/>
          <w:szCs w:val="26"/>
          <w:lang w:val="uz-Cyrl-UZ"/>
        </w:rPr>
        <w:t xml:space="preserve"> Н.Нодирова</w:t>
      </w:r>
      <w:r w:rsidRPr="000D294C">
        <w:rPr>
          <w:rFonts w:ascii="Times New Roman" w:hAnsi="Times New Roman" w:cs="Times New Roman"/>
          <w:sz w:val="26"/>
          <w:szCs w:val="26"/>
          <w:lang w:val="uz-Cyrl-UZ"/>
        </w:rPr>
        <w:t xml:space="preserve">нинг аризасини </w:t>
      </w:r>
      <w:r w:rsidR="0086269F" w:rsidRPr="000D294C">
        <w:rPr>
          <w:rFonts w:ascii="Times New Roman" w:hAnsi="Times New Roman" w:cs="Times New Roman"/>
          <w:sz w:val="26"/>
          <w:szCs w:val="26"/>
          <w:lang w:val="uz-Cyrl-UZ"/>
        </w:rPr>
        <w:t xml:space="preserve">тан олмасдан, </w:t>
      </w:r>
      <w:r w:rsidRPr="000D294C">
        <w:rPr>
          <w:rFonts w:ascii="Times New Roman" w:hAnsi="Times New Roman" w:cs="Times New Roman"/>
          <w:sz w:val="26"/>
          <w:szCs w:val="26"/>
          <w:lang w:val="uz-Cyrl-UZ"/>
        </w:rPr>
        <w:t xml:space="preserve">ҳеч қандай тўловлар амалга оширилмаслигини, </w:t>
      </w:r>
      <w:r w:rsidR="0086269F" w:rsidRPr="000D294C">
        <w:rPr>
          <w:rFonts w:ascii="Times New Roman" w:hAnsi="Times New Roman" w:cs="Times New Roman"/>
          <w:sz w:val="26"/>
          <w:szCs w:val="26"/>
          <w:lang w:val="uz-Cyrl-UZ"/>
        </w:rPr>
        <w:t>С.Сатторов хизмат мажбуриятини бажараётган вақтда вафот этмаганлигини, марҳумнинг ўзи йўл қоидасини бузиши оқибатида фожеа рўй берганлигини айтиб аризасини рад қилди.</w:t>
      </w:r>
    </w:p>
    <w:p w:rsidR="00645435" w:rsidRPr="000D294C" w:rsidRDefault="0086269F" w:rsidP="0086269F">
      <w:pPr>
        <w:pStyle w:val="a3"/>
        <w:spacing w:after="0" w:line="240" w:lineRule="auto"/>
        <w:ind w:left="0" w:firstLine="709"/>
        <w:jc w:val="both"/>
        <w:rPr>
          <w:rFonts w:ascii="Times New Roman" w:hAnsi="Times New Roman" w:cs="Times New Roman"/>
          <w:sz w:val="26"/>
          <w:szCs w:val="26"/>
          <w:lang w:val="uz-Cyrl-UZ"/>
        </w:rPr>
      </w:pPr>
      <w:r w:rsidRPr="000D294C">
        <w:rPr>
          <w:rFonts w:ascii="Times New Roman" w:hAnsi="Times New Roman" w:cs="Times New Roman"/>
          <w:sz w:val="26"/>
          <w:szCs w:val="26"/>
          <w:lang w:val="uz-Cyrl-UZ"/>
        </w:rPr>
        <w:t xml:space="preserve">Манфаатдор шахс Н.Нодирова судга даъво аризаси билан мурожаат этди. Ушбу ҳолатда суд қандай қарор қабул қилиши керак. Ҳуқуқий ечим беринг? </w:t>
      </w:r>
    </w:p>
    <w:p w:rsidR="00645435" w:rsidRPr="000D294C" w:rsidRDefault="00645435" w:rsidP="00645435">
      <w:pPr>
        <w:spacing w:after="0" w:line="240" w:lineRule="auto"/>
        <w:jc w:val="both"/>
        <w:rPr>
          <w:rFonts w:ascii="Times New Roman" w:hAnsi="Times New Roman" w:cs="Times New Roman"/>
          <w:sz w:val="26"/>
          <w:szCs w:val="26"/>
          <w:lang w:val="uz-Cyrl-UZ"/>
        </w:rPr>
      </w:pPr>
    </w:p>
    <w:p w:rsidR="00645435" w:rsidRPr="000D294C" w:rsidRDefault="0086269F" w:rsidP="00FB4315">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hAnsi="Times New Roman" w:cs="Times New Roman"/>
          <w:b/>
          <w:sz w:val="26"/>
          <w:szCs w:val="26"/>
          <w:lang w:val="uz-Cyrl-UZ"/>
        </w:rPr>
        <w:t xml:space="preserve">Жавоб: </w:t>
      </w:r>
      <w:r w:rsidR="001E7AA8" w:rsidRPr="000D294C">
        <w:rPr>
          <w:rFonts w:ascii="Times New Roman" w:hAnsi="Times New Roman" w:cs="Times New Roman"/>
          <w:sz w:val="26"/>
          <w:szCs w:val="26"/>
          <w:lang w:val="uz-Cyrl-UZ"/>
        </w:rPr>
        <w:t xml:space="preserve">Мазкур ҳолатда иш берувчи </w:t>
      </w:r>
      <w:r w:rsidR="00FB4315" w:rsidRPr="000D294C">
        <w:rPr>
          <w:rFonts w:ascii="Times New Roman" w:hAnsi="Times New Roman" w:cs="Times New Roman"/>
          <w:sz w:val="26"/>
          <w:szCs w:val="26"/>
          <w:lang w:val="uz-Cyrl-UZ"/>
        </w:rPr>
        <w:t xml:space="preserve">Ўзбекистон Республикаси ВМнинг 11.02.2005 йилда 60-сонли қарори билан тасдиқланган қоидалар талаблари асосида </w:t>
      </w:r>
      <w:r w:rsidR="00FB4315" w:rsidRPr="000D294C">
        <w:rPr>
          <w:rFonts w:ascii="Times New Roman" w:eastAsia="Times New Roman" w:hAnsi="Times New Roman" w:cs="Times New Roman"/>
          <w:color w:val="000000"/>
          <w:sz w:val="26"/>
          <w:szCs w:val="26"/>
          <w:lang w:val="uz-Cyrl-UZ"/>
        </w:rPr>
        <w:t>Иш берувчи зарарни тўлаш тўғрисидаги аризани ариза олинган кундан бошлаб 10 кун муддатда кўриб чиқиши ва тегишли қарор қабул қилиши шарт.</w:t>
      </w:r>
    </w:p>
    <w:p w:rsidR="00FB4315" w:rsidRPr="000D294C" w:rsidRDefault="00FB4315" w:rsidP="00FB4315">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ab/>
        <w:t>Иш берувчи ушбу мажбуриятни бажариб аризани рад қилган.</w:t>
      </w:r>
    </w:p>
    <w:p w:rsidR="00FB4315" w:rsidRPr="000D294C" w:rsidRDefault="00FB4315" w:rsidP="00FB4315">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ab/>
        <w:t>Суд манфатдор шахснинг аризасини “Давлат божи тўғрисида”ги қонуни ҳамда Олий суд Пленуми қарори тушунтиришларидан келиб чиқиб давлат божи тўловларисиз иш юритувга қабул қилиши ва ишни мазмунан ҳал этиши керак.</w:t>
      </w:r>
    </w:p>
    <w:p w:rsidR="00677205" w:rsidRPr="000D294C" w:rsidRDefault="00FB4315" w:rsidP="00FB4315">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ab/>
      </w:r>
      <w:r w:rsidR="00677205" w:rsidRPr="000D294C">
        <w:rPr>
          <w:rFonts w:ascii="Times New Roman" w:eastAsia="Times New Roman" w:hAnsi="Times New Roman" w:cs="Times New Roman"/>
          <w:color w:val="000000"/>
          <w:sz w:val="26"/>
          <w:szCs w:val="26"/>
          <w:lang w:val="uz-Cyrl-UZ"/>
        </w:rPr>
        <w:t xml:space="preserve">Суд томонидан эътибор қаратилиши лозим бўлган ҳолатлар; </w:t>
      </w:r>
    </w:p>
    <w:p w:rsidR="00FB4315" w:rsidRPr="000D294C" w:rsidRDefault="00677205" w:rsidP="00FB4315">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 автомашина жавобгар</w:t>
      </w:r>
      <w:r w:rsidR="0075564C" w:rsidRPr="000D294C">
        <w:rPr>
          <w:rFonts w:ascii="Times New Roman" w:eastAsia="Times New Roman" w:hAnsi="Times New Roman" w:cs="Times New Roman"/>
          <w:color w:val="000000"/>
          <w:sz w:val="26"/>
          <w:szCs w:val="26"/>
          <w:lang w:val="uz-Cyrl-UZ"/>
        </w:rPr>
        <w:t xml:space="preserve"> </w:t>
      </w:r>
      <w:r w:rsidR="0075564C" w:rsidRPr="000D294C">
        <w:rPr>
          <w:rFonts w:ascii="Times New Roman" w:hAnsi="Times New Roman" w:cs="Times New Roman"/>
          <w:sz w:val="26"/>
          <w:szCs w:val="26"/>
          <w:lang w:val="uz-Cyrl-UZ"/>
        </w:rPr>
        <w:t xml:space="preserve">“Мимар Груп” МЧЖ </w:t>
      </w:r>
      <w:r w:rsidRPr="000D294C">
        <w:rPr>
          <w:rFonts w:ascii="Times New Roman" w:eastAsia="Times New Roman" w:hAnsi="Times New Roman" w:cs="Times New Roman"/>
          <w:color w:val="000000"/>
          <w:sz w:val="26"/>
          <w:szCs w:val="26"/>
          <w:lang w:val="uz-Cyrl-UZ"/>
        </w:rPr>
        <w:t>га мулк ҳуқуқи асосида тегишли эканлиги;</w:t>
      </w:r>
    </w:p>
    <w:p w:rsidR="00677205" w:rsidRPr="000D294C" w:rsidRDefault="00677205" w:rsidP="00FB4315">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 автомашина ҳайдовчига эмас балки тўғридан тўғри марҳумнинг ўзига бириктирилганлиги;</w:t>
      </w:r>
    </w:p>
    <w:p w:rsidR="00677205" w:rsidRPr="000D294C" w:rsidRDefault="00677205" w:rsidP="00FB4315">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 марҳумнинг ўз хизмат жойига бориш учун иш берувчининг транспорт воситасидан фойдаланганлиги;</w:t>
      </w:r>
    </w:p>
    <w:p w:rsidR="00677205" w:rsidRPr="000D294C" w:rsidRDefault="00677205" w:rsidP="00FB4315">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 марҳумнинг йўл қоидасини қўпол равишда бузганлиги.</w:t>
      </w:r>
    </w:p>
    <w:p w:rsidR="00677205" w:rsidRPr="000D294C" w:rsidRDefault="00677205" w:rsidP="00FB4315">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ab/>
        <w:t>Ушбу ҳолатда Фуқаролик, Меҳнат қонунчилиги ва Вазирлар Маҳкамасининг 60-сонли қарори билан тасдиқланган қоидалар талаблари асосида марҳум айбдор бўлсада, бироқ товон ва нафақа тўловларини тўлашдан бош тортишга йўл қўйилмайди.</w:t>
      </w:r>
    </w:p>
    <w:p w:rsidR="00677205" w:rsidRPr="000D294C" w:rsidRDefault="00677205" w:rsidP="00677205">
      <w:pPr>
        <w:spacing w:after="0" w:line="240" w:lineRule="auto"/>
        <w:ind w:firstLine="708"/>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 xml:space="preserve">Суд марҳумнинг айби даражасидан келиб чиқиб тўловларни камайтириши мумкин. </w:t>
      </w:r>
      <w:r w:rsidR="0075564C" w:rsidRPr="000D294C">
        <w:rPr>
          <w:rFonts w:ascii="Times New Roman" w:eastAsia="Times New Roman" w:hAnsi="Times New Roman" w:cs="Times New Roman"/>
          <w:color w:val="000000"/>
          <w:sz w:val="26"/>
          <w:szCs w:val="26"/>
          <w:lang w:val="uz-Cyrl-UZ"/>
        </w:rPr>
        <w:t xml:space="preserve">Аммо </w:t>
      </w:r>
      <w:r w:rsidR="0075564C" w:rsidRPr="000D294C">
        <w:rPr>
          <w:rFonts w:ascii="Times New Roman" w:eastAsia="Times New Roman" w:hAnsi="Times New Roman" w:cs="Times New Roman"/>
          <w:color w:val="000000"/>
          <w:sz w:val="26"/>
          <w:szCs w:val="26"/>
          <w:lang w:val="uz-Cyrl-UZ"/>
        </w:rPr>
        <w:t>камайиш эллик фоиздан кўп бўлмаслиги лозим.</w:t>
      </w:r>
    </w:p>
    <w:p w:rsidR="0075564C" w:rsidRPr="000D294C" w:rsidRDefault="0075564C" w:rsidP="00677205">
      <w:pPr>
        <w:spacing w:after="0" w:line="240" w:lineRule="auto"/>
        <w:ind w:firstLine="708"/>
        <w:jc w:val="both"/>
        <w:rPr>
          <w:rFonts w:ascii="Times New Roman" w:hAnsi="Times New Roman" w:cs="Times New Roman"/>
          <w:sz w:val="26"/>
          <w:szCs w:val="26"/>
          <w:lang w:val="uz-Cyrl-UZ"/>
        </w:rPr>
      </w:pPr>
      <w:r w:rsidRPr="000D294C">
        <w:rPr>
          <w:rFonts w:ascii="Times New Roman" w:eastAsia="Times New Roman" w:hAnsi="Times New Roman" w:cs="Times New Roman"/>
          <w:color w:val="000000"/>
          <w:sz w:val="26"/>
          <w:szCs w:val="26"/>
          <w:lang w:val="uz-Cyrl-UZ"/>
        </w:rPr>
        <w:t>Суд даъвогарнинг даъво аризасини кўриб чиқиб қаноатлантириши ва бунда ФК, МК, Вазирлар Маҳкамасининг 60-сонли қарори, Олий суд Пленуми тушунтиришларига амал қилиши шарт.</w:t>
      </w:r>
    </w:p>
    <w:p w:rsidR="001E7AA8" w:rsidRDefault="001E7AA8" w:rsidP="00645435">
      <w:pPr>
        <w:spacing w:after="0" w:line="240" w:lineRule="auto"/>
        <w:jc w:val="both"/>
        <w:rPr>
          <w:rFonts w:ascii="Times New Roman" w:hAnsi="Times New Roman" w:cs="Times New Roman"/>
          <w:b/>
          <w:sz w:val="28"/>
          <w:szCs w:val="28"/>
          <w:lang w:val="uz-Cyrl-UZ"/>
        </w:rPr>
      </w:pPr>
    </w:p>
    <w:p w:rsidR="000D294C" w:rsidRDefault="000D294C" w:rsidP="00645435">
      <w:pPr>
        <w:spacing w:after="0" w:line="240" w:lineRule="auto"/>
        <w:jc w:val="both"/>
        <w:rPr>
          <w:rFonts w:ascii="Times New Roman" w:hAnsi="Times New Roman" w:cs="Times New Roman"/>
          <w:b/>
          <w:sz w:val="28"/>
          <w:szCs w:val="28"/>
          <w:lang w:val="uz-Cyrl-UZ"/>
        </w:rPr>
      </w:pPr>
    </w:p>
    <w:p w:rsidR="000D294C" w:rsidRDefault="000D294C" w:rsidP="00645435">
      <w:pPr>
        <w:spacing w:after="0" w:line="240" w:lineRule="auto"/>
        <w:jc w:val="both"/>
        <w:rPr>
          <w:rFonts w:ascii="Times New Roman" w:hAnsi="Times New Roman" w:cs="Times New Roman"/>
          <w:b/>
          <w:sz w:val="28"/>
          <w:szCs w:val="28"/>
          <w:lang w:val="uz-Cyrl-UZ"/>
        </w:rPr>
      </w:pPr>
    </w:p>
    <w:p w:rsidR="000D294C" w:rsidRDefault="000D294C" w:rsidP="000D294C">
      <w:pPr>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Ҳуқуқий асослар</w:t>
      </w:r>
    </w:p>
    <w:p w:rsidR="00CC6A00" w:rsidRPr="001E7AA8" w:rsidRDefault="00CC6A00" w:rsidP="00CC6A00">
      <w:pPr>
        <w:shd w:val="clear" w:color="auto" w:fill="FFFFFF"/>
        <w:spacing w:after="0" w:line="240" w:lineRule="auto"/>
        <w:ind w:firstLine="851"/>
        <w:jc w:val="both"/>
        <w:rPr>
          <w:rFonts w:ascii="Times New Roman" w:hAnsi="Times New Roman" w:cs="Times New Roman"/>
          <w:b/>
          <w:sz w:val="20"/>
          <w:szCs w:val="20"/>
          <w:lang w:val="uz-Cyrl-UZ"/>
        </w:rPr>
      </w:pPr>
      <w:r w:rsidRPr="001E7AA8">
        <w:rPr>
          <w:rFonts w:ascii="Times New Roman" w:hAnsi="Times New Roman" w:cs="Times New Roman"/>
          <w:b/>
          <w:sz w:val="20"/>
          <w:szCs w:val="20"/>
          <w:lang w:val="uz-Cyrl-UZ"/>
        </w:rPr>
        <w:t xml:space="preserve">Ўзбекистон Республикаси Меҳнат кодекси </w:t>
      </w:r>
    </w:p>
    <w:p w:rsidR="00CC6A00" w:rsidRPr="001E7AA8" w:rsidRDefault="00CC6A00" w:rsidP="00CC6A00">
      <w:pPr>
        <w:shd w:val="clear" w:color="auto" w:fill="FFFFFF"/>
        <w:spacing w:after="0" w:line="240" w:lineRule="auto"/>
        <w:ind w:firstLine="851"/>
        <w:jc w:val="both"/>
        <w:rPr>
          <w:rFonts w:ascii="Times New Roman" w:eastAsia="Times New Roman" w:hAnsi="Times New Roman" w:cs="Times New Roman"/>
          <w:bCs/>
          <w:color w:val="000080"/>
          <w:sz w:val="20"/>
          <w:szCs w:val="20"/>
          <w:lang w:val="uz-Cyrl-UZ"/>
        </w:rPr>
      </w:pPr>
      <w:r w:rsidRPr="001E7AA8">
        <w:rPr>
          <w:rStyle w:val="clauseprfx1"/>
          <w:rFonts w:ascii="Times New Roman" w:eastAsia="Times New Roman" w:hAnsi="Times New Roman" w:cs="Times New Roman"/>
          <w:b/>
          <w:bCs/>
          <w:color w:val="000080"/>
          <w:sz w:val="20"/>
          <w:szCs w:val="20"/>
          <w:lang w:val="uz-Cyrl-UZ"/>
        </w:rPr>
        <w:t>189-модда.</w:t>
      </w:r>
      <w:r w:rsidRPr="001E7AA8">
        <w:rPr>
          <w:rStyle w:val="clauseprfx1"/>
          <w:rFonts w:ascii="Times New Roman" w:eastAsia="Times New Roman" w:hAnsi="Times New Roman" w:cs="Times New Roman"/>
          <w:bCs/>
          <w:color w:val="000080"/>
          <w:sz w:val="20"/>
          <w:szCs w:val="20"/>
          <w:lang w:val="uz-Cyrl-UZ"/>
        </w:rPr>
        <w:t xml:space="preserve"> </w:t>
      </w:r>
      <w:r w:rsidRPr="001E7AA8">
        <w:rPr>
          <w:rStyle w:val="clausesuff1"/>
          <w:rFonts w:ascii="Times New Roman" w:eastAsia="Times New Roman" w:hAnsi="Times New Roman" w:cs="Times New Roman"/>
          <w:bCs/>
          <w:color w:val="000080"/>
          <w:sz w:val="20"/>
          <w:szCs w:val="20"/>
          <w:lang w:val="uz-Cyrl-UZ"/>
        </w:rPr>
        <w:t xml:space="preserve">Иш берувчининг ходим соғлиғига етказилган зарарни тўлаш мажбурияти </w:t>
      </w:r>
    </w:p>
    <w:p w:rsidR="00CC6A00" w:rsidRPr="001E7AA8" w:rsidRDefault="00CC6A00" w:rsidP="00CC6A00">
      <w:pPr>
        <w:shd w:val="clear" w:color="auto" w:fill="FFFFFF"/>
        <w:spacing w:after="0" w:line="240" w:lineRule="auto"/>
        <w:ind w:firstLine="851"/>
        <w:jc w:val="both"/>
        <w:rPr>
          <w:rFonts w:ascii="Times New Roman" w:eastAsia="Times New Roman" w:hAnsi="Times New Roman" w:cs="Times New Roman"/>
          <w:color w:val="000000"/>
          <w:sz w:val="20"/>
          <w:szCs w:val="20"/>
          <w:lang w:val="uz-Cyrl-UZ"/>
        </w:rPr>
      </w:pPr>
      <w:r w:rsidRPr="001E7AA8">
        <w:rPr>
          <w:rFonts w:ascii="Times New Roman" w:eastAsia="Times New Roman" w:hAnsi="Times New Roman" w:cs="Times New Roman"/>
          <w:color w:val="000000"/>
          <w:sz w:val="20"/>
          <w:szCs w:val="20"/>
          <w:lang w:val="uz-Cyrl-UZ"/>
        </w:rPr>
        <w:t>Ходимнинг соғлиғига меҳнатда майиб бўлиши, касб касаллигига чалиниши ёки у ўз меҳнат вазифаларини бажариш билан боғлиқ ҳолда соғлиғининг бошқача тарзда шикастланиши сабабли етказилган зарарни иш берувчи тўлиқ ҳажмда тўлаши шарт.</w:t>
      </w:r>
    </w:p>
    <w:p w:rsidR="00CC6A00" w:rsidRPr="001E7AA8" w:rsidRDefault="00CC6A00" w:rsidP="00CC6A00">
      <w:pPr>
        <w:shd w:val="clear" w:color="auto" w:fill="FFFFFF"/>
        <w:spacing w:after="0" w:line="240" w:lineRule="auto"/>
        <w:ind w:firstLine="851"/>
        <w:jc w:val="both"/>
        <w:rPr>
          <w:rFonts w:ascii="Times New Roman" w:eastAsia="Times New Roman" w:hAnsi="Times New Roman" w:cs="Times New Roman"/>
          <w:color w:val="FF0000"/>
          <w:sz w:val="20"/>
          <w:szCs w:val="20"/>
          <w:lang w:val="uz-Cyrl-UZ"/>
        </w:rPr>
      </w:pPr>
      <w:r w:rsidRPr="001E7AA8">
        <w:rPr>
          <w:rFonts w:ascii="Times New Roman" w:eastAsia="Times New Roman" w:hAnsi="Times New Roman" w:cs="Times New Roman"/>
          <w:color w:val="FF0000"/>
          <w:sz w:val="20"/>
          <w:szCs w:val="20"/>
          <w:lang w:val="uz-Cyrl-UZ"/>
        </w:rPr>
        <w:t>Ходимнинг иш берувчининг ҳудудида ҳам, унинг ташқарисида ҳам меҳнатда майиб бўлиши, шунингдек иш берувчи томонидан ажратилган транспортда иш жойига келаётган ёки ишдан қайтаётган вақтда шикастланиши натижасида етказилган зарар учун иш берувчи моддий жавобгар бўлади.</w:t>
      </w:r>
    </w:p>
    <w:p w:rsidR="00CC6A00" w:rsidRPr="001E7AA8" w:rsidRDefault="00CC6A00" w:rsidP="00CC6A00">
      <w:pPr>
        <w:shd w:val="clear" w:color="auto" w:fill="FFFFFF"/>
        <w:spacing w:after="0" w:line="240" w:lineRule="auto"/>
        <w:ind w:firstLine="851"/>
        <w:jc w:val="both"/>
        <w:rPr>
          <w:rFonts w:ascii="Times New Roman" w:eastAsia="Times New Roman" w:hAnsi="Times New Roman" w:cs="Times New Roman"/>
          <w:color w:val="000000"/>
          <w:sz w:val="20"/>
          <w:szCs w:val="20"/>
          <w:lang w:val="uz-Cyrl-UZ"/>
        </w:rPr>
      </w:pPr>
      <w:r w:rsidRPr="001E7AA8">
        <w:rPr>
          <w:rFonts w:ascii="Times New Roman" w:eastAsia="Times New Roman" w:hAnsi="Times New Roman" w:cs="Times New Roman"/>
          <w:color w:val="000000"/>
          <w:sz w:val="20"/>
          <w:szCs w:val="20"/>
          <w:lang w:val="uz-Cyrl-UZ"/>
        </w:rPr>
        <w:t>Меҳнатда майиб бўлиш оқибатида ёки ўз меҳнат вазифаларини бажариши билан боғлиқ ҳолда соғлиғининг бошқача тарзда шикастланиши сабабли ходимга етказилган зарарни иш берувчи, башарти зарар унинг айби билан келиб чиқмаганлигини исботлаб беролмаса, тўлаши шарт.</w:t>
      </w:r>
    </w:p>
    <w:p w:rsidR="00CC6A00" w:rsidRPr="001E7AA8" w:rsidRDefault="00CC6A00" w:rsidP="00CC6A00">
      <w:pPr>
        <w:shd w:val="clear" w:color="auto" w:fill="FFFFFF"/>
        <w:spacing w:after="0" w:line="240" w:lineRule="auto"/>
        <w:ind w:firstLine="851"/>
        <w:jc w:val="both"/>
        <w:rPr>
          <w:rFonts w:ascii="Times New Roman" w:eastAsia="Times New Roman" w:hAnsi="Times New Roman" w:cs="Times New Roman"/>
          <w:color w:val="FF0000"/>
          <w:sz w:val="20"/>
          <w:szCs w:val="20"/>
          <w:lang w:val="uz-Cyrl-UZ"/>
        </w:rPr>
      </w:pPr>
      <w:r w:rsidRPr="001E7AA8">
        <w:rPr>
          <w:rFonts w:ascii="Times New Roman" w:eastAsia="Times New Roman" w:hAnsi="Times New Roman" w:cs="Times New Roman"/>
          <w:color w:val="FF0000"/>
          <w:sz w:val="20"/>
          <w:szCs w:val="20"/>
          <w:lang w:val="uz-Cyrl-UZ"/>
        </w:rPr>
        <w:t>Ўз меҳнат вазифаларини бажараётган вақтида юқори хавф манбаи натижасида ходимнинг соғлиғига етказилган зарарни иш берувчи, башарти зарар уни бартараф қилиш мумкин бўлмаган кучлар туфайли ёки жабрланувчи қасддан қилганлиги оқибатида келиб чиққанлигини исботлаб беролмаса, тўлаши шарт.</w:t>
      </w:r>
    </w:p>
    <w:p w:rsidR="00320979" w:rsidRPr="001E7AA8" w:rsidRDefault="00320979" w:rsidP="00320979">
      <w:pPr>
        <w:shd w:val="clear" w:color="auto" w:fill="FFFFFF"/>
        <w:spacing w:after="0" w:line="240" w:lineRule="auto"/>
        <w:ind w:firstLine="851"/>
        <w:jc w:val="both"/>
        <w:rPr>
          <w:rFonts w:ascii="Times New Roman" w:eastAsia="Times New Roman" w:hAnsi="Times New Roman" w:cs="Times New Roman"/>
          <w:b/>
          <w:bCs/>
          <w:color w:val="000080"/>
          <w:sz w:val="20"/>
          <w:szCs w:val="20"/>
          <w:lang w:val="uz-Cyrl-UZ"/>
        </w:rPr>
      </w:pPr>
      <w:r w:rsidRPr="001E7AA8">
        <w:rPr>
          <w:rStyle w:val="clauseprfx1"/>
          <w:rFonts w:ascii="Times New Roman" w:eastAsia="Times New Roman" w:hAnsi="Times New Roman" w:cs="Times New Roman"/>
          <w:b/>
          <w:bCs/>
          <w:color w:val="000080"/>
          <w:sz w:val="20"/>
          <w:szCs w:val="20"/>
          <w:lang w:val="uz-Cyrl-UZ"/>
        </w:rPr>
        <w:t xml:space="preserve">192-модда. </w:t>
      </w:r>
      <w:r w:rsidRPr="001E7AA8">
        <w:rPr>
          <w:rStyle w:val="clausesuff1"/>
          <w:rFonts w:ascii="Times New Roman" w:eastAsia="Times New Roman" w:hAnsi="Times New Roman" w:cs="Times New Roman"/>
          <w:b/>
          <w:bCs/>
          <w:color w:val="000080"/>
          <w:sz w:val="20"/>
          <w:szCs w:val="20"/>
          <w:lang w:val="uz-Cyrl-UZ"/>
        </w:rPr>
        <w:t xml:space="preserve">Боқувчининг вафот этганлиги муносабати билан зарарни иш берувчи томонидан тўлаш мажбурияти </w:t>
      </w:r>
    </w:p>
    <w:p w:rsidR="00320979" w:rsidRPr="001E7AA8" w:rsidRDefault="00320979" w:rsidP="00320979">
      <w:pPr>
        <w:shd w:val="clear" w:color="auto" w:fill="FFFFFF"/>
        <w:spacing w:after="0" w:line="240" w:lineRule="auto"/>
        <w:ind w:firstLine="851"/>
        <w:jc w:val="both"/>
        <w:rPr>
          <w:rFonts w:ascii="Times New Roman" w:eastAsia="Times New Roman" w:hAnsi="Times New Roman" w:cs="Times New Roman"/>
          <w:color w:val="000000"/>
          <w:sz w:val="20"/>
          <w:szCs w:val="20"/>
          <w:lang w:val="uz-Cyrl-UZ"/>
        </w:rPr>
      </w:pPr>
      <w:r w:rsidRPr="001E7AA8">
        <w:rPr>
          <w:rFonts w:ascii="Times New Roman" w:eastAsia="Times New Roman" w:hAnsi="Times New Roman" w:cs="Times New Roman"/>
          <w:color w:val="000000"/>
          <w:sz w:val="20"/>
          <w:szCs w:val="20"/>
          <w:lang w:val="uz-Cyrl-UZ"/>
        </w:rPr>
        <w:t>Ходим меҳнатда майиб бўлиши, касб касаллиги ёки меҳнат вазифаларини бажариш билан боғлиқ ҳолда соғлиғига бошқача тарзда шикаст етиши сабабли вафот этган ҳолларда, иш берувчи марҳумнинг қарамоғида бўлган меҳнатга қобилиятсиз шахсларга, шунингдек ўн олти ёшга тўлмаган ёки у вафот этган кунга қадар ундан таъминот олиш ҳуқуқига эга бўлган шахсларга, марҳумнинг вафотидан кейин туғилган фарзандига, шунингдек ота-онасидан бирига, умр йўлдошига ёки оиланинг бошқа аъзосига, агар у ишламасдан марҳумнинг уч ёшга етмаган болалари (укалари, сингиллари) ёки невараларининг парвариши билан банд бўлса, зарарни тўлаши шарт.</w:t>
      </w:r>
    </w:p>
    <w:p w:rsidR="00320979" w:rsidRPr="001E7AA8" w:rsidRDefault="00320979" w:rsidP="00320979">
      <w:pPr>
        <w:shd w:val="clear" w:color="auto" w:fill="FFFFFF"/>
        <w:spacing w:after="0" w:line="240" w:lineRule="auto"/>
        <w:ind w:firstLine="851"/>
        <w:jc w:val="both"/>
        <w:rPr>
          <w:rFonts w:ascii="Times New Roman" w:eastAsia="Times New Roman" w:hAnsi="Times New Roman" w:cs="Times New Roman"/>
          <w:b/>
          <w:bCs/>
          <w:color w:val="000080"/>
          <w:sz w:val="20"/>
          <w:szCs w:val="20"/>
          <w:lang w:val="uz-Cyrl-UZ"/>
        </w:rPr>
      </w:pPr>
      <w:r w:rsidRPr="001E7AA8">
        <w:rPr>
          <w:rStyle w:val="clauseprfx1"/>
          <w:rFonts w:ascii="Times New Roman" w:eastAsia="Times New Roman" w:hAnsi="Times New Roman" w:cs="Times New Roman"/>
          <w:b/>
          <w:bCs/>
          <w:color w:val="000080"/>
          <w:sz w:val="20"/>
          <w:szCs w:val="20"/>
          <w:lang w:val="uz-Cyrl-UZ"/>
        </w:rPr>
        <w:t xml:space="preserve">193-модда. </w:t>
      </w:r>
      <w:r w:rsidRPr="001E7AA8">
        <w:rPr>
          <w:rStyle w:val="clausesuff1"/>
          <w:rFonts w:ascii="Times New Roman" w:eastAsia="Times New Roman" w:hAnsi="Times New Roman" w:cs="Times New Roman"/>
          <w:b/>
          <w:bCs/>
          <w:color w:val="000080"/>
          <w:sz w:val="20"/>
          <w:szCs w:val="20"/>
          <w:lang w:val="uz-Cyrl-UZ"/>
        </w:rPr>
        <w:t xml:space="preserve">Боқувчининг вафот этганлиги муносабати билан тўланадиган зарар миқдори </w:t>
      </w:r>
    </w:p>
    <w:p w:rsidR="00320979" w:rsidRPr="001E7AA8" w:rsidRDefault="00320979" w:rsidP="00320979">
      <w:pPr>
        <w:shd w:val="clear" w:color="auto" w:fill="FFFFFF"/>
        <w:spacing w:after="0" w:line="240" w:lineRule="auto"/>
        <w:ind w:firstLine="851"/>
        <w:jc w:val="both"/>
        <w:rPr>
          <w:rFonts w:ascii="Times New Roman" w:eastAsia="Times New Roman" w:hAnsi="Times New Roman" w:cs="Times New Roman"/>
          <w:color w:val="FF0000"/>
          <w:sz w:val="20"/>
          <w:szCs w:val="20"/>
          <w:lang w:val="uz-Cyrl-UZ"/>
        </w:rPr>
      </w:pPr>
      <w:r w:rsidRPr="001E7AA8">
        <w:rPr>
          <w:rFonts w:ascii="Times New Roman" w:eastAsia="Times New Roman" w:hAnsi="Times New Roman" w:cs="Times New Roman"/>
          <w:color w:val="FF0000"/>
          <w:sz w:val="20"/>
          <w:szCs w:val="20"/>
          <w:lang w:val="uz-Cyrl-UZ"/>
        </w:rPr>
        <w:t>Вафот этган боқувчининг қарамоғида бўлган ва унинг вафоти муносабати билан зарарни ундиришга ҳақли бўлган меҳнатга қобилиятсиз шахсларга тўланадиган зарар миқдори марҳумнинг ўртача ойлик иш ҳақи миқдорида, унинг ўзига ва унинг қарамоғида бўлган, лекин зарарни ундиришга ҳақли бўлмаган меҳнатга қобилиятсиз шахсларнинг улушини чегириб ташлаган ҳолда белгиланади.</w:t>
      </w:r>
    </w:p>
    <w:p w:rsidR="00320979" w:rsidRPr="001E7AA8" w:rsidRDefault="00320979" w:rsidP="00320979">
      <w:pPr>
        <w:shd w:val="clear" w:color="auto" w:fill="FFFFFF"/>
        <w:spacing w:after="0" w:line="240" w:lineRule="auto"/>
        <w:ind w:firstLine="851"/>
        <w:jc w:val="both"/>
        <w:rPr>
          <w:rFonts w:ascii="Times New Roman" w:eastAsia="Times New Roman" w:hAnsi="Times New Roman" w:cs="Times New Roman"/>
          <w:color w:val="FF0000"/>
          <w:sz w:val="20"/>
          <w:szCs w:val="20"/>
          <w:lang w:val="uz-Cyrl-UZ"/>
        </w:rPr>
      </w:pPr>
      <w:r w:rsidRPr="001E7AA8">
        <w:rPr>
          <w:rFonts w:ascii="Times New Roman" w:eastAsia="Times New Roman" w:hAnsi="Times New Roman" w:cs="Times New Roman"/>
          <w:color w:val="FF0000"/>
          <w:sz w:val="20"/>
          <w:szCs w:val="20"/>
          <w:lang w:val="uz-Cyrl-UZ"/>
        </w:rPr>
        <w:t>Зарар тўловини олишга ҳақли бўлган шахсларнинг ҳар бирига тегишли бўлган зарар миқдорини аниқлаш учун боқувчи иш ҳақининг мазкур шахсларнинг ҳаммасига тўғри келадиган қисми улар сонига тақсимланади.</w:t>
      </w:r>
    </w:p>
    <w:p w:rsidR="00320979" w:rsidRPr="001E7AA8" w:rsidRDefault="00320979" w:rsidP="00320979">
      <w:pPr>
        <w:shd w:val="clear" w:color="auto" w:fill="FFFFFF"/>
        <w:spacing w:after="0" w:line="240" w:lineRule="auto"/>
        <w:ind w:firstLine="851"/>
        <w:jc w:val="both"/>
        <w:rPr>
          <w:rFonts w:ascii="Times New Roman" w:eastAsia="Times New Roman" w:hAnsi="Times New Roman" w:cs="Times New Roman"/>
          <w:color w:val="FF0000"/>
          <w:sz w:val="20"/>
          <w:szCs w:val="20"/>
          <w:lang w:val="uz-Cyrl-UZ"/>
        </w:rPr>
      </w:pPr>
      <w:r w:rsidRPr="001E7AA8">
        <w:rPr>
          <w:rFonts w:ascii="Times New Roman" w:eastAsia="Times New Roman" w:hAnsi="Times New Roman" w:cs="Times New Roman"/>
          <w:color w:val="FF0000"/>
          <w:sz w:val="20"/>
          <w:szCs w:val="20"/>
          <w:lang w:val="uz-Cyrl-UZ"/>
        </w:rPr>
        <w:t>Вафот этган шахснинг қарамоғида бўлмаган, аммо зарар тўловини олиш ҳуқуқига эга бўлган меҳнатга қобилиятсиз шахслар учун зарар тўлови миқдори қуйидаги тартибда белгиланади:</w:t>
      </w:r>
    </w:p>
    <w:p w:rsidR="00320979" w:rsidRPr="001E7AA8" w:rsidRDefault="00320979" w:rsidP="00320979">
      <w:pPr>
        <w:shd w:val="clear" w:color="auto" w:fill="FFFFFF"/>
        <w:spacing w:after="0" w:line="240" w:lineRule="auto"/>
        <w:ind w:firstLine="851"/>
        <w:jc w:val="both"/>
        <w:rPr>
          <w:rFonts w:ascii="Times New Roman" w:eastAsia="Times New Roman" w:hAnsi="Times New Roman" w:cs="Times New Roman"/>
          <w:color w:val="FF0000"/>
          <w:sz w:val="20"/>
          <w:szCs w:val="20"/>
          <w:lang w:val="uz-Cyrl-UZ"/>
        </w:rPr>
      </w:pPr>
      <w:r w:rsidRPr="001E7AA8">
        <w:rPr>
          <w:rFonts w:ascii="Times New Roman" w:eastAsia="Times New Roman" w:hAnsi="Times New Roman" w:cs="Times New Roman"/>
          <w:color w:val="FF0000"/>
          <w:sz w:val="20"/>
          <w:szCs w:val="20"/>
          <w:lang w:val="uz-Cyrl-UZ"/>
        </w:rPr>
        <w:t>агар таъминот маблағи суд тартибида ундирилган бўлса, у ҳолда зарар тўловлари суд томонидан тайинланган сумма миқдорида белгиланади;</w:t>
      </w:r>
    </w:p>
    <w:p w:rsidR="00320979" w:rsidRPr="001E7AA8" w:rsidRDefault="00320979" w:rsidP="00320979">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агар таъминот маблағи суд тартибида ундирилмаган бўлса, у ҳолда зарар тўловлари уларнинг моддий аҳволи ҳамда вафот этган шахснинг ҳаётлик вақтида уларга ёрдам кўрсатиш имкониятини ҳисобга олиб белгиланади.</w:t>
      </w:r>
    </w:p>
    <w:p w:rsidR="00320979" w:rsidRPr="001E7AA8" w:rsidRDefault="00320979" w:rsidP="00320979">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 xml:space="preserve">Агар вафот этган шахснинг қарамоғида бўлган шахслар ҳам, унинг қарамоғида бўлмаган шахслар ҳам айни бир вақтда зарар тўловини олишга ҳақли бўлсалар, бундай ҳолда зарар тўловлари миқдори аввало марҳумнинг қарамоғида бўлмаган шахслар учун белгиланади. Улар учун белгиланган зарар тўлови суммаси боқувчининг иш ҳақидан чегириб ташланади, сўнгра иш ҳақининг қолган миқдоридан келиб чиқиб ушбу модданинг </w:t>
      </w:r>
      <w:hyperlink r:id="rId7" w:history="1">
        <w:r w:rsidRPr="001E7AA8">
          <w:rPr>
            <w:rStyle w:val="a4"/>
            <w:rFonts w:ascii="Times New Roman" w:eastAsia="Times New Roman" w:hAnsi="Times New Roman" w:cs="Times New Roman"/>
            <w:color w:val="008080"/>
            <w:sz w:val="20"/>
            <w:szCs w:val="20"/>
          </w:rPr>
          <w:t>биринчи</w:t>
        </w:r>
      </w:hyperlink>
      <w:r w:rsidRPr="001E7AA8">
        <w:rPr>
          <w:rFonts w:ascii="Times New Roman" w:eastAsia="Times New Roman" w:hAnsi="Times New Roman" w:cs="Times New Roman"/>
          <w:color w:val="000000"/>
          <w:sz w:val="20"/>
          <w:szCs w:val="20"/>
        </w:rPr>
        <w:t xml:space="preserve"> ва </w:t>
      </w:r>
      <w:hyperlink r:id="rId8" w:history="1">
        <w:r w:rsidRPr="001E7AA8">
          <w:rPr>
            <w:rStyle w:val="a4"/>
            <w:rFonts w:ascii="Times New Roman" w:eastAsia="Times New Roman" w:hAnsi="Times New Roman" w:cs="Times New Roman"/>
            <w:color w:val="008080"/>
            <w:sz w:val="20"/>
            <w:szCs w:val="20"/>
          </w:rPr>
          <w:t>иккинчи қисмларида</w:t>
        </w:r>
      </w:hyperlink>
      <w:r w:rsidRPr="001E7AA8">
        <w:rPr>
          <w:rFonts w:ascii="Times New Roman" w:eastAsia="Times New Roman" w:hAnsi="Times New Roman" w:cs="Times New Roman"/>
          <w:color w:val="000000"/>
          <w:sz w:val="20"/>
          <w:szCs w:val="20"/>
        </w:rPr>
        <w:t xml:space="preserve"> назарда тутилган тартибда марҳумнинг қарамоғида бўлган шахслар учун қопланадиган зарар миқдори белгиланади.</w:t>
      </w:r>
    </w:p>
    <w:p w:rsidR="00320979" w:rsidRPr="001E7AA8" w:rsidRDefault="00320979" w:rsidP="00320979">
      <w:pPr>
        <w:shd w:val="clear" w:color="auto" w:fill="FFFFFF"/>
        <w:spacing w:after="0" w:line="240" w:lineRule="auto"/>
        <w:ind w:firstLine="851"/>
        <w:jc w:val="both"/>
        <w:rPr>
          <w:rFonts w:ascii="Times New Roman" w:eastAsia="Times New Roman" w:hAnsi="Times New Roman" w:cs="Times New Roman"/>
          <w:color w:val="FF0000"/>
          <w:sz w:val="20"/>
          <w:szCs w:val="20"/>
        </w:rPr>
      </w:pPr>
      <w:r w:rsidRPr="001E7AA8">
        <w:rPr>
          <w:rFonts w:ascii="Times New Roman" w:eastAsia="Times New Roman" w:hAnsi="Times New Roman" w:cs="Times New Roman"/>
          <w:color w:val="FF0000"/>
          <w:sz w:val="20"/>
          <w:szCs w:val="20"/>
        </w:rPr>
        <w:t>Боқувчисини йўқотганлиги муносабати билан зарар тўловини олиш ҳуқуқига эга бўлган шахсларга тайинланган боқувчисини йўқотганлик пенсияси, худди шунингдек бошқа пенсия, иш ҳақи, стипендия ва бошқа даромадлар қопланадиган зарар тўлови ҳисобига киритилмайди. Бунда қарамоқдаги ҳар бир шахсга тегишли бўлган зарарни қоплаш суммаси қонунчиликда белгиланган меҳнатга ҳақ тўлаш энг кам миқдорининг 17,6 фоизидан оз бўлиши мумкин эмас.</w:t>
      </w:r>
    </w:p>
    <w:p w:rsidR="00320979" w:rsidRPr="001E7AA8" w:rsidRDefault="00320979" w:rsidP="00320979">
      <w:pPr>
        <w:shd w:val="clear" w:color="auto" w:fill="FFFFFF"/>
        <w:spacing w:after="0" w:line="240" w:lineRule="auto"/>
        <w:ind w:firstLine="851"/>
        <w:jc w:val="both"/>
        <w:rPr>
          <w:rFonts w:ascii="Times New Roman" w:eastAsia="Times New Roman" w:hAnsi="Times New Roman" w:cs="Times New Roman"/>
          <w:b/>
          <w:bCs/>
          <w:color w:val="000080"/>
          <w:sz w:val="20"/>
          <w:szCs w:val="20"/>
          <w:lang w:val="uz-Cyrl-UZ"/>
        </w:rPr>
      </w:pPr>
      <w:r w:rsidRPr="001E7AA8">
        <w:rPr>
          <w:rStyle w:val="clauseprfx1"/>
          <w:rFonts w:ascii="Times New Roman" w:eastAsia="Times New Roman" w:hAnsi="Times New Roman" w:cs="Times New Roman"/>
          <w:b/>
          <w:bCs/>
          <w:color w:val="000080"/>
          <w:sz w:val="20"/>
          <w:szCs w:val="20"/>
          <w:lang w:val="uz-Cyrl-UZ"/>
        </w:rPr>
        <w:t xml:space="preserve">194-модда. </w:t>
      </w:r>
      <w:r w:rsidRPr="001E7AA8">
        <w:rPr>
          <w:rStyle w:val="clausesuff1"/>
          <w:rFonts w:ascii="Times New Roman" w:eastAsia="Times New Roman" w:hAnsi="Times New Roman" w:cs="Times New Roman"/>
          <w:b/>
          <w:bCs/>
          <w:color w:val="000080"/>
          <w:sz w:val="20"/>
          <w:szCs w:val="20"/>
          <w:lang w:val="uz-Cyrl-UZ"/>
        </w:rPr>
        <w:t xml:space="preserve">Ходимнинг соғлиғига шикаст етказилганлиги ёки унинг вафоти муносабати билан бир йўла бериладиган нафақанинг миқдори </w:t>
      </w:r>
    </w:p>
    <w:p w:rsidR="00320979" w:rsidRPr="001E7AA8" w:rsidRDefault="00320979" w:rsidP="00320979">
      <w:pPr>
        <w:shd w:val="clear" w:color="auto" w:fill="FFFFFF"/>
        <w:spacing w:after="0" w:line="240" w:lineRule="auto"/>
        <w:ind w:firstLine="851"/>
        <w:jc w:val="both"/>
        <w:rPr>
          <w:rFonts w:ascii="Times New Roman" w:eastAsia="Times New Roman" w:hAnsi="Times New Roman" w:cs="Times New Roman"/>
          <w:color w:val="FF0000"/>
          <w:sz w:val="20"/>
          <w:szCs w:val="20"/>
        </w:rPr>
      </w:pPr>
      <w:r w:rsidRPr="001E7AA8">
        <w:rPr>
          <w:rFonts w:ascii="Times New Roman" w:eastAsia="Times New Roman" w:hAnsi="Times New Roman" w:cs="Times New Roman"/>
          <w:color w:val="FF0000"/>
          <w:sz w:val="20"/>
          <w:szCs w:val="20"/>
        </w:rPr>
        <w:t>Ходимнинг соғлиғига шикаст етказилганлиги ёки унинг вафоти муносабати билан иш берувчи томонидан бир йўла бериладиган нафақанинг миқдори жамоа шартномасида, агар бундай шартнома тузилмаган бўлса, — иш берувчи билан касаба уюшмаси қўмитаси ёки ходимларнинг бошқа вакиллик органи ўртасидаги келишувга биноан белгиланади.</w:t>
      </w:r>
    </w:p>
    <w:p w:rsidR="00320979" w:rsidRPr="001E7AA8" w:rsidRDefault="00320979" w:rsidP="00320979">
      <w:pPr>
        <w:shd w:val="clear" w:color="auto" w:fill="FFFFFF"/>
        <w:spacing w:after="0" w:line="240" w:lineRule="auto"/>
        <w:ind w:firstLine="851"/>
        <w:jc w:val="both"/>
        <w:rPr>
          <w:rFonts w:ascii="Times New Roman" w:eastAsia="Times New Roman" w:hAnsi="Times New Roman" w:cs="Times New Roman"/>
          <w:color w:val="FF0000"/>
          <w:sz w:val="20"/>
          <w:szCs w:val="20"/>
        </w:rPr>
      </w:pPr>
      <w:r w:rsidRPr="001E7AA8">
        <w:rPr>
          <w:rFonts w:ascii="Times New Roman" w:eastAsia="Times New Roman" w:hAnsi="Times New Roman" w:cs="Times New Roman"/>
          <w:color w:val="FF0000"/>
          <w:sz w:val="20"/>
          <w:szCs w:val="20"/>
        </w:rPr>
        <w:t>Бунда ходимнинг соғлиғига шикаст етказилганлиги муносабати билан бир йўла бериладиган нафақанинг миқдори жабрланувчининг йиллик иш ҳақидан, ходимнинг вафоти муносабати билан бир йўла бериладиган нафақанинг миқдори эса, марҳумнинг олти йиллик ўртача иш ҳақидан кам бўлиши мумкин эмас.</w:t>
      </w:r>
    </w:p>
    <w:p w:rsidR="00320979" w:rsidRPr="001E7AA8" w:rsidRDefault="00320979" w:rsidP="00645435">
      <w:pPr>
        <w:spacing w:after="0" w:line="240" w:lineRule="auto"/>
        <w:jc w:val="both"/>
        <w:rPr>
          <w:rFonts w:ascii="Times New Roman" w:hAnsi="Times New Roman" w:cs="Times New Roman"/>
          <w:sz w:val="20"/>
          <w:szCs w:val="20"/>
          <w:lang w:val="uz-Cyrl-UZ"/>
        </w:rPr>
      </w:pPr>
    </w:p>
    <w:p w:rsidR="00645435" w:rsidRPr="001E7AA8" w:rsidRDefault="00645435" w:rsidP="00645435">
      <w:pPr>
        <w:spacing w:after="0" w:line="240" w:lineRule="auto"/>
        <w:jc w:val="both"/>
        <w:rPr>
          <w:rFonts w:ascii="Times New Roman" w:hAnsi="Times New Roman" w:cs="Times New Roman"/>
          <w:sz w:val="20"/>
          <w:szCs w:val="20"/>
          <w:lang w:val="uz-Cyrl-UZ"/>
        </w:rPr>
      </w:pPr>
    </w:p>
    <w:p w:rsidR="00320979" w:rsidRPr="001E7AA8" w:rsidRDefault="00320979" w:rsidP="007020E3">
      <w:pPr>
        <w:spacing w:after="0" w:line="240" w:lineRule="auto"/>
        <w:ind w:firstLine="570"/>
        <w:jc w:val="both"/>
        <w:rPr>
          <w:rFonts w:ascii="Times New Roman" w:hAnsi="Times New Roman" w:cs="Times New Roman"/>
          <w:color w:val="000000"/>
          <w:sz w:val="20"/>
          <w:szCs w:val="20"/>
          <w:lang w:val="uz-Cyrl-UZ"/>
        </w:rPr>
      </w:pPr>
      <w:r w:rsidRPr="001E7AA8">
        <w:rPr>
          <w:rFonts w:ascii="Times New Roman" w:hAnsi="Times New Roman" w:cs="Times New Roman"/>
          <w:sz w:val="20"/>
          <w:szCs w:val="20"/>
          <w:lang w:val="uz-Cyrl-UZ"/>
        </w:rPr>
        <w:lastRenderedPageBreak/>
        <w:t xml:space="preserve">Ўзбекистон Республикаси Олий суди Пленумининг 19.12.2003 йилдаги </w:t>
      </w:r>
      <w:r w:rsidR="007020E3" w:rsidRPr="001E7AA8">
        <w:rPr>
          <w:rFonts w:ascii="Times New Roman" w:hAnsi="Times New Roman" w:cs="Times New Roman"/>
          <w:sz w:val="20"/>
          <w:szCs w:val="20"/>
          <w:lang w:val="uz-Cyrl-UZ"/>
        </w:rPr>
        <w:t>“</w:t>
      </w:r>
      <w:r w:rsidR="007020E3" w:rsidRPr="001E7AA8">
        <w:rPr>
          <w:rStyle w:val="rvts13"/>
          <w:rFonts w:ascii="Times New Roman" w:hAnsi="Times New Roman" w:cs="Times New Roman"/>
          <w:b/>
          <w:bCs/>
          <w:i/>
          <w:color w:val="000000"/>
          <w:sz w:val="20"/>
          <w:szCs w:val="20"/>
          <w:lang w:val="uz-Cyrl-UZ"/>
        </w:rPr>
        <w:t>Ме</w:t>
      </w:r>
      <w:r w:rsidR="007020E3" w:rsidRPr="001E7AA8">
        <w:rPr>
          <w:rStyle w:val="rvts26"/>
          <w:rFonts w:ascii="Times New Roman" w:hAnsi="Times New Roman" w:cs="Times New Roman"/>
          <w:b/>
          <w:bCs/>
          <w:i/>
          <w:color w:val="000000"/>
          <w:sz w:val="20"/>
          <w:szCs w:val="20"/>
          <w:lang w:val="uz-Cyrl-UZ"/>
        </w:rPr>
        <w:t>ҳ</w:t>
      </w:r>
      <w:r w:rsidR="007020E3" w:rsidRPr="001E7AA8">
        <w:rPr>
          <w:rStyle w:val="rvts13"/>
          <w:rFonts w:ascii="Times New Roman" w:hAnsi="Times New Roman" w:cs="Times New Roman"/>
          <w:b/>
          <w:bCs/>
          <w:i/>
          <w:color w:val="000000"/>
          <w:sz w:val="20"/>
          <w:szCs w:val="20"/>
          <w:lang w:val="uz-Cyrl-UZ"/>
        </w:rPr>
        <w:t xml:space="preserve">нат вазифаларини бажариши муносабати билан ходимнинг </w:t>
      </w:r>
      <w:r w:rsidR="007020E3" w:rsidRPr="001E7AA8">
        <w:rPr>
          <w:rStyle w:val="rvts26"/>
          <w:rFonts w:ascii="Times New Roman" w:hAnsi="Times New Roman" w:cs="Times New Roman"/>
          <w:b/>
          <w:bCs/>
          <w:i/>
          <w:color w:val="000000"/>
          <w:sz w:val="20"/>
          <w:szCs w:val="20"/>
          <w:lang w:val="uz-Cyrl-UZ"/>
        </w:rPr>
        <w:t>ҳ</w:t>
      </w:r>
      <w:r w:rsidR="007020E3" w:rsidRPr="001E7AA8">
        <w:rPr>
          <w:rStyle w:val="rvts13"/>
          <w:rFonts w:ascii="Times New Roman" w:hAnsi="Times New Roman" w:cs="Times New Roman"/>
          <w:b/>
          <w:bCs/>
          <w:i/>
          <w:color w:val="000000"/>
          <w:sz w:val="20"/>
          <w:szCs w:val="20"/>
          <w:lang w:val="uz-Cyrl-UZ"/>
        </w:rPr>
        <w:t>аёти ва со</w:t>
      </w:r>
      <w:r w:rsidR="007020E3" w:rsidRPr="001E7AA8">
        <w:rPr>
          <w:rStyle w:val="rvts26"/>
          <w:rFonts w:ascii="Times New Roman" w:hAnsi="Times New Roman" w:cs="Times New Roman"/>
          <w:b/>
          <w:bCs/>
          <w:i/>
          <w:color w:val="000000"/>
          <w:sz w:val="20"/>
          <w:szCs w:val="20"/>
          <w:lang w:val="uz-Cyrl-UZ"/>
        </w:rPr>
        <w:t>ғ</w:t>
      </w:r>
      <w:r w:rsidR="007020E3" w:rsidRPr="001E7AA8">
        <w:rPr>
          <w:rStyle w:val="rvts13"/>
          <w:rFonts w:ascii="Times New Roman" w:hAnsi="Times New Roman" w:cs="Times New Roman"/>
          <w:b/>
          <w:bCs/>
          <w:i/>
          <w:color w:val="000000"/>
          <w:sz w:val="20"/>
          <w:szCs w:val="20"/>
          <w:lang w:val="uz-Cyrl-UZ"/>
        </w:rPr>
        <w:t>ли</w:t>
      </w:r>
      <w:r w:rsidR="007020E3" w:rsidRPr="001E7AA8">
        <w:rPr>
          <w:rStyle w:val="rvts26"/>
          <w:rFonts w:ascii="Times New Roman" w:hAnsi="Times New Roman" w:cs="Times New Roman"/>
          <w:b/>
          <w:bCs/>
          <w:i/>
          <w:color w:val="000000"/>
          <w:sz w:val="20"/>
          <w:szCs w:val="20"/>
          <w:lang w:val="uz-Cyrl-UZ"/>
        </w:rPr>
        <w:t>ғ</w:t>
      </w:r>
      <w:r w:rsidR="007020E3" w:rsidRPr="001E7AA8">
        <w:rPr>
          <w:rStyle w:val="rvts13"/>
          <w:rFonts w:ascii="Times New Roman" w:hAnsi="Times New Roman" w:cs="Times New Roman"/>
          <w:b/>
          <w:bCs/>
          <w:i/>
          <w:color w:val="000000"/>
          <w:sz w:val="20"/>
          <w:szCs w:val="20"/>
          <w:lang w:val="uz-Cyrl-UZ"/>
        </w:rPr>
        <w:t>ига етказилган зарарни </w:t>
      </w:r>
      <w:r w:rsidR="007020E3" w:rsidRPr="001E7AA8">
        <w:rPr>
          <w:rStyle w:val="rvts26"/>
          <w:rFonts w:ascii="Times New Roman" w:hAnsi="Times New Roman" w:cs="Times New Roman"/>
          <w:b/>
          <w:bCs/>
          <w:i/>
          <w:color w:val="000000"/>
          <w:sz w:val="20"/>
          <w:szCs w:val="20"/>
          <w:lang w:val="uz-Cyrl-UZ"/>
        </w:rPr>
        <w:t>қ</w:t>
      </w:r>
      <w:r w:rsidR="007020E3" w:rsidRPr="001E7AA8">
        <w:rPr>
          <w:rStyle w:val="rvts13"/>
          <w:rFonts w:ascii="Times New Roman" w:hAnsi="Times New Roman" w:cs="Times New Roman"/>
          <w:b/>
          <w:bCs/>
          <w:i/>
          <w:color w:val="000000"/>
          <w:sz w:val="20"/>
          <w:szCs w:val="20"/>
          <w:lang w:val="uz-Cyrl-UZ"/>
        </w:rPr>
        <w:t>оплашга оид низолар бўйича суд амалиёти </w:t>
      </w:r>
      <w:r w:rsidR="007020E3" w:rsidRPr="001E7AA8">
        <w:rPr>
          <w:rStyle w:val="rvts26"/>
          <w:rFonts w:ascii="Times New Roman" w:hAnsi="Times New Roman" w:cs="Times New Roman"/>
          <w:b/>
          <w:bCs/>
          <w:i/>
          <w:color w:val="000000"/>
          <w:sz w:val="20"/>
          <w:szCs w:val="20"/>
          <w:lang w:val="uz-Cyrl-UZ"/>
        </w:rPr>
        <w:t>ҳ</w:t>
      </w:r>
      <w:r w:rsidR="007020E3" w:rsidRPr="001E7AA8">
        <w:rPr>
          <w:rStyle w:val="rvts13"/>
          <w:rFonts w:ascii="Times New Roman" w:hAnsi="Times New Roman" w:cs="Times New Roman"/>
          <w:b/>
          <w:bCs/>
          <w:i/>
          <w:color w:val="000000"/>
          <w:sz w:val="20"/>
          <w:szCs w:val="20"/>
          <w:lang w:val="uz-Cyrl-UZ"/>
        </w:rPr>
        <w:t>а</w:t>
      </w:r>
      <w:r w:rsidR="007020E3" w:rsidRPr="001E7AA8">
        <w:rPr>
          <w:rStyle w:val="rvts26"/>
          <w:rFonts w:ascii="Times New Roman" w:hAnsi="Times New Roman" w:cs="Times New Roman"/>
          <w:b/>
          <w:bCs/>
          <w:i/>
          <w:color w:val="000000"/>
          <w:sz w:val="20"/>
          <w:szCs w:val="20"/>
          <w:lang w:val="uz-Cyrl-UZ"/>
        </w:rPr>
        <w:t>қ</w:t>
      </w:r>
      <w:r w:rsidR="007020E3" w:rsidRPr="001E7AA8">
        <w:rPr>
          <w:rStyle w:val="rvts13"/>
          <w:rFonts w:ascii="Times New Roman" w:hAnsi="Times New Roman" w:cs="Times New Roman"/>
          <w:b/>
          <w:bCs/>
          <w:i/>
          <w:color w:val="000000"/>
          <w:sz w:val="20"/>
          <w:szCs w:val="20"/>
          <w:lang w:val="uz-Cyrl-UZ"/>
        </w:rPr>
        <w:t>ида</w:t>
      </w:r>
      <w:r w:rsidR="007020E3" w:rsidRPr="001E7AA8">
        <w:rPr>
          <w:rStyle w:val="rvts13"/>
          <w:rFonts w:ascii="Times New Roman" w:hAnsi="Times New Roman" w:cs="Times New Roman"/>
          <w:bCs/>
          <w:color w:val="000000"/>
          <w:sz w:val="20"/>
          <w:szCs w:val="20"/>
          <w:lang w:val="uz-Cyrl-UZ"/>
        </w:rPr>
        <w:t>”ги 18-сонли қарори.</w:t>
      </w:r>
    </w:p>
    <w:p w:rsidR="00320979" w:rsidRPr="001E7AA8" w:rsidRDefault="00320979" w:rsidP="00320979">
      <w:pPr>
        <w:shd w:val="clear" w:color="auto" w:fill="FFFFFF"/>
        <w:spacing w:after="0"/>
        <w:ind w:firstLine="570"/>
        <w:jc w:val="both"/>
        <w:rPr>
          <w:rFonts w:ascii="Times New Roman" w:hAnsi="Times New Roman" w:cs="Times New Roman"/>
          <w:color w:val="000000"/>
          <w:sz w:val="20"/>
          <w:szCs w:val="20"/>
          <w:lang w:val="uz-Cyrl-UZ"/>
        </w:rPr>
      </w:pPr>
      <w:r w:rsidRPr="001E7AA8">
        <w:rPr>
          <w:rFonts w:ascii="Times New Roman" w:hAnsi="Times New Roman" w:cs="Times New Roman"/>
          <w:color w:val="000000"/>
          <w:sz w:val="20"/>
          <w:szCs w:val="20"/>
          <w:lang w:val="uz-Cyrl-UZ"/>
        </w:rPr>
        <w:t>3. Ўзбекистон Республикаси Ме</w:t>
      </w:r>
      <w:r w:rsidRPr="001E7AA8">
        <w:rPr>
          <w:rStyle w:val="rvts17"/>
          <w:rFonts w:ascii="Times New Roman" w:hAnsi="Times New Roman" w:cs="Times New Roman"/>
          <w:color w:val="000000"/>
          <w:sz w:val="20"/>
          <w:szCs w:val="20"/>
          <w:lang w:val="uz-Cyrl-UZ"/>
        </w:rPr>
        <w:t>ҳ</w:t>
      </w:r>
      <w:r w:rsidRPr="001E7AA8">
        <w:rPr>
          <w:rFonts w:ascii="Times New Roman" w:hAnsi="Times New Roman" w:cs="Times New Roman"/>
          <w:color w:val="000000"/>
          <w:sz w:val="20"/>
          <w:szCs w:val="20"/>
          <w:lang w:val="uz-Cyrl-UZ"/>
        </w:rPr>
        <w:t>нат кодексининг </w:t>
      </w:r>
      <w:hyperlink r:id="rId9" w:anchor="%D1%81197" w:tgtFrame="_blank" w:history="1">
        <w:r w:rsidRPr="001E7AA8">
          <w:rPr>
            <w:rStyle w:val="a4"/>
            <w:rFonts w:ascii="Times New Roman" w:hAnsi="Times New Roman" w:cs="Times New Roman"/>
            <w:sz w:val="20"/>
            <w:szCs w:val="20"/>
            <w:lang w:val="uz-Cyrl-UZ"/>
          </w:rPr>
          <w:t>197-моддасига</w:t>
        </w:r>
      </w:hyperlink>
      <w:r w:rsidRPr="001E7AA8">
        <w:rPr>
          <w:rFonts w:ascii="Times New Roman" w:hAnsi="Times New Roman" w:cs="Times New Roman"/>
          <w:color w:val="000000"/>
          <w:sz w:val="20"/>
          <w:szCs w:val="20"/>
          <w:lang w:val="uz-Cyrl-UZ"/>
        </w:rPr>
        <w:t> мувофи</w:t>
      </w:r>
      <w:r w:rsidRPr="001E7AA8">
        <w:rPr>
          <w:rStyle w:val="rvts17"/>
          <w:rFonts w:ascii="Times New Roman" w:hAnsi="Times New Roman" w:cs="Times New Roman"/>
          <w:color w:val="000000"/>
          <w:sz w:val="20"/>
          <w:szCs w:val="20"/>
          <w:lang w:val="uz-Cyrl-UZ"/>
        </w:rPr>
        <w:t>қ</w:t>
      </w:r>
      <w:r w:rsidRPr="001E7AA8">
        <w:rPr>
          <w:rFonts w:ascii="Times New Roman" w:hAnsi="Times New Roman" w:cs="Times New Roman"/>
          <w:color w:val="000000"/>
          <w:sz w:val="20"/>
          <w:szCs w:val="20"/>
          <w:lang w:val="uz-Cyrl-UZ"/>
        </w:rPr>
        <w:t>, зарарни ундириш </w:t>
      </w:r>
      <w:r w:rsidRPr="001E7AA8">
        <w:rPr>
          <w:rStyle w:val="rvts17"/>
          <w:rFonts w:ascii="Times New Roman" w:hAnsi="Times New Roman" w:cs="Times New Roman"/>
          <w:color w:val="000000"/>
          <w:sz w:val="20"/>
          <w:szCs w:val="20"/>
          <w:lang w:val="uz-Cyrl-UZ"/>
        </w:rPr>
        <w:t>ҳ</w:t>
      </w:r>
      <w:r w:rsidRPr="001E7AA8">
        <w:rPr>
          <w:rFonts w:ascii="Times New Roman" w:hAnsi="Times New Roman" w:cs="Times New Roman"/>
          <w:color w:val="000000"/>
          <w:sz w:val="20"/>
          <w:szCs w:val="20"/>
          <w:lang w:val="uz-Cyrl-UZ"/>
        </w:rPr>
        <w:t>а</w:t>
      </w:r>
      <w:r w:rsidRPr="001E7AA8">
        <w:rPr>
          <w:rStyle w:val="rvts17"/>
          <w:rFonts w:ascii="Times New Roman" w:hAnsi="Times New Roman" w:cs="Times New Roman"/>
          <w:color w:val="000000"/>
          <w:sz w:val="20"/>
          <w:szCs w:val="20"/>
          <w:lang w:val="uz-Cyrl-UZ"/>
        </w:rPr>
        <w:t>қ</w:t>
      </w:r>
      <w:r w:rsidRPr="001E7AA8">
        <w:rPr>
          <w:rFonts w:ascii="Times New Roman" w:hAnsi="Times New Roman" w:cs="Times New Roman"/>
          <w:color w:val="000000"/>
          <w:sz w:val="20"/>
          <w:szCs w:val="20"/>
          <w:lang w:val="uz-Cyrl-UZ"/>
        </w:rPr>
        <w:t>идаги аризани иш берувчига жабрланувчи ходим, у вафот этган та</w:t>
      </w:r>
      <w:r w:rsidRPr="001E7AA8">
        <w:rPr>
          <w:rStyle w:val="rvts17"/>
          <w:rFonts w:ascii="Times New Roman" w:hAnsi="Times New Roman" w:cs="Times New Roman"/>
          <w:color w:val="000000"/>
          <w:sz w:val="20"/>
          <w:szCs w:val="20"/>
          <w:lang w:val="uz-Cyrl-UZ"/>
        </w:rPr>
        <w:t>қ</w:t>
      </w:r>
      <w:r w:rsidRPr="001E7AA8">
        <w:rPr>
          <w:rFonts w:ascii="Times New Roman" w:hAnsi="Times New Roman" w:cs="Times New Roman"/>
          <w:color w:val="000000"/>
          <w:sz w:val="20"/>
          <w:szCs w:val="20"/>
          <w:lang w:val="uz-Cyrl-UZ"/>
        </w:rPr>
        <w:t>дирда эса, зарар тўловини олишга </w:t>
      </w:r>
      <w:r w:rsidRPr="001E7AA8">
        <w:rPr>
          <w:rStyle w:val="rvts17"/>
          <w:rFonts w:ascii="Times New Roman" w:hAnsi="Times New Roman" w:cs="Times New Roman"/>
          <w:color w:val="000000"/>
          <w:sz w:val="20"/>
          <w:szCs w:val="20"/>
          <w:lang w:val="uz-Cyrl-UZ"/>
        </w:rPr>
        <w:t>ҳ</w:t>
      </w:r>
      <w:r w:rsidRPr="001E7AA8">
        <w:rPr>
          <w:rFonts w:ascii="Times New Roman" w:hAnsi="Times New Roman" w:cs="Times New Roman"/>
          <w:color w:val="000000"/>
          <w:sz w:val="20"/>
          <w:szCs w:val="20"/>
          <w:lang w:val="uz-Cyrl-UZ"/>
        </w:rPr>
        <w:t>а</w:t>
      </w:r>
      <w:r w:rsidRPr="001E7AA8">
        <w:rPr>
          <w:rStyle w:val="rvts17"/>
          <w:rFonts w:ascii="Times New Roman" w:hAnsi="Times New Roman" w:cs="Times New Roman"/>
          <w:color w:val="000000"/>
          <w:sz w:val="20"/>
          <w:szCs w:val="20"/>
          <w:lang w:val="uz-Cyrl-UZ"/>
        </w:rPr>
        <w:t>қ</w:t>
      </w:r>
      <w:r w:rsidRPr="001E7AA8">
        <w:rPr>
          <w:rFonts w:ascii="Times New Roman" w:hAnsi="Times New Roman" w:cs="Times New Roman"/>
          <w:color w:val="000000"/>
          <w:sz w:val="20"/>
          <w:szCs w:val="20"/>
          <w:lang w:val="uz-Cyrl-UZ"/>
        </w:rPr>
        <w:t>ли бўлган манфаатдор шахслар беради.</w:t>
      </w:r>
    </w:p>
    <w:p w:rsidR="00320979" w:rsidRPr="001E7AA8" w:rsidRDefault="00320979" w:rsidP="00320979">
      <w:pPr>
        <w:shd w:val="clear" w:color="auto" w:fill="FFFFFF"/>
        <w:spacing w:after="0"/>
        <w:ind w:firstLine="570"/>
        <w:jc w:val="both"/>
        <w:rPr>
          <w:rFonts w:ascii="Times New Roman" w:hAnsi="Times New Roman" w:cs="Times New Roman"/>
          <w:color w:val="000000"/>
          <w:sz w:val="20"/>
          <w:szCs w:val="20"/>
          <w:lang w:val="uz-Cyrl-UZ"/>
        </w:rPr>
      </w:pPr>
      <w:r w:rsidRPr="001E7AA8">
        <w:rPr>
          <w:rFonts w:ascii="Times New Roman" w:hAnsi="Times New Roman" w:cs="Times New Roman"/>
          <w:color w:val="000000"/>
          <w:sz w:val="20"/>
          <w:szCs w:val="20"/>
          <w:lang w:val="uz-Cyrl-UZ"/>
        </w:rPr>
        <w:t>Ходим ёки манфаатдор шахс иш берувчининг зарарни тўлаш бўйича чи</w:t>
      </w:r>
      <w:r w:rsidRPr="001E7AA8">
        <w:rPr>
          <w:rStyle w:val="rvts17"/>
          <w:rFonts w:ascii="Times New Roman" w:hAnsi="Times New Roman" w:cs="Times New Roman"/>
          <w:color w:val="000000"/>
          <w:sz w:val="20"/>
          <w:szCs w:val="20"/>
          <w:lang w:val="uz-Cyrl-UZ"/>
        </w:rPr>
        <w:t>қ</w:t>
      </w:r>
      <w:r w:rsidRPr="001E7AA8">
        <w:rPr>
          <w:rFonts w:ascii="Times New Roman" w:hAnsi="Times New Roman" w:cs="Times New Roman"/>
          <w:color w:val="000000"/>
          <w:sz w:val="20"/>
          <w:szCs w:val="20"/>
          <w:lang w:val="uz-Cyrl-UZ"/>
        </w:rPr>
        <w:t>арган </w:t>
      </w:r>
      <w:r w:rsidRPr="001E7AA8">
        <w:rPr>
          <w:rStyle w:val="rvts17"/>
          <w:rFonts w:ascii="Times New Roman" w:hAnsi="Times New Roman" w:cs="Times New Roman"/>
          <w:color w:val="000000"/>
          <w:sz w:val="20"/>
          <w:szCs w:val="20"/>
          <w:lang w:val="uz-Cyrl-UZ"/>
        </w:rPr>
        <w:t>қ</w:t>
      </w:r>
      <w:r w:rsidRPr="001E7AA8">
        <w:rPr>
          <w:rFonts w:ascii="Times New Roman" w:hAnsi="Times New Roman" w:cs="Times New Roman"/>
          <w:color w:val="000000"/>
          <w:sz w:val="20"/>
          <w:szCs w:val="20"/>
          <w:lang w:val="uz-Cyrl-UZ"/>
        </w:rPr>
        <w:t>ароридан рози бўлмаса ёки белгиланган муддатда жавоб олмаган та</w:t>
      </w:r>
      <w:r w:rsidRPr="001E7AA8">
        <w:rPr>
          <w:rStyle w:val="rvts17"/>
          <w:rFonts w:ascii="Times New Roman" w:hAnsi="Times New Roman" w:cs="Times New Roman"/>
          <w:color w:val="000000"/>
          <w:sz w:val="20"/>
          <w:szCs w:val="20"/>
          <w:lang w:val="uz-Cyrl-UZ"/>
        </w:rPr>
        <w:t>қ</w:t>
      </w:r>
      <w:r w:rsidRPr="001E7AA8">
        <w:rPr>
          <w:rFonts w:ascii="Times New Roman" w:hAnsi="Times New Roman" w:cs="Times New Roman"/>
          <w:color w:val="000000"/>
          <w:sz w:val="20"/>
          <w:szCs w:val="20"/>
          <w:lang w:val="uz-Cyrl-UZ"/>
        </w:rPr>
        <w:t>дирда, улар мазкур низони </w:t>
      </w:r>
      <w:r w:rsidRPr="001E7AA8">
        <w:rPr>
          <w:rStyle w:val="rvts17"/>
          <w:rFonts w:ascii="Times New Roman" w:hAnsi="Times New Roman" w:cs="Times New Roman"/>
          <w:color w:val="000000"/>
          <w:sz w:val="20"/>
          <w:szCs w:val="20"/>
          <w:lang w:val="uz-Cyrl-UZ"/>
        </w:rPr>
        <w:t>ҳ</w:t>
      </w:r>
      <w:r w:rsidRPr="001E7AA8">
        <w:rPr>
          <w:rFonts w:ascii="Times New Roman" w:hAnsi="Times New Roman" w:cs="Times New Roman"/>
          <w:color w:val="000000"/>
          <w:sz w:val="20"/>
          <w:szCs w:val="20"/>
          <w:lang w:val="uz-Cyrl-UZ"/>
        </w:rPr>
        <w:t>ал </w:t>
      </w:r>
      <w:r w:rsidRPr="001E7AA8">
        <w:rPr>
          <w:rStyle w:val="rvts17"/>
          <w:rFonts w:ascii="Times New Roman" w:hAnsi="Times New Roman" w:cs="Times New Roman"/>
          <w:color w:val="000000"/>
          <w:sz w:val="20"/>
          <w:szCs w:val="20"/>
          <w:lang w:val="uz-Cyrl-UZ"/>
        </w:rPr>
        <w:t>қ</w:t>
      </w:r>
      <w:r w:rsidRPr="001E7AA8">
        <w:rPr>
          <w:rFonts w:ascii="Times New Roman" w:hAnsi="Times New Roman" w:cs="Times New Roman"/>
          <w:color w:val="000000"/>
          <w:sz w:val="20"/>
          <w:szCs w:val="20"/>
          <w:lang w:val="uz-Cyrl-UZ"/>
        </w:rPr>
        <w:t>илиб бериш учун судга даъво билан мурожаат </w:t>
      </w:r>
      <w:r w:rsidRPr="001E7AA8">
        <w:rPr>
          <w:rStyle w:val="rvts17"/>
          <w:rFonts w:ascii="Times New Roman" w:hAnsi="Times New Roman" w:cs="Times New Roman"/>
          <w:color w:val="000000"/>
          <w:sz w:val="20"/>
          <w:szCs w:val="20"/>
          <w:lang w:val="uz-Cyrl-UZ"/>
        </w:rPr>
        <w:t>қ</w:t>
      </w:r>
      <w:r w:rsidRPr="001E7AA8">
        <w:rPr>
          <w:rFonts w:ascii="Times New Roman" w:hAnsi="Times New Roman" w:cs="Times New Roman"/>
          <w:color w:val="000000"/>
          <w:sz w:val="20"/>
          <w:szCs w:val="20"/>
          <w:lang w:val="uz-Cyrl-UZ"/>
        </w:rPr>
        <w:t>илишлари мумкин.</w:t>
      </w:r>
    </w:p>
    <w:p w:rsidR="00320979" w:rsidRPr="001E7AA8" w:rsidRDefault="00320979" w:rsidP="00320979">
      <w:pPr>
        <w:shd w:val="clear" w:color="auto" w:fill="FFFFFF"/>
        <w:spacing w:after="0"/>
        <w:ind w:firstLine="570"/>
        <w:jc w:val="both"/>
        <w:rPr>
          <w:rFonts w:ascii="Times New Roman" w:hAnsi="Times New Roman" w:cs="Times New Roman"/>
          <w:color w:val="000000"/>
          <w:sz w:val="20"/>
          <w:szCs w:val="20"/>
          <w:lang w:val="uz-Cyrl-UZ"/>
        </w:rPr>
      </w:pPr>
      <w:r w:rsidRPr="001E7AA8">
        <w:rPr>
          <w:rFonts w:ascii="Times New Roman" w:hAnsi="Times New Roman" w:cs="Times New Roman"/>
          <w:color w:val="000000"/>
          <w:sz w:val="20"/>
          <w:szCs w:val="20"/>
          <w:lang w:val="uz-Cyrl-UZ"/>
        </w:rPr>
        <w:t>7. Ишни судда кўришга тайёрлашда судларнинг эътибори низони </w:t>
      </w:r>
      <w:r w:rsidRPr="001E7AA8">
        <w:rPr>
          <w:rStyle w:val="rvts17"/>
          <w:rFonts w:ascii="Times New Roman" w:hAnsi="Times New Roman" w:cs="Times New Roman"/>
          <w:color w:val="000000"/>
          <w:sz w:val="20"/>
          <w:szCs w:val="20"/>
          <w:lang w:val="uz-Cyrl-UZ"/>
        </w:rPr>
        <w:t>ҳ</w:t>
      </w:r>
      <w:r w:rsidRPr="001E7AA8">
        <w:rPr>
          <w:rFonts w:ascii="Times New Roman" w:hAnsi="Times New Roman" w:cs="Times New Roman"/>
          <w:color w:val="000000"/>
          <w:sz w:val="20"/>
          <w:szCs w:val="20"/>
          <w:lang w:val="uz-Cyrl-UZ"/>
        </w:rPr>
        <w:t>ал </w:t>
      </w:r>
      <w:r w:rsidRPr="001E7AA8">
        <w:rPr>
          <w:rStyle w:val="rvts17"/>
          <w:rFonts w:ascii="Times New Roman" w:hAnsi="Times New Roman" w:cs="Times New Roman"/>
          <w:color w:val="000000"/>
          <w:sz w:val="20"/>
          <w:szCs w:val="20"/>
          <w:lang w:val="uz-Cyrl-UZ"/>
        </w:rPr>
        <w:t>қ</w:t>
      </w:r>
      <w:r w:rsidRPr="001E7AA8">
        <w:rPr>
          <w:rFonts w:ascii="Times New Roman" w:hAnsi="Times New Roman" w:cs="Times New Roman"/>
          <w:color w:val="000000"/>
          <w:sz w:val="20"/>
          <w:szCs w:val="20"/>
          <w:lang w:val="uz-Cyrl-UZ"/>
        </w:rPr>
        <w:t>илиш учун зарур бўлган далиллар доирасини ани</w:t>
      </w:r>
      <w:r w:rsidRPr="001E7AA8">
        <w:rPr>
          <w:rStyle w:val="rvts17"/>
          <w:rFonts w:ascii="Times New Roman" w:hAnsi="Times New Roman" w:cs="Times New Roman"/>
          <w:color w:val="000000"/>
          <w:sz w:val="20"/>
          <w:szCs w:val="20"/>
          <w:lang w:val="uz-Cyrl-UZ"/>
        </w:rPr>
        <w:t>қ</w:t>
      </w:r>
      <w:r w:rsidRPr="001E7AA8">
        <w:rPr>
          <w:rFonts w:ascii="Times New Roman" w:hAnsi="Times New Roman" w:cs="Times New Roman"/>
          <w:color w:val="000000"/>
          <w:sz w:val="20"/>
          <w:szCs w:val="20"/>
          <w:lang w:val="uz-Cyrl-UZ"/>
        </w:rPr>
        <w:t>лаб, уларни талаб </w:t>
      </w:r>
      <w:r w:rsidRPr="001E7AA8">
        <w:rPr>
          <w:rStyle w:val="rvts17"/>
          <w:rFonts w:ascii="Times New Roman" w:hAnsi="Times New Roman" w:cs="Times New Roman"/>
          <w:color w:val="000000"/>
          <w:sz w:val="20"/>
          <w:szCs w:val="20"/>
          <w:lang w:val="uz-Cyrl-UZ"/>
        </w:rPr>
        <w:t>қ</w:t>
      </w:r>
      <w:r w:rsidRPr="001E7AA8">
        <w:rPr>
          <w:rFonts w:ascii="Times New Roman" w:hAnsi="Times New Roman" w:cs="Times New Roman"/>
          <w:color w:val="000000"/>
          <w:sz w:val="20"/>
          <w:szCs w:val="20"/>
          <w:lang w:val="uz-Cyrl-UZ"/>
        </w:rPr>
        <w:t>илиб олиш учун тегишли чоралар кўришга </w:t>
      </w:r>
      <w:r w:rsidRPr="001E7AA8">
        <w:rPr>
          <w:rStyle w:val="rvts17"/>
          <w:rFonts w:ascii="Times New Roman" w:hAnsi="Times New Roman" w:cs="Times New Roman"/>
          <w:color w:val="000000"/>
          <w:sz w:val="20"/>
          <w:szCs w:val="20"/>
          <w:lang w:val="uz-Cyrl-UZ"/>
        </w:rPr>
        <w:t>қ</w:t>
      </w:r>
      <w:r w:rsidRPr="001E7AA8">
        <w:rPr>
          <w:rFonts w:ascii="Times New Roman" w:hAnsi="Times New Roman" w:cs="Times New Roman"/>
          <w:color w:val="000000"/>
          <w:sz w:val="20"/>
          <w:szCs w:val="20"/>
          <w:lang w:val="uz-Cyrl-UZ"/>
        </w:rPr>
        <w:t>аратилсин.</w:t>
      </w:r>
    </w:p>
    <w:p w:rsidR="00320979" w:rsidRPr="001E7AA8" w:rsidRDefault="00320979" w:rsidP="00320979">
      <w:pPr>
        <w:shd w:val="clear" w:color="auto" w:fill="FFFFFF"/>
        <w:spacing w:after="0"/>
        <w:ind w:firstLine="570"/>
        <w:jc w:val="both"/>
        <w:rPr>
          <w:rFonts w:ascii="Times New Roman" w:hAnsi="Times New Roman" w:cs="Times New Roman"/>
          <w:color w:val="000000"/>
          <w:sz w:val="20"/>
          <w:szCs w:val="20"/>
        </w:rPr>
      </w:pPr>
      <w:r w:rsidRPr="001E7AA8">
        <w:rPr>
          <w:rFonts w:ascii="Times New Roman" w:hAnsi="Times New Roman" w:cs="Times New Roman"/>
          <w:color w:val="000000"/>
          <w:sz w:val="20"/>
          <w:szCs w:val="20"/>
        </w:rPr>
        <w:t>Жумладан, иш берувчининг етказилган зарарда айбдорлиги ва жавобгарлигини исботловчи далил сифатида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уйидаги </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ужжатлар ишга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ўшилиши лозим: ишлаб чи</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аришда содир бўлган бахтсиз </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одиса </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а</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ида далолатнома, суд </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укми ва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арори, прокуратура, суриштирув ва дастлабки тергов органининг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арори, ме</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нат-техника инспекторининг ёки ме</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натни му</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офаза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илиш ва ме</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нат </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а</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идаги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онунчиликка риоя этилишини, саломатликка етказилган зарар сабабларини назорат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илишни амалга оширувчи бош</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а мансабдор шахслар (органлар)нинг хулосаси; касб касаллиги тў</w:t>
      </w:r>
      <w:r w:rsidRPr="001E7AA8">
        <w:rPr>
          <w:rStyle w:val="rvts17"/>
          <w:rFonts w:ascii="Times New Roman" w:hAnsi="Times New Roman" w:cs="Times New Roman"/>
          <w:color w:val="000000"/>
          <w:sz w:val="20"/>
          <w:szCs w:val="20"/>
        </w:rPr>
        <w:t>ғ</w:t>
      </w:r>
      <w:r w:rsidRPr="001E7AA8">
        <w:rPr>
          <w:rFonts w:ascii="Times New Roman" w:hAnsi="Times New Roman" w:cs="Times New Roman"/>
          <w:color w:val="000000"/>
          <w:sz w:val="20"/>
          <w:szCs w:val="20"/>
        </w:rPr>
        <w:t>рисида тиббий хулоса; айбдор шахсларга маъмурий ёки интизомий жазо бериш тў</w:t>
      </w:r>
      <w:r w:rsidRPr="001E7AA8">
        <w:rPr>
          <w:rStyle w:val="rvts17"/>
          <w:rFonts w:ascii="Times New Roman" w:hAnsi="Times New Roman" w:cs="Times New Roman"/>
          <w:color w:val="000000"/>
          <w:sz w:val="20"/>
          <w:szCs w:val="20"/>
        </w:rPr>
        <w:t>ғ</w:t>
      </w:r>
      <w:r w:rsidRPr="001E7AA8">
        <w:rPr>
          <w:rFonts w:ascii="Times New Roman" w:hAnsi="Times New Roman" w:cs="Times New Roman"/>
          <w:color w:val="000000"/>
          <w:sz w:val="20"/>
          <w:szCs w:val="20"/>
        </w:rPr>
        <w:t>рисидаги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арор; ме</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нат жаро</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ати туфайли ходимга ва</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тинча ме</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нат лаё</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атини йў</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отганлик учун нафа</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а тўлови билан бо</w:t>
      </w:r>
      <w:r w:rsidRPr="001E7AA8">
        <w:rPr>
          <w:rStyle w:val="rvts17"/>
          <w:rFonts w:ascii="Times New Roman" w:hAnsi="Times New Roman" w:cs="Times New Roman"/>
          <w:color w:val="000000"/>
          <w:sz w:val="20"/>
          <w:szCs w:val="20"/>
        </w:rPr>
        <w:t>ғ</w:t>
      </w:r>
      <w:r w:rsidRPr="001E7AA8">
        <w:rPr>
          <w:rFonts w:ascii="Times New Roman" w:hAnsi="Times New Roman" w:cs="Times New Roman"/>
          <w:color w:val="000000"/>
          <w:sz w:val="20"/>
          <w:szCs w:val="20"/>
        </w:rPr>
        <w:t>ли</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 харажатларни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оплаш учун иш берувчи томонидан давлат ижтимоий су</w:t>
      </w:r>
      <w:r w:rsidRPr="001E7AA8">
        <w:rPr>
          <w:rStyle w:val="rvts17"/>
          <w:rFonts w:ascii="Times New Roman" w:hAnsi="Times New Roman" w:cs="Times New Roman"/>
          <w:color w:val="000000"/>
          <w:sz w:val="20"/>
          <w:szCs w:val="20"/>
        </w:rPr>
        <w:t>ғ</w:t>
      </w:r>
      <w:r w:rsidRPr="001E7AA8">
        <w:rPr>
          <w:rFonts w:ascii="Times New Roman" w:hAnsi="Times New Roman" w:cs="Times New Roman"/>
          <w:color w:val="000000"/>
          <w:sz w:val="20"/>
          <w:szCs w:val="20"/>
        </w:rPr>
        <w:t>урта бюджетига пул ўтказиш тў</w:t>
      </w:r>
      <w:r w:rsidRPr="001E7AA8">
        <w:rPr>
          <w:rStyle w:val="rvts17"/>
          <w:rFonts w:ascii="Times New Roman" w:hAnsi="Times New Roman" w:cs="Times New Roman"/>
          <w:color w:val="000000"/>
          <w:sz w:val="20"/>
          <w:szCs w:val="20"/>
        </w:rPr>
        <w:t>ғ</w:t>
      </w:r>
      <w:r w:rsidRPr="001E7AA8">
        <w:rPr>
          <w:rFonts w:ascii="Times New Roman" w:hAnsi="Times New Roman" w:cs="Times New Roman"/>
          <w:color w:val="000000"/>
          <w:sz w:val="20"/>
          <w:szCs w:val="20"/>
        </w:rPr>
        <w:t>рисидаги касаба уюшмаси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ўмитасининг, туман (ша</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ар) соли</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 инспекцияларининг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арорлари.</w:t>
      </w:r>
    </w:p>
    <w:p w:rsidR="00320979" w:rsidRPr="001E7AA8" w:rsidRDefault="00320979" w:rsidP="00320979">
      <w:pPr>
        <w:shd w:val="clear" w:color="auto" w:fill="FFFFFF"/>
        <w:spacing w:after="0"/>
        <w:ind w:firstLine="570"/>
        <w:jc w:val="both"/>
        <w:rPr>
          <w:rFonts w:ascii="Times New Roman" w:hAnsi="Times New Roman" w:cs="Times New Roman"/>
          <w:color w:val="000000"/>
          <w:sz w:val="20"/>
          <w:szCs w:val="20"/>
        </w:rPr>
      </w:pPr>
      <w:bookmarkStart w:id="0" w:name="7б3хат"/>
      <w:bookmarkEnd w:id="0"/>
      <w:r w:rsidRPr="001E7AA8">
        <w:rPr>
          <w:rFonts w:ascii="Times New Roman" w:hAnsi="Times New Roman" w:cs="Times New Roman"/>
          <w:color w:val="000000"/>
          <w:sz w:val="20"/>
          <w:szCs w:val="20"/>
        </w:rPr>
        <w:t>Касаба уюшмаси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ўмитасининг ёки бош</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а вакил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илинган ваколатли орган томонидан берилган жабрланувчининг айб даражасини ани</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лаш </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а</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идаги хулоса иш бўйича далиллардан бири </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исобланиб, </w:t>
      </w:r>
      <w:r w:rsidRPr="001E7AA8">
        <w:rPr>
          <w:rStyle w:val="a4"/>
          <w:rFonts w:ascii="Times New Roman" w:hAnsi="Times New Roman" w:cs="Times New Roman"/>
          <w:color w:val="000000"/>
          <w:sz w:val="20"/>
          <w:szCs w:val="20"/>
        </w:rPr>
        <w:t>ФПК </w:t>
      </w:r>
      <w:hyperlink r:id="rId10" w:anchor="%D0%BC80" w:tgtFrame="_blank" w:history="1">
        <w:r w:rsidRPr="001E7AA8">
          <w:rPr>
            <w:rStyle w:val="a4"/>
            <w:rFonts w:ascii="Times New Roman" w:hAnsi="Times New Roman" w:cs="Times New Roman"/>
            <w:sz w:val="20"/>
            <w:szCs w:val="20"/>
          </w:rPr>
          <w:t>80-моддасига</w:t>
        </w:r>
      </w:hyperlink>
      <w:r w:rsidRPr="001E7AA8">
        <w:rPr>
          <w:rStyle w:val="a4"/>
          <w:rFonts w:ascii="Times New Roman" w:hAnsi="Times New Roman" w:cs="Times New Roman"/>
          <w:color w:val="000000"/>
          <w:sz w:val="20"/>
          <w:szCs w:val="20"/>
        </w:rPr>
        <w:t> </w:t>
      </w:r>
      <w:r w:rsidRPr="001E7AA8">
        <w:rPr>
          <w:rFonts w:ascii="Times New Roman" w:hAnsi="Times New Roman" w:cs="Times New Roman"/>
          <w:color w:val="000000"/>
          <w:sz w:val="20"/>
          <w:szCs w:val="20"/>
        </w:rPr>
        <w:t>мувофи</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 ишда мавжуд бўлган бош</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а далиллар мажмуи билан биргаликда суд томонидан ба</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оланиши лозим.</w:t>
      </w:r>
    </w:p>
    <w:p w:rsidR="00320979" w:rsidRPr="001E7AA8" w:rsidRDefault="00320979" w:rsidP="00320979">
      <w:pPr>
        <w:spacing w:after="0" w:line="240" w:lineRule="auto"/>
        <w:jc w:val="both"/>
        <w:rPr>
          <w:rFonts w:ascii="Times New Roman" w:hAnsi="Times New Roman" w:cs="Times New Roman"/>
          <w:sz w:val="20"/>
          <w:szCs w:val="20"/>
          <w:lang w:val="uz-Cyrl-UZ"/>
        </w:rPr>
      </w:pPr>
      <w:r w:rsidRPr="001E7AA8">
        <w:rPr>
          <w:rFonts w:ascii="Times New Roman" w:hAnsi="Times New Roman" w:cs="Times New Roman"/>
          <w:color w:val="000000"/>
          <w:sz w:val="20"/>
          <w:szCs w:val="20"/>
        </w:rPr>
        <w:t>Судлар шуни назарда тутишлари лозимки, иш берувчининг айби фараз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илинади. Иш берувчи оши</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ча хавф манбаи томонидан зарар етказилиши </w:t>
      </w:r>
      <w:r w:rsidRPr="001E7AA8">
        <w:rPr>
          <w:rStyle w:val="rvts17"/>
          <w:rFonts w:ascii="Times New Roman" w:hAnsi="Times New Roman" w:cs="Times New Roman"/>
          <w:color w:val="000000"/>
          <w:sz w:val="20"/>
          <w:szCs w:val="20"/>
        </w:rPr>
        <w:t>ҳ</w:t>
      </w:r>
      <w:r w:rsidRPr="001E7AA8">
        <w:rPr>
          <w:rFonts w:ascii="Times New Roman" w:hAnsi="Times New Roman" w:cs="Times New Roman"/>
          <w:color w:val="000000"/>
          <w:sz w:val="20"/>
          <w:szCs w:val="20"/>
        </w:rPr>
        <w:t>олларидан таш</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ари, етказилган зарар учун ўзининг айбдор эмаслигини исботлаб берган та</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дирда зарарни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оплашдан озод </w:t>
      </w:r>
      <w:r w:rsidRPr="001E7AA8">
        <w:rPr>
          <w:rStyle w:val="rvts17"/>
          <w:rFonts w:ascii="Times New Roman" w:hAnsi="Times New Roman" w:cs="Times New Roman"/>
          <w:color w:val="000000"/>
          <w:sz w:val="20"/>
          <w:szCs w:val="20"/>
        </w:rPr>
        <w:t>қ</w:t>
      </w:r>
      <w:r w:rsidRPr="001E7AA8">
        <w:rPr>
          <w:rFonts w:ascii="Times New Roman" w:hAnsi="Times New Roman" w:cs="Times New Roman"/>
          <w:color w:val="000000"/>
          <w:sz w:val="20"/>
          <w:szCs w:val="20"/>
        </w:rPr>
        <w:t>илиниши мумкин.</w:t>
      </w:r>
    </w:p>
    <w:p w:rsidR="00645435" w:rsidRPr="001E7AA8" w:rsidRDefault="00645435" w:rsidP="00645435">
      <w:pPr>
        <w:spacing w:after="0" w:line="240" w:lineRule="auto"/>
        <w:jc w:val="both"/>
        <w:rPr>
          <w:rFonts w:ascii="Times New Roman" w:hAnsi="Times New Roman" w:cs="Times New Roman"/>
          <w:sz w:val="20"/>
          <w:szCs w:val="20"/>
          <w:lang w:val="uz-Cyrl-UZ"/>
        </w:rPr>
      </w:pPr>
    </w:p>
    <w:p w:rsidR="00645435" w:rsidRPr="001E7AA8" w:rsidRDefault="00645435" w:rsidP="00645435">
      <w:pPr>
        <w:spacing w:after="0" w:line="240" w:lineRule="auto"/>
        <w:jc w:val="both"/>
        <w:rPr>
          <w:rFonts w:ascii="Times New Roman" w:hAnsi="Times New Roman" w:cs="Times New Roman"/>
          <w:sz w:val="20"/>
          <w:szCs w:val="20"/>
          <w:lang w:val="uz-Cyrl-UZ"/>
        </w:rPr>
      </w:pPr>
    </w:p>
    <w:p w:rsidR="00295848" w:rsidRPr="001E7AA8" w:rsidRDefault="00295848" w:rsidP="00C55C83">
      <w:pPr>
        <w:spacing w:after="0" w:line="240" w:lineRule="auto"/>
        <w:jc w:val="both"/>
        <w:rPr>
          <w:rFonts w:ascii="Times New Roman" w:hAnsi="Times New Roman" w:cs="Times New Roman"/>
          <w:sz w:val="20"/>
          <w:szCs w:val="20"/>
          <w:lang w:val="uz-Cyrl-UZ"/>
        </w:rPr>
      </w:pPr>
      <w:r w:rsidRPr="001E7AA8">
        <w:rPr>
          <w:rFonts w:ascii="Times New Roman" w:hAnsi="Times New Roman" w:cs="Times New Roman"/>
          <w:sz w:val="20"/>
          <w:szCs w:val="20"/>
          <w:lang w:val="uz-Cyrl-UZ"/>
        </w:rPr>
        <w:t xml:space="preserve">Ўзбекистон Республикаси Вазирлар </w:t>
      </w:r>
      <w:r w:rsidR="00C55C83" w:rsidRPr="001E7AA8">
        <w:rPr>
          <w:rFonts w:ascii="Times New Roman" w:hAnsi="Times New Roman" w:cs="Times New Roman"/>
          <w:sz w:val="20"/>
          <w:szCs w:val="20"/>
          <w:lang w:val="uz-Cyrl-UZ"/>
        </w:rPr>
        <w:t>М</w:t>
      </w:r>
      <w:r w:rsidRPr="001E7AA8">
        <w:rPr>
          <w:rFonts w:ascii="Times New Roman" w:hAnsi="Times New Roman" w:cs="Times New Roman"/>
          <w:sz w:val="20"/>
          <w:szCs w:val="20"/>
          <w:lang w:val="uz-Cyrl-UZ"/>
        </w:rPr>
        <w:t>аҳкамасининг 11.02.2005 йилдаги</w:t>
      </w:r>
    </w:p>
    <w:p w:rsidR="00295848" w:rsidRPr="001E7AA8" w:rsidRDefault="00C55C83" w:rsidP="00C55C83">
      <w:pPr>
        <w:shd w:val="clear" w:color="auto" w:fill="FFFFFF"/>
        <w:spacing w:after="0" w:line="240" w:lineRule="auto"/>
        <w:jc w:val="both"/>
        <w:rPr>
          <w:rFonts w:ascii="Times New Roman" w:eastAsia="Times New Roman" w:hAnsi="Times New Roman" w:cs="Times New Roman"/>
          <w:b/>
          <w:bCs/>
          <w:caps/>
          <w:color w:val="000080"/>
          <w:sz w:val="20"/>
          <w:szCs w:val="20"/>
          <w:lang w:val="uz-Cyrl-UZ"/>
        </w:rPr>
      </w:pPr>
      <w:r w:rsidRPr="001E7AA8">
        <w:rPr>
          <w:rFonts w:ascii="Times New Roman" w:eastAsia="Times New Roman" w:hAnsi="Times New Roman" w:cs="Times New Roman"/>
          <w:b/>
          <w:bCs/>
          <w:color w:val="000080"/>
          <w:sz w:val="20"/>
          <w:szCs w:val="20"/>
          <w:lang w:val="uz-Cyrl-UZ"/>
        </w:rPr>
        <w:t>“Ходимларга уларнинг меҳнат вазифаларини бажариш билан боғлиқ ҳолда жароҳатланиши, касб касалликларига чалиниши ёки саломатликнинг бошқа хил шикастланиши туфайли етказилган зарарни тўлаш қоидаларини тасдиқлаш тўғрисида”ги 60-сонли қарори</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lang w:val="uz-Cyrl-UZ"/>
        </w:rPr>
      </w:pPr>
      <w:r w:rsidRPr="001E7AA8">
        <w:rPr>
          <w:rFonts w:ascii="Times New Roman" w:eastAsia="Times New Roman" w:hAnsi="Times New Roman" w:cs="Times New Roman"/>
          <w:color w:val="000000"/>
          <w:sz w:val="20"/>
          <w:szCs w:val="20"/>
          <w:lang w:val="uz-Cyrl-UZ"/>
        </w:rPr>
        <w:t>5. Жабрланувчининг қўпол эҳтиётсизлиги зарарнинг келиб чиқишига ёки унинг кўпайишига сабаб бўлган тақдирда, зарарнинг тўлов миқдори суммаси жабрланувчининг айбига қараб камайиши мумкин, лекин камайиш эллик фоиздан кўп бўлмаслиги лозим.</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 xml:space="preserve">Жабрланувчининг қўпол эҳтиётсизлиги туфайли ҳамда иш берувчининг айби бўлмаган ҳолларда, иш берувчининг жавобгарлиги, айбидан қатъи назар (яъни унинг меҳнат вазифаларини бажаришда юқори хавфли манбалар томонидан ходим соғлигига етказилган зарар), зарарни тўлаш суммаси жабрланувчининг айбдорлиги даражасига қараб камайиши ҳам мумкин, лекин камайиш эллик фоиздан кўп бўлмаслиги лозим. Бунда зарарни тўлашдан бош тортишга йўл қўйилмайди. </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 xml:space="preserve">Жабрланувчининг айбдорлиги даражаси корхона, муассаса, ташкилот касаба уюшмаси қўмитаси ёки ходимларнинг бошқа ваколатли органи қарори билан, мазкур масала бўйича келишмовчилик пайдо бўлганда эса — суд томонидан белгиланади. </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Зарарни тўлашнинг қўшимча турларига, бир йўла нафақа тўлашга, шунингдек боқувчисининг вафоти туфайли етказилган зарар тўловларига нисбатан аралаш жавобгарлик қўлланилмайди.</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32. Иш берувчи касб бўйича меҳнат лаёқатини йўқотган ходимга ишлаб чиқаришда нобуд бўлганнинг оила аъзоларига амалдаги қонун ҳужжатларига мувофиқ уларнинг зарарни тўлашга бўлган ҳуқуқларини ва ушбу масалалар билан иш берувчига мурожаат қилиш тартибини тушунтириши ҳамда зарарни тўлаш тўғрисидаги талабларни бериш учун зарур бўлган ҳужжатларни олишда ариза берувчига кўмаклашиши ва тегишли ҳолларда ушбу ҳужжатларни бошқа ташкилотлардан талаб қилиши шарт.</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33. Зарарни тўлаш тўғрисидаги ариза иш берувчига берилади. Зарарни тўлаш тўғрисидаги аризанинг нусхаси касаба уюшмаси қўмитасига ёхуд корхона ходимларининг бошқа ваколатли органига берилади.</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 xml:space="preserve">34. Иш берувчи зарарни тўлаш тўғрисидаги аризани ариза олинган кундан бошлаб 10 кун муддатда кўриб чиқиши ва тегишли қарор қабул қилиши шарт. </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Қарор иш берувчининг буйруғи (фармойиши) билан расмийлаштирилади. Буйруқ асосланган бўлиши зарур, унда зарар тўловини оладиган шахслар, оиланинг ҳар бир аъзоси учун унинг миқдорлари ва тўлаш муддатлари кўрсатилади.</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lastRenderedPageBreak/>
        <w:t>Иш берувчининг зарарни тўлаш ёки асосланган рад этиш ҳақидаги буйруғи нусхаси ходимга ёки манфаатдор шахсларга буйруқ чиқарилган кундан бошлаб 3 кун муддатда топширилади.</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 xml:space="preserve">36. Даволаш-меҳнат экспертиза комиссиясида соғлиқни текширувдан ўтказиш ва қайта текширишдан ўтказиш қонун ҳужжатларида белгиланган тартибда амалга оширилади. </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37. Боқувчисини йўқотганлик туфайли зарар тўланиши ҳуқуқига эга бўлган шахсларга зарарни тўлаш ҳақидаги аризага қуйидаги ҳужжатлар илова қилинади:</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а) фуқаролик ҳолати далолатномаларини ёзиш органи (ФҲДЁ) томонидан боқувчининг вафоти тўғрисида берилган гувоҳнома нусхаси;</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б) вафот этган шахснинг оила аъзолари таркиби, шу жумладан унинг қарамоғида бўлганларнинг шахсини тасдиқловчи ҳужжатлар (ёки бошқа ҳужжатлар) ёки суднинг тегишли қарори нусхаси;</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г) ўқув муассасасининг зарар тўланиши ҳуқуқига эга бўлган, ёши 16 дан 18 гача бўлган шахсларнинг ўқув юртларининг кундузги бўлимларида ўқиши тўғрисидаги маълумотномаси.</w:t>
      </w:r>
    </w:p>
    <w:p w:rsidR="00295848" w:rsidRPr="001E7AA8" w:rsidRDefault="00295848" w:rsidP="00C55C83">
      <w:pPr>
        <w:shd w:val="clear" w:color="auto" w:fill="FFFFFF"/>
        <w:spacing w:after="0" w:line="240" w:lineRule="auto"/>
        <w:ind w:firstLine="851"/>
        <w:jc w:val="both"/>
        <w:rPr>
          <w:rFonts w:ascii="Times New Roman" w:eastAsia="Times New Roman" w:hAnsi="Times New Roman" w:cs="Times New Roman"/>
          <w:color w:val="000000"/>
          <w:sz w:val="20"/>
          <w:szCs w:val="20"/>
        </w:rPr>
      </w:pPr>
      <w:r w:rsidRPr="001E7AA8">
        <w:rPr>
          <w:rFonts w:ascii="Times New Roman" w:eastAsia="Times New Roman" w:hAnsi="Times New Roman" w:cs="Times New Roman"/>
          <w:color w:val="000000"/>
          <w:sz w:val="20"/>
          <w:szCs w:val="20"/>
        </w:rPr>
        <w:t>Тўловлар муддатини узайтириш учун зарар тўловларини келгусида ҳам олиш ҳуқуқини тасдиқловчи ҳужжатлар (ўқиши тўғрисида маълумотномалар ва бошқалар) тақдим этилади.</w:t>
      </w:r>
    </w:p>
    <w:p w:rsidR="00295848" w:rsidRPr="001E7AA8" w:rsidRDefault="00295848" w:rsidP="00C55C83">
      <w:pPr>
        <w:spacing w:after="0" w:line="240" w:lineRule="auto"/>
        <w:jc w:val="both"/>
        <w:rPr>
          <w:rFonts w:ascii="Times New Roman" w:hAnsi="Times New Roman" w:cs="Times New Roman"/>
          <w:sz w:val="20"/>
          <w:szCs w:val="20"/>
        </w:rPr>
      </w:pPr>
    </w:p>
    <w:p w:rsidR="00645435" w:rsidRPr="001E7AA8" w:rsidRDefault="00645435" w:rsidP="001E7AA8">
      <w:pPr>
        <w:spacing w:after="0" w:line="240" w:lineRule="auto"/>
        <w:jc w:val="both"/>
        <w:rPr>
          <w:rFonts w:ascii="Times New Roman" w:hAnsi="Times New Roman" w:cs="Times New Roman"/>
          <w:sz w:val="20"/>
          <w:szCs w:val="20"/>
          <w:lang w:val="uz-Cyrl-UZ"/>
        </w:rPr>
      </w:pPr>
    </w:p>
    <w:p w:rsidR="00645435" w:rsidRPr="000D294C" w:rsidRDefault="001E7AA8" w:rsidP="001E7AA8">
      <w:pPr>
        <w:spacing w:after="0" w:line="240" w:lineRule="auto"/>
        <w:jc w:val="both"/>
        <w:rPr>
          <w:rFonts w:ascii="Times New Roman" w:hAnsi="Times New Roman" w:cs="Times New Roman"/>
          <w:b/>
          <w:sz w:val="20"/>
          <w:szCs w:val="20"/>
          <w:lang w:val="uz-Cyrl-UZ"/>
        </w:rPr>
      </w:pPr>
      <w:r w:rsidRPr="000D294C">
        <w:rPr>
          <w:rFonts w:ascii="Times New Roman" w:hAnsi="Times New Roman" w:cs="Times New Roman"/>
          <w:b/>
          <w:sz w:val="20"/>
          <w:szCs w:val="20"/>
          <w:lang w:val="uz-Cyrl-UZ"/>
        </w:rPr>
        <w:t>Фуқаролик кодекси</w:t>
      </w:r>
    </w:p>
    <w:p w:rsidR="001E7AA8" w:rsidRPr="001E7AA8" w:rsidRDefault="001E7AA8" w:rsidP="001E7AA8">
      <w:pPr>
        <w:shd w:val="clear" w:color="auto" w:fill="FFFFFF"/>
        <w:spacing w:after="0" w:line="240" w:lineRule="auto"/>
        <w:ind w:firstLine="851"/>
        <w:jc w:val="both"/>
        <w:rPr>
          <w:rFonts w:ascii="Times New Roman" w:eastAsia="Times New Roman" w:hAnsi="Times New Roman" w:cs="Times New Roman"/>
          <w:b/>
          <w:bCs/>
          <w:color w:val="000080"/>
          <w:sz w:val="20"/>
          <w:szCs w:val="20"/>
          <w:lang w:val="uz-Cyrl-UZ"/>
        </w:rPr>
      </w:pPr>
      <w:r w:rsidRPr="001E7AA8">
        <w:rPr>
          <w:rStyle w:val="clauseprfx1"/>
          <w:rFonts w:ascii="Times New Roman" w:eastAsia="Times New Roman" w:hAnsi="Times New Roman" w:cs="Times New Roman"/>
          <w:b/>
          <w:bCs/>
          <w:color w:val="000080"/>
          <w:sz w:val="20"/>
          <w:szCs w:val="20"/>
          <w:lang w:val="uz-Cyrl-UZ"/>
        </w:rPr>
        <w:t xml:space="preserve">999-модда. </w:t>
      </w:r>
      <w:r w:rsidRPr="001E7AA8">
        <w:rPr>
          <w:rStyle w:val="clausesuff1"/>
          <w:rFonts w:ascii="Times New Roman" w:eastAsia="Times New Roman" w:hAnsi="Times New Roman" w:cs="Times New Roman"/>
          <w:b/>
          <w:bCs/>
          <w:color w:val="000080"/>
          <w:sz w:val="20"/>
          <w:szCs w:val="20"/>
          <w:lang w:val="uz-Cyrl-UZ"/>
        </w:rPr>
        <w:t xml:space="preserve">Теварак-атрофдагиларга ошиқча хавф туғдирадиган фаолият туфайли етказилган зарар учун жавобгарлик </w:t>
      </w:r>
    </w:p>
    <w:p w:rsidR="001E7AA8" w:rsidRPr="001E7AA8" w:rsidRDefault="001E7AA8" w:rsidP="001E7AA8">
      <w:pPr>
        <w:shd w:val="clear" w:color="auto" w:fill="FFFFFF"/>
        <w:spacing w:after="0" w:line="240" w:lineRule="auto"/>
        <w:ind w:firstLine="851"/>
        <w:jc w:val="both"/>
        <w:rPr>
          <w:rFonts w:ascii="Times New Roman" w:eastAsia="Times New Roman" w:hAnsi="Times New Roman" w:cs="Times New Roman"/>
          <w:color w:val="000000"/>
          <w:sz w:val="20"/>
          <w:szCs w:val="20"/>
          <w:lang w:val="uz-Cyrl-UZ"/>
        </w:rPr>
      </w:pPr>
      <w:r w:rsidRPr="001E7AA8">
        <w:rPr>
          <w:rFonts w:ascii="Times New Roman" w:eastAsia="Times New Roman" w:hAnsi="Times New Roman" w:cs="Times New Roman"/>
          <w:color w:val="000000"/>
          <w:sz w:val="20"/>
          <w:szCs w:val="20"/>
          <w:lang w:val="uz-Cyrl-UZ"/>
        </w:rPr>
        <w:t>Фаолияти теварак-атрофдагиларга ошиқча хавф туғдирадиган юридик шахслар ва фуқаролар (транспорт ташкилотлари, саноат корхоналари, қурилишлар, транспорт воситаларининг эгалари ва бошқалар) ошиқча хавф манбаи етказган зарарни, агар зарар бартараф қилиб бўлмайдиган куч ёки жабрланувчининг қасддан қилган ҳаракати оқибатида юзага келганини исботлай олмасалар, тўлашлари шарт.</w:t>
      </w:r>
    </w:p>
    <w:p w:rsidR="001E7AA8" w:rsidRPr="001E7AA8" w:rsidRDefault="001E7AA8" w:rsidP="001E7AA8">
      <w:pPr>
        <w:shd w:val="clear" w:color="auto" w:fill="FFFFFF"/>
        <w:spacing w:after="0" w:line="240" w:lineRule="auto"/>
        <w:ind w:firstLine="851"/>
        <w:jc w:val="both"/>
        <w:rPr>
          <w:rFonts w:ascii="Times New Roman" w:eastAsia="Times New Roman" w:hAnsi="Times New Roman" w:cs="Times New Roman"/>
          <w:color w:val="000000"/>
          <w:sz w:val="20"/>
          <w:szCs w:val="20"/>
          <w:lang w:val="uz-Cyrl-UZ"/>
        </w:rPr>
      </w:pPr>
      <w:r w:rsidRPr="001E7AA8">
        <w:rPr>
          <w:rFonts w:ascii="Times New Roman" w:eastAsia="Times New Roman" w:hAnsi="Times New Roman" w:cs="Times New Roman"/>
          <w:color w:val="000000"/>
          <w:sz w:val="20"/>
          <w:szCs w:val="20"/>
          <w:lang w:val="uz-Cyrl-UZ"/>
        </w:rPr>
        <w:t>Зарарни тўлаш мажбурияти ошиқча хавф манбаига мулк ҳуқуқи, хўжалик юритиш ҳуқуқи ёки оператив бошқарув ҳуқуқи ёхуд бошқа ҳар қандай қонуний асосда (мулкий ижара шартномаси, транспорт воситасини бошқариш ҳуқуқини берадиган ишончнома, тегишли органнинг унга ортиқча хавф манбаини топшириш тўғрисидаги фармойишига кўра ва ҳоказо) эгалик қилувчи юридик шахс ёки фуқарога юкланади.</w:t>
      </w:r>
    </w:p>
    <w:p w:rsidR="001E7AA8" w:rsidRPr="001E7AA8" w:rsidRDefault="001E7AA8" w:rsidP="001E7AA8">
      <w:pPr>
        <w:shd w:val="clear" w:color="auto" w:fill="FFFFFF"/>
        <w:spacing w:after="0" w:line="240" w:lineRule="auto"/>
        <w:ind w:firstLine="851"/>
        <w:jc w:val="both"/>
        <w:rPr>
          <w:rFonts w:ascii="Times New Roman" w:eastAsia="Times New Roman" w:hAnsi="Times New Roman" w:cs="Times New Roman"/>
          <w:color w:val="000000"/>
          <w:sz w:val="20"/>
          <w:szCs w:val="20"/>
          <w:lang w:val="uz-Cyrl-UZ"/>
        </w:rPr>
      </w:pPr>
      <w:r w:rsidRPr="001E7AA8">
        <w:rPr>
          <w:rFonts w:ascii="Times New Roman" w:eastAsia="Times New Roman" w:hAnsi="Times New Roman" w:cs="Times New Roman"/>
          <w:color w:val="000000"/>
          <w:sz w:val="20"/>
          <w:szCs w:val="20"/>
          <w:lang w:val="uz-Cyrl-UZ"/>
        </w:rPr>
        <w:t xml:space="preserve">Ошиқча хавф манбаларининг эгалари бу манбаларнинг бир бирига таъсири (транспорт воситаларининг тўқнашуви ва ҳоказо) натижасида учинчи шахсларга етказилган зарар учун ушбу модданинг </w:t>
      </w:r>
      <w:hyperlink r:id="rId11" w:anchor="196661" w:history="1">
        <w:r w:rsidRPr="001E7AA8">
          <w:rPr>
            <w:rStyle w:val="a4"/>
            <w:rFonts w:ascii="Times New Roman" w:eastAsia="Times New Roman" w:hAnsi="Times New Roman" w:cs="Times New Roman"/>
            <w:color w:val="008080"/>
            <w:sz w:val="20"/>
            <w:szCs w:val="20"/>
            <w:lang w:val="uz-Cyrl-UZ"/>
          </w:rPr>
          <w:t>биринчи</w:t>
        </w:r>
      </w:hyperlink>
      <w:r w:rsidRPr="001E7AA8">
        <w:rPr>
          <w:rFonts w:ascii="Times New Roman" w:eastAsia="Times New Roman" w:hAnsi="Times New Roman" w:cs="Times New Roman"/>
          <w:color w:val="000000"/>
          <w:sz w:val="20"/>
          <w:szCs w:val="20"/>
          <w:lang w:val="uz-Cyrl-UZ"/>
        </w:rPr>
        <w:t xml:space="preserve"> ва </w:t>
      </w:r>
      <w:hyperlink r:id="rId12" w:history="1">
        <w:r w:rsidRPr="001E7AA8">
          <w:rPr>
            <w:rStyle w:val="a4"/>
            <w:rFonts w:ascii="Times New Roman" w:eastAsia="Times New Roman" w:hAnsi="Times New Roman" w:cs="Times New Roman"/>
            <w:color w:val="008080"/>
            <w:sz w:val="20"/>
            <w:szCs w:val="20"/>
            <w:lang w:val="uz-Cyrl-UZ"/>
          </w:rPr>
          <w:t xml:space="preserve">иккинчи </w:t>
        </w:r>
      </w:hyperlink>
      <w:r w:rsidRPr="001E7AA8">
        <w:rPr>
          <w:rFonts w:ascii="Times New Roman" w:eastAsia="Times New Roman" w:hAnsi="Times New Roman" w:cs="Times New Roman"/>
          <w:color w:val="000000"/>
          <w:sz w:val="20"/>
          <w:szCs w:val="20"/>
          <w:lang w:val="uz-Cyrl-UZ"/>
        </w:rPr>
        <w:t>қисмларида назарда тутилган асослар бўйича солидар жавобгар бўладилар.</w:t>
      </w:r>
    </w:p>
    <w:p w:rsidR="001E7AA8" w:rsidRPr="001E7AA8" w:rsidRDefault="001E7AA8" w:rsidP="001E7AA8">
      <w:pPr>
        <w:shd w:val="clear" w:color="auto" w:fill="FFFFFF"/>
        <w:spacing w:after="0" w:line="240" w:lineRule="auto"/>
        <w:ind w:firstLine="851"/>
        <w:jc w:val="both"/>
        <w:rPr>
          <w:rFonts w:ascii="Times New Roman" w:eastAsia="Times New Roman" w:hAnsi="Times New Roman" w:cs="Times New Roman"/>
          <w:color w:val="000000"/>
          <w:sz w:val="20"/>
          <w:szCs w:val="20"/>
          <w:lang w:val="uz-Cyrl-UZ"/>
        </w:rPr>
      </w:pPr>
      <w:r w:rsidRPr="001E7AA8">
        <w:rPr>
          <w:rFonts w:ascii="Times New Roman" w:eastAsia="Times New Roman" w:hAnsi="Times New Roman" w:cs="Times New Roman"/>
          <w:color w:val="000000"/>
          <w:sz w:val="20"/>
          <w:szCs w:val="20"/>
          <w:lang w:val="uz-Cyrl-UZ"/>
        </w:rPr>
        <w:t>Ошиқча хавф манбаларининг ўзаро таъсири натижасида уларнинг эгаларига етказилган зарар умумий асосларда қопланади. Бунда бир тарафнинг айби билан етказилган зарар шу тараф томонидан тўлиқ ҳажмда қопланади, иккала ёки бир нечта тарафларнинг айби билан етказилган зарар эса улардан ҳар бирининг айби даражасига мутаносиб равишда қопланади. Тарафлардан ҳар бирининг айби даражасини аниқлаш имконияти бўлмаганда жавобгарлик улар ўртасида тенг баравар тақсимланади. Зарарнинг етказилишида тарафларнинг айби бўлмаганда улардан ҳеч бири зарарни қоплашни талаб қилиш ҳуқуқига эга эмас. Бундай ҳолда тарафларнинг ҳар бири ўзи кўрган зарар хавфини зиммасига олади.</w:t>
      </w:r>
    </w:p>
    <w:p w:rsidR="001E7AA8" w:rsidRPr="001E7AA8" w:rsidRDefault="001E7AA8" w:rsidP="001E7AA8">
      <w:pPr>
        <w:shd w:val="clear" w:color="auto" w:fill="FFFFFF"/>
        <w:spacing w:after="0" w:line="240" w:lineRule="auto"/>
        <w:ind w:firstLine="851"/>
        <w:jc w:val="both"/>
        <w:rPr>
          <w:rFonts w:ascii="Times New Roman" w:eastAsia="Times New Roman" w:hAnsi="Times New Roman" w:cs="Times New Roman"/>
          <w:color w:val="000000"/>
          <w:sz w:val="20"/>
          <w:szCs w:val="20"/>
          <w:lang w:val="uz-Cyrl-UZ"/>
        </w:rPr>
      </w:pPr>
      <w:r w:rsidRPr="001E7AA8">
        <w:rPr>
          <w:rFonts w:ascii="Times New Roman" w:eastAsia="Times New Roman" w:hAnsi="Times New Roman" w:cs="Times New Roman"/>
          <w:color w:val="000000"/>
          <w:sz w:val="20"/>
          <w:szCs w:val="20"/>
          <w:lang w:val="uz-Cyrl-UZ"/>
        </w:rPr>
        <w:t>Ошиқча хавф манбаининг эгаси шу манба етказган зарар учун, агар манба эгасининг тасарруфидан бошқа шахсларнинг ғайриҳуқуқий ҳаракатлари (ҳаракатсизлиги) натижасида чиқиб кетганлигини исботласа, жавобгар бўлмайди. Бундай ҳолларда ошиқча хавф манбаи томонидан етказилган зарар учун жавобгарлик манбани ғайриҳуқуқий эгаллаб олган шахснинг зиммасида бўлади. Бу манбани эгасининг тасарруфидан ғайриҳуқуқий тортиб олишда эгасининг айби бўлган тақдирда, жавобгарлик унинг эгасига ҳам, ошиқча хавф манбаини эгаллаб олган шахсларга ҳам юкланиши мумкин.</w:t>
      </w:r>
    </w:p>
    <w:p w:rsidR="001E7AA8" w:rsidRPr="001E7AA8" w:rsidRDefault="001E7AA8" w:rsidP="001E7AA8">
      <w:pPr>
        <w:spacing w:after="0" w:line="240" w:lineRule="auto"/>
        <w:jc w:val="both"/>
        <w:rPr>
          <w:rFonts w:ascii="Times New Roman" w:hAnsi="Times New Roman" w:cs="Times New Roman"/>
          <w:sz w:val="20"/>
          <w:szCs w:val="20"/>
          <w:lang w:val="uz-Cyrl-UZ"/>
        </w:rPr>
      </w:pPr>
    </w:p>
    <w:p w:rsidR="00645435" w:rsidRPr="001E7AA8" w:rsidRDefault="00645435" w:rsidP="001E7AA8">
      <w:pPr>
        <w:spacing w:after="0" w:line="240" w:lineRule="auto"/>
        <w:jc w:val="both"/>
        <w:rPr>
          <w:rFonts w:ascii="Times New Roman" w:hAnsi="Times New Roman" w:cs="Times New Roman"/>
          <w:sz w:val="20"/>
          <w:szCs w:val="20"/>
          <w:lang w:val="uz-Cyrl-UZ"/>
        </w:rPr>
      </w:pPr>
    </w:p>
    <w:p w:rsidR="00645435" w:rsidRPr="001E7AA8" w:rsidRDefault="00645435" w:rsidP="001E7AA8">
      <w:pPr>
        <w:spacing w:after="0" w:line="240" w:lineRule="auto"/>
        <w:jc w:val="both"/>
        <w:rPr>
          <w:rFonts w:ascii="Times New Roman" w:hAnsi="Times New Roman" w:cs="Times New Roman"/>
          <w:sz w:val="20"/>
          <w:szCs w:val="20"/>
          <w:lang w:val="uz-Cyrl-UZ"/>
        </w:rPr>
      </w:pPr>
    </w:p>
    <w:p w:rsidR="00645435" w:rsidRDefault="00645435"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7F5F42" w:rsidRPr="009F4168" w:rsidRDefault="007F5F42" w:rsidP="007F5F42">
      <w:pPr>
        <w:spacing w:after="0" w:line="240" w:lineRule="auto"/>
        <w:jc w:val="center"/>
        <w:rPr>
          <w:rFonts w:ascii="Times New Roman" w:hAnsi="Times New Roman" w:cs="Times New Roman"/>
          <w:b/>
          <w:sz w:val="40"/>
          <w:szCs w:val="40"/>
          <w:lang w:val="uz-Cyrl-UZ"/>
        </w:rPr>
      </w:pPr>
      <w:r>
        <w:rPr>
          <w:rFonts w:ascii="Times New Roman" w:hAnsi="Times New Roman" w:cs="Times New Roman"/>
          <w:b/>
          <w:sz w:val="40"/>
          <w:szCs w:val="40"/>
          <w:lang w:val="uz-Cyrl-UZ"/>
        </w:rPr>
        <w:lastRenderedPageBreak/>
        <w:t>2</w:t>
      </w:r>
      <w:r>
        <w:rPr>
          <w:rFonts w:ascii="Times New Roman" w:hAnsi="Times New Roman" w:cs="Times New Roman"/>
          <w:b/>
          <w:sz w:val="40"/>
          <w:szCs w:val="40"/>
          <w:lang w:val="uz-Cyrl-UZ"/>
        </w:rPr>
        <w:t>-</w:t>
      </w:r>
      <w:r w:rsidRPr="009F4168">
        <w:rPr>
          <w:rFonts w:ascii="Times New Roman" w:hAnsi="Times New Roman" w:cs="Times New Roman"/>
          <w:b/>
          <w:sz w:val="40"/>
          <w:szCs w:val="40"/>
          <w:lang w:val="uz-Cyrl-UZ"/>
        </w:rPr>
        <w:t>КАЗУС</w:t>
      </w:r>
    </w:p>
    <w:p w:rsidR="000D294C" w:rsidRDefault="000D294C" w:rsidP="001E7AA8">
      <w:pPr>
        <w:spacing w:after="0" w:line="240" w:lineRule="auto"/>
        <w:jc w:val="both"/>
        <w:rPr>
          <w:rFonts w:ascii="Times New Roman" w:hAnsi="Times New Roman" w:cs="Times New Roman"/>
          <w:sz w:val="20"/>
          <w:szCs w:val="20"/>
          <w:lang w:val="uz-Cyrl-UZ"/>
        </w:rPr>
      </w:pPr>
    </w:p>
    <w:p w:rsidR="000D294C" w:rsidRPr="003C5C2F" w:rsidRDefault="000D294C" w:rsidP="001E7AA8">
      <w:pPr>
        <w:spacing w:after="0" w:line="240" w:lineRule="auto"/>
        <w:jc w:val="both"/>
        <w:rPr>
          <w:rFonts w:ascii="Times New Roman" w:hAnsi="Times New Roman" w:cs="Times New Roman"/>
          <w:sz w:val="26"/>
          <w:szCs w:val="26"/>
          <w:lang w:val="uz-Cyrl-UZ"/>
        </w:rPr>
      </w:pPr>
    </w:p>
    <w:p w:rsidR="000D294C" w:rsidRPr="003C5C2F" w:rsidRDefault="007F5F42" w:rsidP="001E7AA8">
      <w:pPr>
        <w:spacing w:after="0" w:line="240" w:lineRule="auto"/>
        <w:jc w:val="both"/>
        <w:rPr>
          <w:rFonts w:ascii="Times New Roman" w:hAnsi="Times New Roman" w:cs="Times New Roman"/>
          <w:sz w:val="26"/>
          <w:szCs w:val="26"/>
          <w:lang w:val="uz-Cyrl-UZ"/>
        </w:rPr>
      </w:pPr>
      <w:r w:rsidRPr="003C5C2F">
        <w:rPr>
          <w:rFonts w:ascii="Times New Roman" w:hAnsi="Times New Roman" w:cs="Times New Roman"/>
          <w:sz w:val="26"/>
          <w:szCs w:val="26"/>
          <w:lang w:val="uz-Cyrl-UZ"/>
        </w:rPr>
        <w:t>2.</w:t>
      </w:r>
      <w:r w:rsidR="007B0A19" w:rsidRPr="003C5C2F">
        <w:rPr>
          <w:rFonts w:ascii="Times New Roman" w:hAnsi="Times New Roman" w:cs="Times New Roman"/>
          <w:sz w:val="26"/>
          <w:szCs w:val="26"/>
          <w:lang w:val="uz-Cyrl-UZ"/>
        </w:rPr>
        <w:t xml:space="preserve"> Фуқаро К.Кодиров ўзига тегшли уй ҳайвони бўлган итини шахар паркида айланишга олиб чиқди. </w:t>
      </w:r>
      <w:r w:rsidR="007B0A19" w:rsidRPr="003C5C2F">
        <w:rPr>
          <w:rFonts w:ascii="Times New Roman" w:hAnsi="Times New Roman" w:cs="Times New Roman"/>
          <w:sz w:val="26"/>
          <w:szCs w:val="26"/>
          <w:lang w:val="uz-Cyrl-UZ"/>
        </w:rPr>
        <w:t>К.Кодиров</w:t>
      </w:r>
      <w:r w:rsidR="007B0A19" w:rsidRPr="003C5C2F">
        <w:rPr>
          <w:rFonts w:ascii="Times New Roman" w:hAnsi="Times New Roman" w:cs="Times New Roman"/>
          <w:sz w:val="26"/>
          <w:szCs w:val="26"/>
          <w:lang w:val="uz-Cyrl-UZ"/>
        </w:rPr>
        <w:t xml:space="preserve"> итини паркда айлантириб уйига кайтаётганида пиёдалар йўлакчасида кетаётган мактаб ўқувчиси 14 ёшли А.</w:t>
      </w:r>
      <w:r w:rsidR="003C5C2F">
        <w:rPr>
          <w:rFonts w:ascii="Times New Roman" w:hAnsi="Times New Roman" w:cs="Times New Roman"/>
          <w:sz w:val="26"/>
          <w:szCs w:val="26"/>
          <w:lang w:val="uz-Cyrl-UZ"/>
        </w:rPr>
        <w:t>Нодиров</w:t>
      </w:r>
      <w:r w:rsidR="007B0A19" w:rsidRPr="003C5C2F">
        <w:rPr>
          <w:rFonts w:ascii="Times New Roman" w:hAnsi="Times New Roman" w:cs="Times New Roman"/>
          <w:sz w:val="26"/>
          <w:szCs w:val="26"/>
          <w:lang w:val="uz-Cyrl-UZ"/>
        </w:rPr>
        <w:t xml:space="preserve">га ҳужум қилиб унга тан жароҳати етказди. Экспертлар </w:t>
      </w:r>
      <w:r w:rsidR="005A7DFA" w:rsidRPr="003C5C2F">
        <w:rPr>
          <w:rFonts w:ascii="Times New Roman" w:hAnsi="Times New Roman" w:cs="Times New Roman"/>
          <w:sz w:val="26"/>
          <w:szCs w:val="26"/>
          <w:lang w:val="uz-Cyrl-UZ"/>
        </w:rPr>
        <w:t xml:space="preserve">уй ҳайвони томонидан </w:t>
      </w:r>
      <w:r w:rsidR="007B0A19" w:rsidRPr="003C5C2F">
        <w:rPr>
          <w:rFonts w:ascii="Times New Roman" w:hAnsi="Times New Roman" w:cs="Times New Roman"/>
          <w:sz w:val="26"/>
          <w:szCs w:val="26"/>
          <w:lang w:val="uz-Cyrl-UZ"/>
        </w:rPr>
        <w:t>А.</w:t>
      </w:r>
      <w:r w:rsidR="003C5C2F">
        <w:rPr>
          <w:rFonts w:ascii="Times New Roman" w:hAnsi="Times New Roman" w:cs="Times New Roman"/>
          <w:sz w:val="26"/>
          <w:szCs w:val="26"/>
          <w:lang w:val="uz-Cyrl-UZ"/>
        </w:rPr>
        <w:t>Нодиров</w:t>
      </w:r>
      <w:r w:rsidR="005A7DFA" w:rsidRPr="003C5C2F">
        <w:rPr>
          <w:rFonts w:ascii="Times New Roman" w:hAnsi="Times New Roman" w:cs="Times New Roman"/>
          <w:sz w:val="26"/>
          <w:szCs w:val="26"/>
          <w:lang w:val="uz-Cyrl-UZ"/>
        </w:rPr>
        <w:t xml:space="preserve">нинг оёғи, қўли, бош қисми ҳамда қорин соҳасига кўплаб жароҳат етказилганлигини умумий олганда унинг баданига </w:t>
      </w:r>
      <w:r w:rsidR="007B0A19" w:rsidRPr="003C5C2F">
        <w:rPr>
          <w:rFonts w:ascii="Times New Roman" w:hAnsi="Times New Roman" w:cs="Times New Roman"/>
          <w:sz w:val="26"/>
          <w:szCs w:val="26"/>
          <w:lang w:val="uz-Cyrl-UZ"/>
        </w:rPr>
        <w:t>ўртача оғирликда тан жароҳати етказилган</w:t>
      </w:r>
      <w:r w:rsidR="005A7DFA" w:rsidRPr="003C5C2F">
        <w:rPr>
          <w:rFonts w:ascii="Times New Roman" w:hAnsi="Times New Roman" w:cs="Times New Roman"/>
          <w:sz w:val="26"/>
          <w:szCs w:val="26"/>
          <w:lang w:val="uz-Cyrl-UZ"/>
        </w:rPr>
        <w:t>лиги ҳақида хулоса қилишди</w:t>
      </w:r>
      <w:r w:rsidR="007B0A19" w:rsidRPr="003C5C2F">
        <w:rPr>
          <w:rFonts w:ascii="Times New Roman" w:hAnsi="Times New Roman" w:cs="Times New Roman"/>
          <w:sz w:val="26"/>
          <w:szCs w:val="26"/>
          <w:lang w:val="uz-Cyrl-UZ"/>
        </w:rPr>
        <w:t>. Ўқувчи А.</w:t>
      </w:r>
      <w:r w:rsidR="003C5C2F">
        <w:rPr>
          <w:rFonts w:ascii="Times New Roman" w:hAnsi="Times New Roman" w:cs="Times New Roman"/>
          <w:sz w:val="26"/>
          <w:szCs w:val="26"/>
          <w:lang w:val="uz-Cyrl-UZ"/>
        </w:rPr>
        <w:t>Нодиров</w:t>
      </w:r>
      <w:r w:rsidR="005A7DFA" w:rsidRPr="003C5C2F">
        <w:rPr>
          <w:rFonts w:ascii="Times New Roman" w:hAnsi="Times New Roman" w:cs="Times New Roman"/>
          <w:sz w:val="26"/>
          <w:szCs w:val="26"/>
          <w:lang w:val="uz-Cyrl-UZ"/>
        </w:rPr>
        <w:t xml:space="preserve"> </w:t>
      </w:r>
      <w:r w:rsidR="007B0A19" w:rsidRPr="003C5C2F">
        <w:rPr>
          <w:rFonts w:ascii="Times New Roman" w:hAnsi="Times New Roman" w:cs="Times New Roman"/>
          <w:sz w:val="26"/>
          <w:szCs w:val="26"/>
          <w:lang w:val="uz-Cyrl-UZ"/>
        </w:rPr>
        <w:t xml:space="preserve">йигирма кун </w:t>
      </w:r>
      <w:r w:rsidR="005A7DFA" w:rsidRPr="003C5C2F">
        <w:rPr>
          <w:rFonts w:ascii="Times New Roman" w:hAnsi="Times New Roman" w:cs="Times New Roman"/>
          <w:sz w:val="26"/>
          <w:szCs w:val="26"/>
          <w:lang w:val="uz-Cyrl-UZ"/>
        </w:rPr>
        <w:t>давомида шахар тиббиёт бирлашмасида ётиб даъволаниб чиқди.</w:t>
      </w:r>
      <w:r w:rsidR="003C5C2F">
        <w:rPr>
          <w:rFonts w:ascii="Times New Roman" w:hAnsi="Times New Roman" w:cs="Times New Roman"/>
          <w:sz w:val="26"/>
          <w:szCs w:val="26"/>
          <w:lang w:val="uz-Cyrl-UZ"/>
        </w:rPr>
        <w:t xml:space="preserve"> Шифокорлар А.Нодировнинг ота-онасига яна уч ой давомида ўғли тиббий назоратда бўлиб туриши кераклиги ҳақида огохлантиришди.</w:t>
      </w:r>
    </w:p>
    <w:p w:rsidR="005A7DFA" w:rsidRPr="003C5C2F" w:rsidRDefault="005A7DFA" w:rsidP="001E7AA8">
      <w:pPr>
        <w:spacing w:after="0" w:line="240" w:lineRule="auto"/>
        <w:jc w:val="both"/>
        <w:rPr>
          <w:rFonts w:ascii="Times New Roman" w:hAnsi="Times New Roman" w:cs="Times New Roman"/>
          <w:sz w:val="26"/>
          <w:szCs w:val="26"/>
          <w:lang w:val="uz-Cyrl-UZ"/>
        </w:rPr>
      </w:pPr>
      <w:r w:rsidRPr="003C5C2F">
        <w:rPr>
          <w:rFonts w:ascii="Times New Roman" w:hAnsi="Times New Roman" w:cs="Times New Roman"/>
          <w:sz w:val="26"/>
          <w:szCs w:val="26"/>
          <w:lang w:val="uz-Cyrl-UZ"/>
        </w:rPr>
        <w:tab/>
        <w:t>Фуқаролар Н.Нодиров ва М.Нодировалар фуқаро К.Кодировга ўғлига етказилган зарар моддий ва маънавий зарарларни тўлаб бершин сўраб мурожаат этди. Фуқаро К.Кодиров айби тан олмасдан ўғлининг ўзи айбдор эканлигини, итининг ғашига тегувчи ҳаракатлар содир этганлиги оқибатида ушбу воқеа юз берганлигини айтиб тўлашдан бош тортди.</w:t>
      </w:r>
    </w:p>
    <w:p w:rsidR="005A7DFA" w:rsidRPr="003C5C2F" w:rsidRDefault="005A7DFA" w:rsidP="001E7AA8">
      <w:pPr>
        <w:spacing w:after="0" w:line="240" w:lineRule="auto"/>
        <w:jc w:val="both"/>
        <w:rPr>
          <w:rFonts w:ascii="Times New Roman" w:hAnsi="Times New Roman" w:cs="Times New Roman"/>
          <w:sz w:val="26"/>
          <w:szCs w:val="26"/>
          <w:lang w:val="uz-Cyrl-UZ"/>
        </w:rPr>
      </w:pPr>
      <w:r w:rsidRPr="003C5C2F">
        <w:rPr>
          <w:rFonts w:ascii="Times New Roman" w:hAnsi="Times New Roman" w:cs="Times New Roman"/>
          <w:sz w:val="26"/>
          <w:szCs w:val="26"/>
          <w:lang w:val="uz-Cyrl-UZ"/>
        </w:rPr>
        <w:tab/>
        <w:t xml:space="preserve">Фуқаролар </w:t>
      </w:r>
      <w:r w:rsidRPr="003C5C2F">
        <w:rPr>
          <w:rFonts w:ascii="Times New Roman" w:hAnsi="Times New Roman" w:cs="Times New Roman"/>
          <w:sz w:val="26"/>
          <w:szCs w:val="26"/>
          <w:lang w:val="uz-Cyrl-UZ"/>
        </w:rPr>
        <w:t xml:space="preserve">Н.Нодиров ва М.Нодировалар </w:t>
      </w:r>
      <w:r w:rsidRPr="003C5C2F">
        <w:rPr>
          <w:rFonts w:ascii="Times New Roman" w:hAnsi="Times New Roman" w:cs="Times New Roman"/>
          <w:sz w:val="26"/>
          <w:szCs w:val="26"/>
          <w:lang w:val="uz-Cyrl-UZ"/>
        </w:rPr>
        <w:t xml:space="preserve">жавобгар </w:t>
      </w:r>
      <w:r w:rsidRPr="003C5C2F">
        <w:rPr>
          <w:rFonts w:ascii="Times New Roman" w:hAnsi="Times New Roman" w:cs="Times New Roman"/>
          <w:sz w:val="26"/>
          <w:szCs w:val="26"/>
          <w:lang w:val="uz-Cyrl-UZ"/>
        </w:rPr>
        <w:t xml:space="preserve">К.Кодировга </w:t>
      </w:r>
      <w:r w:rsidRPr="003C5C2F">
        <w:rPr>
          <w:rFonts w:ascii="Times New Roman" w:hAnsi="Times New Roman" w:cs="Times New Roman"/>
          <w:sz w:val="26"/>
          <w:szCs w:val="26"/>
          <w:lang w:val="uz-Cyrl-UZ"/>
        </w:rPr>
        <w:t xml:space="preserve">нисбатан </w:t>
      </w:r>
      <w:r w:rsidRPr="003C5C2F">
        <w:rPr>
          <w:rFonts w:ascii="Times New Roman" w:hAnsi="Times New Roman" w:cs="Times New Roman"/>
          <w:sz w:val="26"/>
          <w:szCs w:val="26"/>
          <w:lang w:val="uz-Cyrl-UZ"/>
        </w:rPr>
        <w:t xml:space="preserve">ўғлига етказилган зарар моддий ва маънавий зарарларни </w:t>
      </w:r>
      <w:r w:rsidRPr="003C5C2F">
        <w:rPr>
          <w:rFonts w:ascii="Times New Roman" w:hAnsi="Times New Roman" w:cs="Times New Roman"/>
          <w:sz w:val="26"/>
          <w:szCs w:val="26"/>
          <w:lang w:val="uz-Cyrl-UZ"/>
        </w:rPr>
        <w:t>ҳамда ўғли ишлашини айтиб бой берилган фойдани ҳам ундириш тўғрисидаги даъво аризаси билан судга мурожаат этди.</w:t>
      </w:r>
    </w:p>
    <w:p w:rsidR="000D294C" w:rsidRPr="003C5C2F" w:rsidRDefault="003C5C2F" w:rsidP="001E7AA8">
      <w:pPr>
        <w:spacing w:after="0" w:line="240" w:lineRule="auto"/>
        <w:jc w:val="both"/>
        <w:rPr>
          <w:rFonts w:ascii="Times New Roman" w:hAnsi="Times New Roman" w:cs="Times New Roman"/>
          <w:sz w:val="26"/>
          <w:szCs w:val="26"/>
          <w:lang w:val="uz-Cyrl-UZ"/>
        </w:rPr>
      </w:pPr>
      <w:r w:rsidRPr="003C5C2F">
        <w:rPr>
          <w:rFonts w:ascii="Times New Roman" w:hAnsi="Times New Roman" w:cs="Times New Roman"/>
          <w:sz w:val="26"/>
          <w:szCs w:val="26"/>
          <w:lang w:val="uz-Cyrl-UZ"/>
        </w:rPr>
        <w:tab/>
        <w:t>Суд қандай қарор қабул қилиши керак, масалага ҳуқуқий ечим беринг?</w:t>
      </w: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65318B" w:rsidRPr="000D294C" w:rsidRDefault="003C5C2F" w:rsidP="0065318B">
      <w:pPr>
        <w:spacing w:after="0" w:line="240" w:lineRule="auto"/>
        <w:jc w:val="both"/>
        <w:rPr>
          <w:rFonts w:ascii="Times New Roman" w:eastAsia="Times New Roman" w:hAnsi="Times New Roman" w:cs="Times New Roman"/>
          <w:color w:val="000000"/>
          <w:sz w:val="26"/>
          <w:szCs w:val="26"/>
          <w:lang w:val="uz-Cyrl-UZ"/>
        </w:rPr>
      </w:pPr>
      <w:r>
        <w:rPr>
          <w:rFonts w:ascii="Times New Roman" w:hAnsi="Times New Roman" w:cs="Times New Roman"/>
          <w:sz w:val="20"/>
          <w:szCs w:val="20"/>
          <w:lang w:val="uz-Cyrl-UZ"/>
        </w:rPr>
        <w:t>Жавоб:</w:t>
      </w:r>
      <w:r w:rsidR="0065318B">
        <w:rPr>
          <w:rFonts w:ascii="Times New Roman" w:hAnsi="Times New Roman" w:cs="Times New Roman"/>
          <w:sz w:val="20"/>
          <w:szCs w:val="20"/>
          <w:lang w:val="uz-Cyrl-UZ"/>
        </w:rPr>
        <w:t xml:space="preserve"> даъвогарнинг даъво </w:t>
      </w:r>
      <w:r w:rsidR="0065318B" w:rsidRPr="000D294C">
        <w:rPr>
          <w:rFonts w:ascii="Times New Roman" w:eastAsia="Times New Roman" w:hAnsi="Times New Roman" w:cs="Times New Roman"/>
          <w:color w:val="000000"/>
          <w:sz w:val="26"/>
          <w:szCs w:val="26"/>
          <w:lang w:val="uz-Cyrl-UZ"/>
        </w:rPr>
        <w:t xml:space="preserve">аризасини “Давлат божи тўғрисида”ги қонуни </w:t>
      </w:r>
      <w:r w:rsidR="0065318B">
        <w:rPr>
          <w:rFonts w:ascii="Times New Roman" w:eastAsia="Times New Roman" w:hAnsi="Times New Roman" w:cs="Times New Roman"/>
          <w:color w:val="000000"/>
          <w:sz w:val="26"/>
          <w:szCs w:val="26"/>
          <w:lang w:val="uz-Cyrl-UZ"/>
        </w:rPr>
        <w:t xml:space="preserve">талабидан </w:t>
      </w:r>
      <w:r w:rsidR="0065318B" w:rsidRPr="000D294C">
        <w:rPr>
          <w:rFonts w:ascii="Times New Roman" w:eastAsia="Times New Roman" w:hAnsi="Times New Roman" w:cs="Times New Roman"/>
          <w:color w:val="000000"/>
          <w:sz w:val="26"/>
          <w:szCs w:val="26"/>
          <w:lang w:val="uz-Cyrl-UZ"/>
        </w:rPr>
        <w:t>келиб чиқиб давлат божи тўловларисиз иш юритувга қабул қилиши ва ишни мазмунан ҳал этиши керак.</w:t>
      </w:r>
    </w:p>
    <w:p w:rsidR="0065318B" w:rsidRPr="000D294C" w:rsidRDefault="0065318B" w:rsidP="0065318B">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ab/>
        <w:t xml:space="preserve">Суд томонидан эътибор қаратилиши лозим бўлган ҳолатлар; </w:t>
      </w:r>
    </w:p>
    <w:p w:rsidR="0065318B" w:rsidRPr="000D294C" w:rsidRDefault="0065318B" w:rsidP="0065318B">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 xml:space="preserve">- </w:t>
      </w:r>
      <w:r>
        <w:rPr>
          <w:rFonts w:ascii="Times New Roman" w:eastAsia="Times New Roman" w:hAnsi="Times New Roman" w:cs="Times New Roman"/>
          <w:color w:val="000000"/>
          <w:sz w:val="26"/>
          <w:szCs w:val="26"/>
          <w:lang w:val="uz-Cyrl-UZ"/>
        </w:rPr>
        <w:t>уй ҳайвони жавобгарга мулк ҳуқуқи асосида тегишли эканлиги</w:t>
      </w:r>
      <w:r w:rsidRPr="000D294C">
        <w:rPr>
          <w:rFonts w:ascii="Times New Roman" w:eastAsia="Times New Roman" w:hAnsi="Times New Roman" w:cs="Times New Roman"/>
          <w:color w:val="000000"/>
          <w:sz w:val="26"/>
          <w:szCs w:val="26"/>
          <w:lang w:val="uz-Cyrl-UZ"/>
        </w:rPr>
        <w:t>;</w:t>
      </w:r>
    </w:p>
    <w:p w:rsidR="0065318B" w:rsidRPr="000D294C" w:rsidRDefault="0065318B" w:rsidP="0065318B">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w:t>
      </w:r>
      <w:r>
        <w:rPr>
          <w:rFonts w:ascii="Times New Roman" w:eastAsia="Times New Roman" w:hAnsi="Times New Roman" w:cs="Times New Roman"/>
          <w:color w:val="000000"/>
          <w:sz w:val="26"/>
          <w:szCs w:val="26"/>
          <w:lang w:val="uz-Cyrl-UZ"/>
        </w:rPr>
        <w:t xml:space="preserve"> уй-ҳайвонини сақлаш қоидалари талабларига риоя этган этмаганлиги</w:t>
      </w:r>
      <w:r w:rsidRPr="000D294C">
        <w:rPr>
          <w:rFonts w:ascii="Times New Roman" w:eastAsia="Times New Roman" w:hAnsi="Times New Roman" w:cs="Times New Roman"/>
          <w:color w:val="000000"/>
          <w:sz w:val="26"/>
          <w:szCs w:val="26"/>
          <w:lang w:val="uz-Cyrl-UZ"/>
        </w:rPr>
        <w:t>;</w:t>
      </w:r>
    </w:p>
    <w:p w:rsidR="0065318B" w:rsidRPr="000D294C" w:rsidRDefault="0065318B" w:rsidP="0065318B">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 xml:space="preserve">- </w:t>
      </w:r>
      <w:r>
        <w:rPr>
          <w:rFonts w:ascii="Times New Roman" w:eastAsia="Times New Roman" w:hAnsi="Times New Roman" w:cs="Times New Roman"/>
          <w:color w:val="000000"/>
          <w:sz w:val="26"/>
          <w:szCs w:val="26"/>
          <w:lang w:val="uz-Cyrl-UZ"/>
        </w:rPr>
        <w:t>воқеа айнан ҳайвон эгаси ҳисобланган жавобгарнинг назоратида бўлган вақтда юз берганлиги</w:t>
      </w:r>
      <w:r w:rsidRPr="000D294C">
        <w:rPr>
          <w:rFonts w:ascii="Times New Roman" w:eastAsia="Times New Roman" w:hAnsi="Times New Roman" w:cs="Times New Roman"/>
          <w:color w:val="000000"/>
          <w:sz w:val="26"/>
          <w:szCs w:val="26"/>
          <w:lang w:val="uz-Cyrl-UZ"/>
        </w:rPr>
        <w:t>;</w:t>
      </w:r>
    </w:p>
    <w:p w:rsidR="0065318B" w:rsidRPr="000D294C" w:rsidRDefault="0065318B" w:rsidP="0065318B">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 xml:space="preserve">- </w:t>
      </w:r>
      <w:r>
        <w:rPr>
          <w:rFonts w:ascii="Times New Roman" w:eastAsia="Times New Roman" w:hAnsi="Times New Roman" w:cs="Times New Roman"/>
          <w:color w:val="000000"/>
          <w:sz w:val="26"/>
          <w:szCs w:val="26"/>
          <w:lang w:val="uz-Cyrl-UZ"/>
        </w:rPr>
        <w:t>жабрланувчининг вояга етмаган эканлиги</w:t>
      </w:r>
      <w:r w:rsidRPr="000D294C">
        <w:rPr>
          <w:rFonts w:ascii="Times New Roman" w:eastAsia="Times New Roman" w:hAnsi="Times New Roman" w:cs="Times New Roman"/>
          <w:color w:val="000000"/>
          <w:sz w:val="26"/>
          <w:szCs w:val="26"/>
          <w:lang w:val="uz-Cyrl-UZ"/>
        </w:rPr>
        <w:t>.</w:t>
      </w:r>
    </w:p>
    <w:p w:rsidR="00FC07E2" w:rsidRDefault="0065318B" w:rsidP="0065318B">
      <w:pPr>
        <w:spacing w:after="0" w:line="240" w:lineRule="auto"/>
        <w:jc w:val="both"/>
        <w:rPr>
          <w:rFonts w:ascii="Times New Roman" w:eastAsia="Times New Roman" w:hAnsi="Times New Roman" w:cs="Times New Roman"/>
          <w:color w:val="000000"/>
          <w:sz w:val="26"/>
          <w:szCs w:val="26"/>
          <w:lang w:val="uz-Cyrl-UZ"/>
        </w:rPr>
      </w:pPr>
      <w:r w:rsidRPr="000D294C">
        <w:rPr>
          <w:rFonts w:ascii="Times New Roman" w:eastAsia="Times New Roman" w:hAnsi="Times New Roman" w:cs="Times New Roman"/>
          <w:color w:val="000000"/>
          <w:sz w:val="26"/>
          <w:szCs w:val="26"/>
          <w:lang w:val="uz-Cyrl-UZ"/>
        </w:rPr>
        <w:tab/>
        <w:t xml:space="preserve">Ушбу ҳолатда </w:t>
      </w:r>
      <w:r w:rsidR="00DE2095">
        <w:rPr>
          <w:rFonts w:ascii="Times New Roman" w:eastAsia="Times New Roman" w:hAnsi="Times New Roman" w:cs="Times New Roman"/>
          <w:color w:val="000000"/>
          <w:sz w:val="26"/>
          <w:szCs w:val="26"/>
          <w:lang w:val="uz-Cyrl-UZ"/>
        </w:rPr>
        <w:t xml:space="preserve">суд </w:t>
      </w:r>
      <w:r w:rsidRPr="000D294C">
        <w:rPr>
          <w:rFonts w:ascii="Times New Roman" w:eastAsia="Times New Roman" w:hAnsi="Times New Roman" w:cs="Times New Roman"/>
          <w:color w:val="000000"/>
          <w:sz w:val="26"/>
          <w:szCs w:val="26"/>
          <w:lang w:val="uz-Cyrl-UZ"/>
        </w:rPr>
        <w:t xml:space="preserve">Фуқаролик </w:t>
      </w:r>
      <w:r w:rsidR="00DE2095">
        <w:rPr>
          <w:rFonts w:ascii="Times New Roman" w:eastAsia="Times New Roman" w:hAnsi="Times New Roman" w:cs="Times New Roman"/>
          <w:color w:val="000000"/>
          <w:sz w:val="26"/>
          <w:szCs w:val="26"/>
          <w:lang w:val="uz-Cyrl-UZ"/>
        </w:rPr>
        <w:t xml:space="preserve">кодекси </w:t>
      </w:r>
      <w:r w:rsidRPr="000D294C">
        <w:rPr>
          <w:rFonts w:ascii="Times New Roman" w:eastAsia="Times New Roman" w:hAnsi="Times New Roman" w:cs="Times New Roman"/>
          <w:color w:val="000000"/>
          <w:sz w:val="26"/>
          <w:szCs w:val="26"/>
          <w:lang w:val="uz-Cyrl-UZ"/>
        </w:rPr>
        <w:t xml:space="preserve">талаблари асосида </w:t>
      </w:r>
      <w:r w:rsidR="00DE2095">
        <w:rPr>
          <w:rFonts w:ascii="Times New Roman" w:eastAsia="Times New Roman" w:hAnsi="Times New Roman" w:cs="Times New Roman"/>
          <w:color w:val="000000"/>
          <w:sz w:val="26"/>
          <w:szCs w:val="26"/>
          <w:lang w:val="uz-Cyrl-UZ"/>
        </w:rPr>
        <w:t>жавобгардан вояга етмаган шахсга етказилган ҳақиқий</w:t>
      </w:r>
      <w:r w:rsidR="00FC07E2">
        <w:rPr>
          <w:rFonts w:ascii="Times New Roman" w:eastAsia="Times New Roman" w:hAnsi="Times New Roman" w:cs="Times New Roman"/>
          <w:color w:val="000000"/>
          <w:sz w:val="26"/>
          <w:szCs w:val="26"/>
          <w:lang w:val="uz-Cyrl-UZ"/>
        </w:rPr>
        <w:t xml:space="preserve"> моддий</w:t>
      </w:r>
      <w:r w:rsidR="00DE2095">
        <w:rPr>
          <w:rFonts w:ascii="Times New Roman" w:eastAsia="Times New Roman" w:hAnsi="Times New Roman" w:cs="Times New Roman"/>
          <w:color w:val="000000"/>
          <w:sz w:val="26"/>
          <w:szCs w:val="26"/>
          <w:lang w:val="uz-Cyrl-UZ"/>
        </w:rPr>
        <w:t xml:space="preserve"> ҳамда маънавий зарар</w:t>
      </w:r>
      <w:r w:rsidR="00FC07E2">
        <w:rPr>
          <w:rFonts w:ascii="Times New Roman" w:eastAsia="Times New Roman" w:hAnsi="Times New Roman" w:cs="Times New Roman"/>
          <w:color w:val="000000"/>
          <w:sz w:val="26"/>
          <w:szCs w:val="26"/>
          <w:lang w:val="uz-Cyrl-UZ"/>
        </w:rPr>
        <w:t>лар</w:t>
      </w:r>
      <w:r w:rsidR="00DE2095">
        <w:rPr>
          <w:rFonts w:ascii="Times New Roman" w:eastAsia="Times New Roman" w:hAnsi="Times New Roman" w:cs="Times New Roman"/>
          <w:color w:val="000000"/>
          <w:sz w:val="26"/>
          <w:szCs w:val="26"/>
          <w:lang w:val="uz-Cyrl-UZ"/>
        </w:rPr>
        <w:t>ни  ундириб бериши шарт.</w:t>
      </w:r>
    </w:p>
    <w:p w:rsidR="0065318B" w:rsidRDefault="00DE2095" w:rsidP="00FC07E2">
      <w:pPr>
        <w:spacing w:after="0" w:line="240" w:lineRule="auto"/>
        <w:ind w:firstLine="708"/>
        <w:jc w:val="both"/>
        <w:rPr>
          <w:rFonts w:ascii="Times New Roman" w:eastAsia="Times New Roman" w:hAnsi="Times New Roman" w:cs="Times New Roman"/>
          <w:color w:val="000000"/>
          <w:sz w:val="26"/>
          <w:szCs w:val="26"/>
          <w:lang w:val="uz-Cyrl-UZ"/>
        </w:rPr>
      </w:pPr>
      <w:r>
        <w:rPr>
          <w:rFonts w:ascii="Times New Roman" w:eastAsia="Times New Roman" w:hAnsi="Times New Roman" w:cs="Times New Roman"/>
          <w:color w:val="000000"/>
          <w:sz w:val="26"/>
          <w:szCs w:val="26"/>
          <w:lang w:val="uz-Cyrl-UZ"/>
        </w:rPr>
        <w:t xml:space="preserve">Бироқ Меҳнат қонунчилиги 77-моддаси талабига кўра </w:t>
      </w:r>
      <w:r w:rsidR="00FC07E2">
        <w:rPr>
          <w:rFonts w:ascii="Times New Roman" w:eastAsia="Times New Roman" w:hAnsi="Times New Roman" w:cs="Times New Roman"/>
          <w:color w:val="000000"/>
          <w:sz w:val="26"/>
          <w:szCs w:val="26"/>
          <w:lang w:val="uz-Cyrl-UZ"/>
        </w:rPr>
        <w:t>Ўзбекистонда ишга қабул қилишда фақат қонуний вакилларнинг розилиги билан 15 ёшга тўлган шахсларни ишга қабул қилишга рухсат этилган</w:t>
      </w:r>
      <w:r w:rsidR="0065318B" w:rsidRPr="000D294C">
        <w:rPr>
          <w:rFonts w:ascii="Times New Roman" w:eastAsia="Times New Roman" w:hAnsi="Times New Roman" w:cs="Times New Roman"/>
          <w:color w:val="000000"/>
          <w:sz w:val="26"/>
          <w:szCs w:val="26"/>
          <w:lang w:val="uz-Cyrl-UZ"/>
        </w:rPr>
        <w:t>.</w:t>
      </w:r>
    </w:p>
    <w:p w:rsidR="00FC07E2" w:rsidRDefault="00FC07E2" w:rsidP="00FC07E2">
      <w:pPr>
        <w:spacing w:after="0" w:line="240" w:lineRule="auto"/>
        <w:ind w:firstLine="708"/>
        <w:jc w:val="both"/>
        <w:rPr>
          <w:rFonts w:ascii="Times New Roman" w:eastAsia="Times New Roman" w:hAnsi="Times New Roman" w:cs="Times New Roman"/>
          <w:color w:val="000000"/>
          <w:sz w:val="26"/>
          <w:szCs w:val="26"/>
          <w:lang w:val="uz-Cyrl-UZ"/>
        </w:rPr>
      </w:pPr>
      <w:r>
        <w:rPr>
          <w:rFonts w:ascii="Times New Roman" w:eastAsia="Times New Roman" w:hAnsi="Times New Roman" w:cs="Times New Roman"/>
          <w:color w:val="000000"/>
          <w:sz w:val="26"/>
          <w:szCs w:val="26"/>
          <w:lang w:val="uz-Cyrl-UZ"/>
        </w:rPr>
        <w:t>Шу боис мазкур ҳолатда вояга етмаган шахс А.Нодиров буйруқ асосида меҳнат муносабатларга киришувчи шахс ҳисобланмайди. Вояга етмаган А.Нодиров мустақил иш ҳақи ва даромадга эга эмас.</w:t>
      </w:r>
    </w:p>
    <w:p w:rsidR="00FC07E2" w:rsidRPr="000D294C" w:rsidRDefault="00FC07E2" w:rsidP="00FC07E2">
      <w:pPr>
        <w:spacing w:after="0" w:line="240" w:lineRule="auto"/>
        <w:ind w:firstLine="708"/>
        <w:jc w:val="both"/>
        <w:rPr>
          <w:rFonts w:ascii="Times New Roman" w:eastAsia="Times New Roman" w:hAnsi="Times New Roman" w:cs="Times New Roman"/>
          <w:color w:val="000000"/>
          <w:sz w:val="26"/>
          <w:szCs w:val="26"/>
          <w:lang w:val="uz-Cyrl-UZ"/>
        </w:rPr>
      </w:pPr>
      <w:r>
        <w:rPr>
          <w:rFonts w:ascii="Times New Roman" w:eastAsia="Times New Roman" w:hAnsi="Times New Roman" w:cs="Times New Roman"/>
          <w:color w:val="000000"/>
          <w:sz w:val="26"/>
          <w:szCs w:val="26"/>
          <w:lang w:val="uz-Cyrl-UZ"/>
        </w:rPr>
        <w:t>Суд даъвогарнинг бой берилган фойда ҳақидаги талаби қисмини ФКнинг 14-моддаси, МКнинг 77-моддаси талбаларидан келиб чиқиб рад қилиши лозим бўлади.</w:t>
      </w: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0D294C" w:rsidRDefault="000D294C" w:rsidP="001E7AA8">
      <w:pPr>
        <w:spacing w:after="0" w:line="240" w:lineRule="auto"/>
        <w:jc w:val="both"/>
        <w:rPr>
          <w:rFonts w:ascii="Times New Roman" w:hAnsi="Times New Roman" w:cs="Times New Roman"/>
          <w:sz w:val="20"/>
          <w:szCs w:val="20"/>
          <w:lang w:val="uz-Cyrl-UZ"/>
        </w:rPr>
      </w:pPr>
    </w:p>
    <w:p w:rsidR="00FC07E2" w:rsidRPr="00FC07E2" w:rsidRDefault="00FC07E2" w:rsidP="00FC07E2">
      <w:pPr>
        <w:shd w:val="clear" w:color="auto" w:fill="FFFFFF"/>
        <w:spacing w:after="0" w:line="240" w:lineRule="auto"/>
        <w:ind w:firstLine="851"/>
        <w:jc w:val="both"/>
        <w:rPr>
          <w:rStyle w:val="clauseprfx1"/>
          <w:rFonts w:ascii="Times New Roman" w:eastAsia="Times New Roman" w:hAnsi="Times New Roman" w:cs="Times New Roman"/>
          <w:b/>
          <w:bCs/>
          <w:color w:val="000080"/>
          <w:lang w:val="uz-Cyrl-UZ"/>
        </w:rPr>
      </w:pPr>
      <w:r w:rsidRPr="00FC07E2">
        <w:rPr>
          <w:rStyle w:val="clauseprfx1"/>
          <w:rFonts w:ascii="Times New Roman" w:eastAsia="Times New Roman" w:hAnsi="Times New Roman" w:cs="Times New Roman"/>
          <w:b/>
          <w:bCs/>
          <w:color w:val="000080"/>
          <w:lang w:val="uz-Cyrl-UZ"/>
        </w:rPr>
        <w:lastRenderedPageBreak/>
        <w:t>Фуқаролик кодекси</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b/>
          <w:bCs/>
          <w:color w:val="000080"/>
          <w:lang w:val="uz-Cyrl-UZ"/>
        </w:rPr>
      </w:pPr>
      <w:r w:rsidRPr="00FC07E2">
        <w:rPr>
          <w:rStyle w:val="clauseprfx1"/>
          <w:rFonts w:ascii="Times New Roman" w:eastAsia="Times New Roman" w:hAnsi="Times New Roman" w:cs="Times New Roman"/>
          <w:b/>
          <w:bCs/>
          <w:color w:val="000080"/>
          <w:lang w:val="uz-Cyrl-UZ"/>
        </w:rPr>
        <w:t xml:space="preserve">1002-модда. </w:t>
      </w:r>
      <w:r w:rsidRPr="00FC07E2">
        <w:rPr>
          <w:rStyle w:val="clausesuff1"/>
          <w:rFonts w:ascii="Times New Roman" w:eastAsia="Times New Roman" w:hAnsi="Times New Roman" w:cs="Times New Roman"/>
          <w:b/>
          <w:bCs/>
          <w:color w:val="000080"/>
          <w:lang w:val="uz-Cyrl-UZ"/>
        </w:rPr>
        <w:t xml:space="preserve">Уй ҳайвонлари томонидан етказилган зарар учун жавобгарлик </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color w:val="000000"/>
          <w:lang w:val="uz-Cyrl-UZ"/>
        </w:rPr>
      </w:pPr>
      <w:r w:rsidRPr="00FC07E2">
        <w:rPr>
          <w:rFonts w:ascii="Times New Roman" w:eastAsia="Times New Roman" w:hAnsi="Times New Roman" w:cs="Times New Roman"/>
          <w:color w:val="000000"/>
          <w:lang w:val="uz-Cyrl-UZ"/>
        </w:rPr>
        <w:t>Уй ҳайвони томонидан етказилган зарар учун унинг мулкдори ёки бу ҳайвонга эгалик қилувчи ва ундан фойдаланувчи шахс умумий асосларда жавобгар бўлади.</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b/>
          <w:bCs/>
          <w:color w:val="000080"/>
          <w:lang w:val="uz-Cyrl-UZ"/>
        </w:rPr>
      </w:pPr>
      <w:r w:rsidRPr="00FC07E2">
        <w:rPr>
          <w:rStyle w:val="clauseprfx1"/>
          <w:rFonts w:ascii="Times New Roman" w:eastAsia="Times New Roman" w:hAnsi="Times New Roman" w:cs="Times New Roman"/>
          <w:b/>
          <w:bCs/>
          <w:color w:val="000080"/>
          <w:lang w:val="uz-Cyrl-UZ"/>
        </w:rPr>
        <w:t xml:space="preserve">1006-модда. </w:t>
      </w:r>
      <w:r w:rsidRPr="00FC07E2">
        <w:rPr>
          <w:rStyle w:val="clausesuff1"/>
          <w:rFonts w:ascii="Times New Roman" w:eastAsia="Times New Roman" w:hAnsi="Times New Roman" w:cs="Times New Roman"/>
          <w:b/>
          <w:bCs/>
          <w:color w:val="000080"/>
          <w:lang w:val="uz-Cyrl-UZ"/>
        </w:rPr>
        <w:t xml:space="preserve">Соғлиққа шикаст етказилганлиги туфайли кўрилган зарарнинг ўрнини қоплаш ҳажми ва хусусияти </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color w:val="000000"/>
          <w:lang w:val="uz-Cyrl-UZ"/>
        </w:rPr>
      </w:pPr>
      <w:r w:rsidRPr="00FC07E2">
        <w:rPr>
          <w:rFonts w:ascii="Times New Roman" w:eastAsia="Times New Roman" w:hAnsi="Times New Roman" w:cs="Times New Roman"/>
          <w:color w:val="000000"/>
          <w:lang w:val="uz-Cyrl-UZ"/>
        </w:rPr>
        <w:t>Фуқаро майиб қилинганда ёки унинг соғлиғига бошқача шикаст етказилганда жабрланувчи оладиган ёки муайян равишда олиши мумкин бўлган йўқотилган иш ҳақи (даромадлари), шунингдек саломатлигига шикаст етказилиши туфайли қилган қўшимча харажатлари, шу жумладан даволаниш, қўшимча овқатланиш, дори-дармонлар сотиб олиш, протез қўйдириш, бировнинг парваришида бўлиш, санаторий-курортда даволаниш, махсус транспорт воситаларини сотиб олиш, бошқа касбга тайёргарликдан ўтиш харажатлари, агар жабрланувчининг ана шу ёрдам ва парвариш турларига муҳтожлиги ҳамда уларни бепул олиш ҳуқуқига эга эмаслиги аниқланса, ўрни қопланиши лозим.</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color w:val="000000"/>
        </w:rPr>
      </w:pPr>
      <w:r w:rsidRPr="00FC07E2">
        <w:rPr>
          <w:rFonts w:ascii="Times New Roman" w:eastAsia="Times New Roman" w:hAnsi="Times New Roman" w:cs="Times New Roman"/>
          <w:color w:val="000000"/>
        </w:rPr>
        <w:t>Йўқотилган иш ҳақини (даромадларни) аниқлашда жабрланувчига майиб бўлиши ёки соғлиғига бошқача шикаст етиши сабабли тайинланган ногиронлик пенсияси, худди шунингдек соғлиғига зарар етказилмасидан олдинги ва ундан кейинги бошқа турдаги пенсиялар, нафақалар ва бошқа шунга ўхшаш тўловлар эътиборга олинмайди ва зарарни қоплаш миқдорини камайтиришга сабаб бўлмайди (зарарни қоплаш ҳисобига киритилмайди). Зарарни қоплаш ҳисобига, шунингдек жабрланувчи соғлиғига шикаст етказилганидан кейин оладиган иш ҳақи (даромади) ҳам киритилмайди.</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color w:val="000000"/>
        </w:rPr>
      </w:pPr>
      <w:r w:rsidRPr="00FC07E2">
        <w:rPr>
          <w:rFonts w:ascii="Times New Roman" w:eastAsia="Times New Roman" w:hAnsi="Times New Roman" w:cs="Times New Roman"/>
          <w:color w:val="000000"/>
        </w:rPr>
        <w:t>Қонунчилик ёки шартнома билан ушбу моддага мувофиқ жабрланувчига тегадиган тўлов ҳажми ва миқдори кўпайтирилиши мумкин.</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b/>
          <w:bCs/>
          <w:color w:val="000080"/>
        </w:rPr>
      </w:pPr>
      <w:r w:rsidRPr="00FC07E2">
        <w:rPr>
          <w:rStyle w:val="clauseprfx1"/>
          <w:rFonts w:ascii="Times New Roman" w:eastAsia="Times New Roman" w:hAnsi="Times New Roman" w:cs="Times New Roman"/>
          <w:b/>
          <w:bCs/>
          <w:color w:val="000080"/>
        </w:rPr>
        <w:t xml:space="preserve">1007-модда. </w:t>
      </w:r>
      <w:r w:rsidRPr="00FC07E2">
        <w:rPr>
          <w:rStyle w:val="clausesuff1"/>
          <w:rFonts w:ascii="Times New Roman" w:eastAsia="Times New Roman" w:hAnsi="Times New Roman" w:cs="Times New Roman"/>
          <w:b/>
          <w:bCs/>
          <w:color w:val="000080"/>
        </w:rPr>
        <w:t xml:space="preserve">Соғлиққа шикаст етказилиши натижасида йўқотилган иш ҳақини (даромадни) аниқлаш </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color w:val="000000"/>
        </w:rPr>
      </w:pPr>
      <w:r w:rsidRPr="00FC07E2">
        <w:rPr>
          <w:rFonts w:ascii="Times New Roman" w:eastAsia="Times New Roman" w:hAnsi="Times New Roman" w:cs="Times New Roman"/>
          <w:color w:val="000000"/>
        </w:rPr>
        <w:t>Ўрни қопланиши лозим бўлган йўқотилган иш ҳақи (даромад)нинг миқдори майибланишгача ёки соғлиққа бошқача шикаст етказилишигача ёхуд меҳнат қобилияти йўқотилгунгача бўлган ўртача ойлик иш ҳақи (даромад)га нисбатан жабрланувчининг касбий меҳнат қобилиятини йўқотиши даражасига, касби йўқ бўлганда эса — умумий меҳнат қобилиятини йўқотиш даражасига мувофиқ фоизларда аниқланади.</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color w:val="000000"/>
        </w:rPr>
      </w:pPr>
      <w:r w:rsidRPr="00FC07E2">
        <w:rPr>
          <w:rFonts w:ascii="Times New Roman" w:eastAsia="Times New Roman" w:hAnsi="Times New Roman" w:cs="Times New Roman"/>
          <w:color w:val="000000"/>
        </w:rPr>
        <w:t>Жабрланувчининг йўқотилган иш ҳақи (даромади) таркибига ҳам асосий иш жойидан, ҳам ўриндошлик бўйича ишлайдиган жойидан меҳнат ва фуқаровий-ҳуқуқий шартномалар бўйича тўланадиган, жисмоний шахслардан олинадиган даромад солиғи солинадиган барча турдаги меҳнат ҳақи қўшилади. Бир йўла тўланадиган тўловлар (фойдаланилмаган таътил учун тўланадиган пул, меҳнат шартномаси бекор қилингандаги ишдан бўшатиш нафақаси) ҳисобга олинмайди. Вақтинча меҳнатга қобилиятсизлик даври ҳамда ҳомиладорлик ва туғиш таътили учун тўланган нафақа ҳисобга олинади. Тадбиркорлик фаолиятидан олинадиган даромадлар, шунингдек муаллифлик гонорари йўқотилган иш ҳақи (даромад) таркибига киритилади, бунда тадбиркорлик фаолиятидан олинадиган даромадлар солиқ инспекциясининг маълумотлари асосида киритилади.</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b/>
          <w:bCs/>
          <w:color w:val="000080"/>
          <w:lang w:val="uz-Cyrl-UZ"/>
        </w:rPr>
      </w:pPr>
      <w:r w:rsidRPr="00FC07E2">
        <w:rPr>
          <w:rStyle w:val="clauseprfx1"/>
          <w:rFonts w:ascii="Times New Roman" w:eastAsia="Times New Roman" w:hAnsi="Times New Roman" w:cs="Times New Roman"/>
          <w:b/>
          <w:bCs/>
          <w:color w:val="000080"/>
          <w:lang w:val="uz-Cyrl-UZ"/>
        </w:rPr>
        <w:t xml:space="preserve">1008-модда. </w:t>
      </w:r>
      <w:r w:rsidRPr="00FC07E2">
        <w:rPr>
          <w:rStyle w:val="clausesuff1"/>
          <w:rFonts w:ascii="Times New Roman" w:eastAsia="Times New Roman" w:hAnsi="Times New Roman" w:cs="Times New Roman"/>
          <w:b/>
          <w:bCs/>
          <w:color w:val="000080"/>
          <w:lang w:val="uz-Cyrl-UZ"/>
        </w:rPr>
        <w:t xml:space="preserve">Вояга етмаган шахснинг соғлиғига шикаст етказилганда зарарнинг ўрнини қоплаш </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color w:val="000000"/>
          <w:lang w:val="uz-Cyrl-UZ"/>
        </w:rPr>
      </w:pPr>
      <w:r w:rsidRPr="00FC07E2">
        <w:rPr>
          <w:rFonts w:ascii="Times New Roman" w:eastAsia="Times New Roman" w:hAnsi="Times New Roman" w:cs="Times New Roman"/>
          <w:color w:val="000000"/>
          <w:lang w:val="uz-Cyrl-UZ"/>
        </w:rPr>
        <w:t>Ўн тўрт ёшга тўлмаган ва иш ҳақи (даромад) олмайдиган вояга етмаган шахс майиб бўлиб қолган ёки соғлиғига бошқача тарзда шикаст етказилган тақдирда зарар етказилганлиги учун жавобгар шахс соғлиққа шикаст етказилиши туфайли қилинган харажатларнинг ўрнини қоплаши шарт.</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color w:val="000000"/>
          <w:lang w:val="uz-Cyrl-UZ"/>
        </w:rPr>
      </w:pPr>
      <w:r w:rsidRPr="00FC07E2">
        <w:rPr>
          <w:rFonts w:ascii="Times New Roman" w:eastAsia="Times New Roman" w:hAnsi="Times New Roman" w:cs="Times New Roman"/>
          <w:color w:val="000000"/>
          <w:lang w:val="uz-Cyrl-UZ"/>
        </w:rPr>
        <w:t>Жабрланувчи ўн тўрт ёшга тўлганда, шунингдек ўн тўртдан ўн саккиз ёшгача бўлган иш ҳақи (даромад) олмайдиган вояга етмаган шахсга зарар етказилган тақдирда, етказилган зарар учун жавобгар шахс жабрланувчига соғлиққа шикаст етказилиши туфайли қилинган харажатлардан ташқари, шунингдек унинг меҳнат қобилияти йўқотилганлиги ёки камайганлиги билан боғлиқ зарарни қонунчиликда белгиланган базавий ҳисоблаш миқдорининг беш карраси миқдоридан келиб чиқиб, қоплаши шарт.</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color w:val="000000"/>
          <w:lang w:val="uz-Cyrl-UZ"/>
        </w:rPr>
      </w:pPr>
      <w:r w:rsidRPr="00FC07E2">
        <w:rPr>
          <w:rFonts w:ascii="Times New Roman" w:eastAsia="Times New Roman" w:hAnsi="Times New Roman" w:cs="Times New Roman"/>
          <w:color w:val="000000"/>
          <w:lang w:val="uz-Cyrl-UZ"/>
        </w:rPr>
        <w:t>Агар вояга етмаган шахс соғлиғига шикаст етказилгунига қадар иш ҳақи (даромад)га эга бўлган бўлса, унда зарар ушбу иш ҳақи (даромад) миқдоридан келиб чиқиб, аммо қонунчиликда белгиланган базавий ҳисоблаш миқдорининг беш каррасидан кам бўлмаган миқдорда тўланади.</w:t>
      </w:r>
    </w:p>
    <w:p w:rsidR="003C5C2F" w:rsidRPr="00FC07E2" w:rsidRDefault="003C5C2F" w:rsidP="00FC07E2">
      <w:pPr>
        <w:shd w:val="clear" w:color="auto" w:fill="FFFFFF"/>
        <w:spacing w:after="0" w:line="240" w:lineRule="auto"/>
        <w:ind w:firstLine="851"/>
        <w:jc w:val="both"/>
        <w:rPr>
          <w:rFonts w:ascii="Times New Roman" w:eastAsia="Times New Roman" w:hAnsi="Times New Roman" w:cs="Times New Roman"/>
          <w:color w:val="000000"/>
          <w:lang w:val="uz-Cyrl-UZ"/>
        </w:rPr>
      </w:pPr>
      <w:r w:rsidRPr="00FC07E2">
        <w:rPr>
          <w:rFonts w:ascii="Times New Roman" w:eastAsia="Times New Roman" w:hAnsi="Times New Roman" w:cs="Times New Roman"/>
          <w:color w:val="000000"/>
          <w:lang w:val="uz-Cyrl-UZ"/>
        </w:rPr>
        <w:t xml:space="preserve">Соғлиғига илгари шикаст етказилган вояга етмаган шахс меҳнат фаолияти бошланганидан сўнг зарар учун тўланаётган ҳақни у оладиган иш ҳақи (даромад) ёхуд унга лавозими бўйича </w:t>
      </w:r>
      <w:r w:rsidRPr="00FC07E2">
        <w:rPr>
          <w:rFonts w:ascii="Times New Roman" w:eastAsia="Times New Roman" w:hAnsi="Times New Roman" w:cs="Times New Roman"/>
          <w:color w:val="000000"/>
          <w:lang w:val="uz-Cyrl-UZ"/>
        </w:rPr>
        <w:lastRenderedPageBreak/>
        <w:t>белгиланган ҳақ миқдоридан ёки у ишлаётган жойдаги айни шундай малакадаги ходимнинг иш ҳақи (даромади) миқдоридан келиб чиқиб, кўпайтиришни талаб қилишга ҳақли.</w:t>
      </w:r>
    </w:p>
    <w:p w:rsidR="00DE2095" w:rsidRPr="00FC07E2" w:rsidRDefault="00DE2095" w:rsidP="00FC07E2">
      <w:pPr>
        <w:shd w:val="clear" w:color="auto" w:fill="FFFFFF"/>
        <w:spacing w:after="0" w:line="240" w:lineRule="auto"/>
        <w:ind w:firstLine="851"/>
        <w:jc w:val="both"/>
        <w:rPr>
          <w:rFonts w:ascii="Times New Roman" w:eastAsia="Times New Roman" w:hAnsi="Times New Roman" w:cs="Times New Roman"/>
          <w:b/>
          <w:bCs/>
          <w:color w:val="000080"/>
          <w:lang w:val="uz-Cyrl-UZ"/>
        </w:rPr>
      </w:pPr>
      <w:r w:rsidRPr="00FC07E2">
        <w:rPr>
          <w:rStyle w:val="clauseprfx1"/>
          <w:rFonts w:ascii="Times New Roman" w:eastAsia="Times New Roman" w:hAnsi="Times New Roman" w:cs="Times New Roman"/>
          <w:b/>
          <w:bCs/>
          <w:color w:val="000080"/>
          <w:lang w:val="uz-Cyrl-UZ"/>
        </w:rPr>
        <w:t xml:space="preserve">1021-модда. </w:t>
      </w:r>
      <w:r w:rsidRPr="00FC07E2">
        <w:rPr>
          <w:rStyle w:val="clausesuff1"/>
          <w:rFonts w:ascii="Times New Roman" w:eastAsia="Times New Roman" w:hAnsi="Times New Roman" w:cs="Times New Roman"/>
          <w:b/>
          <w:bCs/>
          <w:color w:val="000080"/>
          <w:lang w:val="uz-Cyrl-UZ"/>
        </w:rPr>
        <w:t>Умумий қоидалар</w:t>
      </w:r>
    </w:p>
    <w:p w:rsidR="00DE2095" w:rsidRPr="00FC07E2" w:rsidRDefault="00DE2095" w:rsidP="00FC07E2">
      <w:pPr>
        <w:shd w:val="clear" w:color="auto" w:fill="FFFFFF"/>
        <w:spacing w:after="0" w:line="240" w:lineRule="auto"/>
        <w:ind w:firstLine="851"/>
        <w:jc w:val="both"/>
        <w:rPr>
          <w:rFonts w:ascii="Times New Roman" w:eastAsia="Times New Roman" w:hAnsi="Times New Roman" w:cs="Times New Roman"/>
          <w:color w:val="000000"/>
          <w:lang w:val="uz-Cyrl-UZ"/>
        </w:rPr>
      </w:pPr>
      <w:r w:rsidRPr="00FC07E2">
        <w:rPr>
          <w:rFonts w:ascii="Times New Roman" w:eastAsia="Times New Roman" w:hAnsi="Times New Roman" w:cs="Times New Roman"/>
          <w:color w:val="000000"/>
          <w:lang w:val="uz-Cyrl-UZ"/>
        </w:rPr>
        <w:t xml:space="preserve">Маънавий зарар уни етказувчининг айби бўлган тақдирда, зарар етказувчи томонидан қопланади, ушбу модданинг </w:t>
      </w:r>
      <w:hyperlink r:id="rId13" w:history="1">
        <w:r w:rsidRPr="00FC07E2">
          <w:rPr>
            <w:rStyle w:val="a4"/>
            <w:rFonts w:ascii="Times New Roman" w:eastAsia="Times New Roman" w:hAnsi="Times New Roman" w:cs="Times New Roman"/>
            <w:color w:val="008080"/>
            <w:lang w:val="uz-Cyrl-UZ"/>
          </w:rPr>
          <w:t xml:space="preserve">иккинчи қисмида </w:t>
        </w:r>
      </w:hyperlink>
      <w:r w:rsidRPr="00FC07E2">
        <w:rPr>
          <w:rFonts w:ascii="Times New Roman" w:eastAsia="Times New Roman" w:hAnsi="Times New Roman" w:cs="Times New Roman"/>
          <w:color w:val="000000"/>
          <w:lang w:val="uz-Cyrl-UZ"/>
        </w:rPr>
        <w:t>назарда тутилган ҳоллар бундан мустасно.</w:t>
      </w:r>
    </w:p>
    <w:p w:rsidR="00DE2095" w:rsidRPr="00FC07E2" w:rsidRDefault="00DE2095" w:rsidP="00FC07E2">
      <w:pPr>
        <w:shd w:val="clear" w:color="auto" w:fill="FFFFFF"/>
        <w:spacing w:after="0" w:line="240" w:lineRule="auto"/>
        <w:ind w:firstLine="851"/>
        <w:jc w:val="both"/>
        <w:rPr>
          <w:rFonts w:ascii="Times New Roman" w:eastAsia="Times New Roman" w:hAnsi="Times New Roman" w:cs="Times New Roman"/>
          <w:color w:val="000000"/>
          <w:lang w:val="uz-Cyrl-UZ"/>
        </w:rPr>
      </w:pPr>
      <w:r w:rsidRPr="00FC07E2">
        <w:rPr>
          <w:rFonts w:ascii="Times New Roman" w:eastAsia="Times New Roman" w:hAnsi="Times New Roman" w:cs="Times New Roman"/>
          <w:color w:val="000000"/>
          <w:lang w:val="uz-Cyrl-UZ"/>
        </w:rPr>
        <w:t>Маънавий зарар уни етказувчининг айбидан қатъи назар, қуйидаги ҳолларда қопланади, агар:</w:t>
      </w:r>
    </w:p>
    <w:p w:rsidR="00DE2095" w:rsidRPr="00FC07E2" w:rsidRDefault="00DE2095" w:rsidP="00FC07E2">
      <w:pPr>
        <w:shd w:val="clear" w:color="auto" w:fill="FFFFFF"/>
        <w:spacing w:after="0" w:line="240" w:lineRule="auto"/>
        <w:ind w:firstLine="851"/>
        <w:jc w:val="both"/>
        <w:rPr>
          <w:rFonts w:ascii="Times New Roman" w:eastAsia="Times New Roman" w:hAnsi="Times New Roman" w:cs="Times New Roman"/>
          <w:color w:val="000000"/>
          <w:lang w:val="uz-Cyrl-UZ"/>
        </w:rPr>
      </w:pPr>
      <w:r w:rsidRPr="00FC07E2">
        <w:rPr>
          <w:rFonts w:ascii="Times New Roman" w:eastAsia="Times New Roman" w:hAnsi="Times New Roman" w:cs="Times New Roman"/>
          <w:color w:val="000000"/>
          <w:lang w:val="uz-Cyrl-UZ"/>
        </w:rPr>
        <w:t>зарар фуқаронинг ҳаёти ва соғлиғига ошиқча хавф манбаи томонидан етказилган бўлса;</w:t>
      </w:r>
    </w:p>
    <w:p w:rsidR="00DE2095" w:rsidRPr="00FC07E2" w:rsidRDefault="00DE2095" w:rsidP="00FC07E2">
      <w:pPr>
        <w:shd w:val="clear" w:color="auto" w:fill="FFFFFF"/>
        <w:spacing w:after="0" w:line="240" w:lineRule="auto"/>
        <w:ind w:firstLine="851"/>
        <w:jc w:val="both"/>
        <w:rPr>
          <w:rFonts w:ascii="Times New Roman" w:eastAsia="Times New Roman" w:hAnsi="Times New Roman" w:cs="Times New Roman"/>
          <w:color w:val="000000"/>
          <w:lang w:val="uz-Cyrl-UZ"/>
        </w:rPr>
      </w:pPr>
      <w:r w:rsidRPr="00FC07E2">
        <w:rPr>
          <w:rFonts w:ascii="Times New Roman" w:eastAsia="Times New Roman" w:hAnsi="Times New Roman" w:cs="Times New Roman"/>
          <w:color w:val="000000"/>
          <w:lang w:val="uz-Cyrl-UZ"/>
        </w:rPr>
        <w:t>зарар фуқарога уни қонунга хилоф тарзда ҳукм қилиш, қонунга хилоф тарзда жиноий жавобгарликка тортиш, эҳтиёт чораси сифатида қамоққа олишни ёки муносиб хулқ-атворда бўлиш ҳақида тилхат олишни қонунга хилоф тарзда қўлланиш, қонунга хилоф тарзда маъмурий жазо қўлланиш ва қонунга хилоф тарзда ушлаб туриш натижасида етказилган бўлса;</w:t>
      </w:r>
    </w:p>
    <w:p w:rsidR="00DE2095" w:rsidRPr="00FC07E2" w:rsidRDefault="00DE2095" w:rsidP="00FC07E2">
      <w:pPr>
        <w:shd w:val="clear" w:color="auto" w:fill="FFFFFF"/>
        <w:spacing w:after="0" w:line="240" w:lineRule="auto"/>
        <w:ind w:firstLine="851"/>
        <w:jc w:val="both"/>
        <w:rPr>
          <w:rFonts w:ascii="Times New Roman" w:eastAsia="Times New Roman" w:hAnsi="Times New Roman" w:cs="Times New Roman"/>
          <w:color w:val="000000"/>
          <w:lang w:val="uz-Cyrl-UZ"/>
        </w:rPr>
      </w:pPr>
      <w:r w:rsidRPr="00FC07E2">
        <w:rPr>
          <w:rFonts w:ascii="Times New Roman" w:eastAsia="Times New Roman" w:hAnsi="Times New Roman" w:cs="Times New Roman"/>
          <w:color w:val="000000"/>
          <w:lang w:val="uz-Cyrl-UZ"/>
        </w:rPr>
        <w:t>зарар ор-номус, қадр-қиммат ва ишчанлик обрў-эътиборини ҳақоратловчи маълумотларни тарқатиш туфайли етказилган бўлса;</w:t>
      </w:r>
    </w:p>
    <w:p w:rsidR="00DE2095" w:rsidRPr="00FC07E2" w:rsidRDefault="00DE2095" w:rsidP="00FC07E2">
      <w:pPr>
        <w:shd w:val="clear" w:color="auto" w:fill="FFFFFF"/>
        <w:spacing w:after="0" w:line="240" w:lineRule="auto"/>
        <w:ind w:firstLine="851"/>
        <w:jc w:val="both"/>
        <w:rPr>
          <w:rFonts w:ascii="Times New Roman" w:eastAsia="Times New Roman" w:hAnsi="Times New Roman" w:cs="Times New Roman"/>
          <w:color w:val="000000"/>
        </w:rPr>
      </w:pPr>
      <w:r w:rsidRPr="00FC07E2">
        <w:rPr>
          <w:rFonts w:ascii="Times New Roman" w:eastAsia="Times New Roman" w:hAnsi="Times New Roman" w:cs="Times New Roman"/>
          <w:color w:val="000000"/>
        </w:rPr>
        <w:t>қонунда назарда тутилган бошқа ҳолларда.</w:t>
      </w:r>
    </w:p>
    <w:p w:rsidR="00DE2095" w:rsidRPr="00FC07E2" w:rsidRDefault="00DE2095" w:rsidP="00FC07E2">
      <w:pPr>
        <w:shd w:val="clear" w:color="auto" w:fill="FFFFFF"/>
        <w:spacing w:after="0" w:line="240" w:lineRule="auto"/>
        <w:ind w:firstLine="851"/>
        <w:jc w:val="both"/>
        <w:rPr>
          <w:rFonts w:ascii="Times New Roman" w:eastAsia="Times New Roman" w:hAnsi="Times New Roman" w:cs="Times New Roman"/>
          <w:b/>
          <w:bCs/>
          <w:color w:val="000080"/>
        </w:rPr>
      </w:pPr>
      <w:r w:rsidRPr="00FC07E2">
        <w:rPr>
          <w:rStyle w:val="clauseprfx1"/>
          <w:rFonts w:ascii="Times New Roman" w:eastAsia="Times New Roman" w:hAnsi="Times New Roman" w:cs="Times New Roman"/>
          <w:b/>
          <w:bCs/>
          <w:color w:val="000080"/>
        </w:rPr>
        <w:t xml:space="preserve">1022-модда. </w:t>
      </w:r>
      <w:r w:rsidRPr="00FC07E2">
        <w:rPr>
          <w:rStyle w:val="clausesuff1"/>
          <w:rFonts w:ascii="Times New Roman" w:eastAsia="Times New Roman" w:hAnsi="Times New Roman" w:cs="Times New Roman"/>
          <w:b/>
          <w:bCs/>
          <w:color w:val="000080"/>
        </w:rPr>
        <w:t>Маънавий зарарни қоплаш усули ва миқдори</w:t>
      </w:r>
    </w:p>
    <w:p w:rsidR="00DE2095" w:rsidRPr="00FC07E2" w:rsidRDefault="00DE2095" w:rsidP="00FC07E2">
      <w:pPr>
        <w:shd w:val="clear" w:color="auto" w:fill="FFFFFF"/>
        <w:spacing w:after="0" w:line="240" w:lineRule="auto"/>
        <w:ind w:firstLine="851"/>
        <w:jc w:val="both"/>
        <w:rPr>
          <w:rFonts w:ascii="Times New Roman" w:eastAsia="Times New Roman" w:hAnsi="Times New Roman" w:cs="Times New Roman"/>
          <w:color w:val="000000"/>
        </w:rPr>
      </w:pPr>
      <w:r w:rsidRPr="00FC07E2">
        <w:rPr>
          <w:rFonts w:ascii="Times New Roman" w:eastAsia="Times New Roman" w:hAnsi="Times New Roman" w:cs="Times New Roman"/>
          <w:color w:val="000000"/>
        </w:rPr>
        <w:t>Маънавий зарар пул билан қопланади.</w:t>
      </w:r>
    </w:p>
    <w:p w:rsidR="00DE2095" w:rsidRPr="00FC07E2" w:rsidRDefault="00DE2095" w:rsidP="00FC07E2">
      <w:pPr>
        <w:shd w:val="clear" w:color="auto" w:fill="FFFFFF"/>
        <w:spacing w:after="0" w:line="240" w:lineRule="auto"/>
        <w:ind w:firstLine="851"/>
        <w:jc w:val="both"/>
        <w:rPr>
          <w:rFonts w:ascii="Times New Roman" w:eastAsia="Times New Roman" w:hAnsi="Times New Roman" w:cs="Times New Roman"/>
          <w:color w:val="000000"/>
        </w:rPr>
      </w:pPr>
      <w:r w:rsidRPr="00FC07E2">
        <w:rPr>
          <w:rFonts w:ascii="Times New Roman" w:eastAsia="Times New Roman" w:hAnsi="Times New Roman" w:cs="Times New Roman"/>
          <w:color w:val="000000"/>
        </w:rPr>
        <w:t>Маънавий зарарни қоплаш миқдори жабрланувчига етказилган жисмоний ва маънавий азобларнинг хусусиятига, шунингдек айб товон тўлашга асос бўлган ҳолларда зарар етказувчининг айби даражасига қараб суд томонидан аниқланади. Зарарни қоплаш миқдорини аниқлашда оқилоналик ва адолатлилик талаблари эътиборга олиниши лозим.</w:t>
      </w:r>
    </w:p>
    <w:p w:rsidR="00DE2095" w:rsidRPr="00FC07E2" w:rsidRDefault="00DE2095" w:rsidP="00FC07E2">
      <w:pPr>
        <w:shd w:val="clear" w:color="auto" w:fill="FFFFFF"/>
        <w:spacing w:after="0" w:line="240" w:lineRule="auto"/>
        <w:ind w:firstLine="851"/>
        <w:jc w:val="both"/>
        <w:rPr>
          <w:rFonts w:ascii="Times New Roman" w:eastAsia="Times New Roman" w:hAnsi="Times New Roman" w:cs="Times New Roman"/>
          <w:color w:val="000000"/>
        </w:rPr>
      </w:pPr>
      <w:r w:rsidRPr="00FC07E2">
        <w:rPr>
          <w:rFonts w:ascii="Times New Roman" w:eastAsia="Times New Roman" w:hAnsi="Times New Roman" w:cs="Times New Roman"/>
          <w:color w:val="000000"/>
        </w:rPr>
        <w:t>Жисмоний ва маънавий азобларнинг хусусияти маънавий зарар етказилган ҳақиқий ҳолатлар ва жабрланувчининг шахсий хусусиятлари ҳисобга олинган ҳолда суд томонидан баҳоланади.</w:t>
      </w:r>
    </w:p>
    <w:p w:rsidR="00DE2095" w:rsidRPr="00FC07E2" w:rsidRDefault="00DE2095" w:rsidP="00FC07E2">
      <w:pPr>
        <w:shd w:val="clear" w:color="auto" w:fill="FFFFFF"/>
        <w:spacing w:after="0" w:line="240" w:lineRule="auto"/>
        <w:ind w:firstLine="851"/>
        <w:jc w:val="both"/>
        <w:rPr>
          <w:rFonts w:ascii="Times New Roman" w:eastAsia="Times New Roman" w:hAnsi="Times New Roman" w:cs="Times New Roman"/>
          <w:color w:val="000000"/>
        </w:rPr>
      </w:pPr>
      <w:r w:rsidRPr="00FC07E2">
        <w:rPr>
          <w:rFonts w:ascii="Times New Roman" w:eastAsia="Times New Roman" w:hAnsi="Times New Roman" w:cs="Times New Roman"/>
          <w:color w:val="000000"/>
        </w:rPr>
        <w:t>Маънавий зарар тўланиши лозим бўлган мулкий зарардан қатъи назар қопланади.</w:t>
      </w:r>
    </w:p>
    <w:p w:rsidR="003C5C2F" w:rsidRPr="00FC07E2" w:rsidRDefault="003C5C2F" w:rsidP="00FC07E2">
      <w:pPr>
        <w:spacing w:after="0" w:line="240" w:lineRule="auto"/>
        <w:jc w:val="both"/>
        <w:rPr>
          <w:rFonts w:ascii="Times New Roman" w:hAnsi="Times New Roman" w:cs="Times New Roman"/>
        </w:rPr>
      </w:pPr>
    </w:p>
    <w:p w:rsidR="00FC07E2" w:rsidRPr="00FC07E2" w:rsidRDefault="00FC07E2" w:rsidP="00FC07E2">
      <w:pPr>
        <w:shd w:val="clear" w:color="auto" w:fill="FFFFFF"/>
        <w:spacing w:after="0" w:line="240" w:lineRule="auto"/>
        <w:ind w:firstLine="709"/>
        <w:jc w:val="center"/>
        <w:rPr>
          <w:rFonts w:ascii="Times New Roman" w:hAnsi="Times New Roman" w:cs="Times New Roman"/>
          <w:b/>
          <w:lang w:val="uz-Cyrl-UZ"/>
        </w:rPr>
      </w:pPr>
      <w:r w:rsidRPr="00FC07E2">
        <w:rPr>
          <w:rFonts w:ascii="Times New Roman" w:hAnsi="Times New Roman" w:cs="Times New Roman"/>
          <w:b/>
          <w:lang w:val="uz-Cyrl-UZ"/>
        </w:rPr>
        <w:t>Тушунтириш</w:t>
      </w:r>
    </w:p>
    <w:p w:rsidR="0065318B" w:rsidRPr="00FC07E2" w:rsidRDefault="0065318B" w:rsidP="00FC07E2">
      <w:pPr>
        <w:shd w:val="clear" w:color="auto" w:fill="FFFFFF"/>
        <w:spacing w:after="0" w:line="240" w:lineRule="auto"/>
        <w:ind w:firstLine="709"/>
        <w:jc w:val="both"/>
        <w:rPr>
          <w:rFonts w:ascii="Times New Roman" w:eastAsia="Times New Roman" w:hAnsi="Times New Roman" w:cs="Times New Roman"/>
          <w:vanish/>
          <w:color w:val="008000"/>
          <w:lang w:val="uz-Cyrl-UZ"/>
        </w:rPr>
      </w:pPr>
      <w:r w:rsidRPr="00FC07E2">
        <w:rPr>
          <w:rFonts w:ascii="Times New Roman" w:hAnsi="Times New Roman" w:cs="Times New Roman"/>
          <w:lang w:val="uz-Cyrl-UZ"/>
        </w:rPr>
        <w:t>Фуқаролик Кодексининг 14-моддасида зарар ва бой берилган фойда тушунчаларига аниқ таъриф берилган. Унга кўра з</w:t>
      </w:r>
      <w:r w:rsidRPr="00FC07E2">
        <w:rPr>
          <w:rFonts w:ascii="Times New Roman" w:eastAsia="Times New Roman" w:hAnsi="Times New Roman" w:cs="Times New Roman"/>
          <w:vanish/>
          <w:color w:val="008000"/>
          <w:lang w:val="uz-Cyrl-UZ"/>
        </w:rPr>
        <w:t>[</w:t>
      </w:r>
      <w:r w:rsidRPr="00FC07E2">
        <w:rPr>
          <w:rFonts w:ascii="Times New Roman" w:eastAsia="Times New Roman" w:hAnsi="Times New Roman" w:cs="Times New Roman"/>
          <w:b/>
          <w:bCs/>
          <w:vanish/>
          <w:color w:val="008000"/>
          <w:lang w:val="uz-Cyrl-UZ"/>
        </w:rPr>
        <w:t>СПиТ:</w:t>
      </w:r>
    </w:p>
    <w:p w:rsidR="0065318B" w:rsidRPr="00FC07E2" w:rsidRDefault="0065318B" w:rsidP="00FC07E2">
      <w:pPr>
        <w:shd w:val="clear" w:color="auto" w:fill="FFFFFF"/>
        <w:spacing w:after="0" w:line="240" w:lineRule="auto"/>
        <w:jc w:val="both"/>
        <w:rPr>
          <w:rFonts w:ascii="Times New Roman" w:eastAsia="Times New Roman" w:hAnsi="Times New Roman" w:cs="Times New Roman"/>
          <w:vanish/>
          <w:color w:val="008000"/>
        </w:rPr>
      </w:pPr>
      <w:r w:rsidRPr="00FC07E2">
        <w:rPr>
          <w:rStyle w:val="iorrn1"/>
          <w:rFonts w:ascii="Times New Roman" w:eastAsia="Times New Roman" w:hAnsi="Times New Roman" w:cs="Times New Roman"/>
          <w:vanish/>
          <w:color w:val="008000"/>
        </w:rPr>
        <w:t>1.</w:t>
      </w:r>
      <w:r w:rsidRPr="00FC07E2">
        <w:rPr>
          <w:rStyle w:val="iorval1"/>
          <w:rFonts w:ascii="Times New Roman" w:eastAsia="Times New Roman" w:hAnsi="Times New Roman" w:cs="Times New Roman"/>
          <w:vanish/>
          <w:color w:val="008000"/>
        </w:rPr>
        <w:t>Жавобгарлик / Зарар;</w:t>
      </w:r>
    </w:p>
    <w:p w:rsidR="0065318B" w:rsidRPr="00FC07E2" w:rsidRDefault="0065318B" w:rsidP="00FC07E2">
      <w:pPr>
        <w:shd w:val="clear" w:color="auto" w:fill="FFFFFF"/>
        <w:spacing w:after="0" w:line="240" w:lineRule="auto"/>
        <w:jc w:val="both"/>
        <w:rPr>
          <w:rFonts w:ascii="Times New Roman" w:eastAsia="Times New Roman" w:hAnsi="Times New Roman" w:cs="Times New Roman"/>
          <w:vanish/>
          <w:color w:val="008000"/>
        </w:rPr>
      </w:pPr>
      <w:r w:rsidRPr="00FC07E2">
        <w:rPr>
          <w:rStyle w:val="iorrn1"/>
          <w:rFonts w:ascii="Times New Roman" w:eastAsia="Times New Roman" w:hAnsi="Times New Roman" w:cs="Times New Roman"/>
          <w:vanish/>
          <w:color w:val="008000"/>
        </w:rPr>
        <w:t>2.</w:t>
      </w:r>
      <w:r w:rsidRPr="00FC07E2">
        <w:rPr>
          <w:rStyle w:val="iorval1"/>
          <w:rFonts w:ascii="Times New Roman" w:eastAsia="Times New Roman" w:hAnsi="Times New Roman" w:cs="Times New Roman"/>
          <w:vanish/>
          <w:color w:val="008000"/>
        </w:rPr>
        <w:t>Жавобгарлик / Ҳақиқий зарар;</w:t>
      </w:r>
    </w:p>
    <w:p w:rsidR="0065318B" w:rsidRPr="00FC07E2" w:rsidRDefault="0065318B" w:rsidP="00FC07E2">
      <w:pPr>
        <w:shd w:val="clear" w:color="auto" w:fill="FFFFFF"/>
        <w:spacing w:after="0" w:line="240" w:lineRule="auto"/>
        <w:jc w:val="both"/>
        <w:rPr>
          <w:rFonts w:ascii="Times New Roman" w:eastAsia="Times New Roman" w:hAnsi="Times New Roman" w:cs="Times New Roman"/>
          <w:vanish/>
          <w:color w:val="008000"/>
        </w:rPr>
      </w:pPr>
      <w:r w:rsidRPr="00FC07E2">
        <w:rPr>
          <w:rStyle w:val="iorrn1"/>
          <w:rFonts w:ascii="Times New Roman" w:eastAsia="Times New Roman" w:hAnsi="Times New Roman" w:cs="Times New Roman"/>
          <w:vanish/>
          <w:color w:val="008000"/>
        </w:rPr>
        <w:t>3.</w:t>
      </w:r>
      <w:r w:rsidRPr="00FC07E2">
        <w:rPr>
          <w:rStyle w:val="iorval1"/>
          <w:rFonts w:ascii="Times New Roman" w:eastAsia="Times New Roman" w:hAnsi="Times New Roman" w:cs="Times New Roman"/>
          <w:vanish/>
          <w:color w:val="008000"/>
        </w:rPr>
        <w:t>Жавобгарлик / Бой берилган фойда]</w:t>
      </w:r>
    </w:p>
    <w:p w:rsidR="0065318B" w:rsidRPr="00FC07E2" w:rsidRDefault="0065318B" w:rsidP="00FC07E2">
      <w:pPr>
        <w:shd w:val="clear" w:color="auto" w:fill="FFFFFF"/>
        <w:spacing w:after="0" w:line="240" w:lineRule="auto"/>
        <w:ind w:firstLine="851"/>
        <w:jc w:val="both"/>
        <w:rPr>
          <w:rFonts w:ascii="Times New Roman" w:eastAsia="Times New Roman" w:hAnsi="Times New Roman" w:cs="Times New Roman"/>
          <w:color w:val="000000"/>
          <w:lang w:val="uz-Cyrl-UZ"/>
        </w:rPr>
      </w:pPr>
      <w:r w:rsidRPr="00FC07E2">
        <w:rPr>
          <w:rFonts w:ascii="Times New Roman" w:eastAsia="Times New Roman" w:hAnsi="Times New Roman" w:cs="Times New Roman"/>
          <w:color w:val="000000"/>
        </w:rPr>
        <w:t>арар деганда, ҳуқуқи бузилган шахснинг бузилган ҳуқуқини тиклаш учун қилган ёки қилиши лозим бўлган харажатлари, унинг мол-мулки йўқолиши ёки шикастланиши (ҳақиқий зарар), шунингдек бу шахс ўз ҳуқуқлари бузилмаганида одатдаги фуқаролик муомаласи шароитида олиши м</w:t>
      </w:r>
      <w:bookmarkStart w:id="1" w:name="_GoBack"/>
      <w:bookmarkEnd w:id="1"/>
      <w:r w:rsidRPr="00FC07E2">
        <w:rPr>
          <w:rFonts w:ascii="Times New Roman" w:eastAsia="Times New Roman" w:hAnsi="Times New Roman" w:cs="Times New Roman"/>
          <w:color w:val="000000"/>
        </w:rPr>
        <w:t>умкин бўлган, лекин ололмай қолган даромадлари (бой берилган фойда) тушунилади</w:t>
      </w:r>
      <w:r w:rsidRPr="00FC07E2">
        <w:rPr>
          <w:rFonts w:ascii="Times New Roman" w:eastAsia="Times New Roman" w:hAnsi="Times New Roman" w:cs="Times New Roman"/>
          <w:color w:val="000000"/>
          <w:lang w:val="uz-Cyrl-UZ"/>
        </w:rPr>
        <w:t>.</w:t>
      </w:r>
    </w:p>
    <w:p w:rsidR="0065318B" w:rsidRPr="00FC07E2" w:rsidRDefault="0065318B" w:rsidP="00FC07E2">
      <w:pPr>
        <w:spacing w:after="0" w:line="240" w:lineRule="auto"/>
        <w:ind w:firstLine="709"/>
        <w:jc w:val="both"/>
        <w:rPr>
          <w:rFonts w:ascii="Times New Roman" w:hAnsi="Times New Roman" w:cs="Times New Roman"/>
          <w:lang w:val="uz-Cyrl-UZ"/>
        </w:rPr>
      </w:pPr>
      <w:r w:rsidRPr="00FC07E2">
        <w:rPr>
          <w:rFonts w:ascii="Times New Roman" w:hAnsi="Times New Roman" w:cs="Times New Roman"/>
          <w:lang w:val="uz-Cyrl-UZ"/>
        </w:rPr>
        <w:t xml:space="preserve">Мазкур ҳолатда моддий зарар деганда фуқаронинг соғлиғига етказилган зарарни даъволаш ва уни тиклаш учун ҳақиқатда ўзининг ҳисобидан қилган моддий ҳаражатларини тушуниш керак. Яъни жабрланган фуқарода яъни жисмоний шахсда соғлиғини (танаси, организмининг олган моддий жароҳатларини) тиклаш учун ҳаражатлар қилиш зарурияти вужудга келади. Албатта булар </w:t>
      </w:r>
      <w:r w:rsidRPr="00FC07E2">
        <w:rPr>
          <w:rFonts w:ascii="Times New Roman" w:hAnsi="Times New Roman" w:cs="Times New Roman"/>
          <w:i/>
          <w:lang w:val="uz-Cyrl-UZ"/>
        </w:rPr>
        <w:t>(</w:t>
      </w:r>
      <w:r w:rsidRPr="00FC07E2">
        <w:rPr>
          <w:rFonts w:ascii="Times New Roman" w:eastAsia="Times New Roman" w:hAnsi="Times New Roman" w:cs="Times New Roman"/>
          <w:i/>
          <w:color w:val="000000"/>
          <w:lang w:val="uz-Cyrl-UZ"/>
        </w:rPr>
        <w:t xml:space="preserve">даволаниш, қўшимча овқатланиш, дори-дармонлар сотиб олиш, протез қўйдириш, бировнинг парваришида бўлиш) </w:t>
      </w:r>
      <w:r w:rsidRPr="00FC07E2">
        <w:rPr>
          <w:rFonts w:ascii="Times New Roman" w:hAnsi="Times New Roman" w:cs="Times New Roman"/>
          <w:lang w:val="uz-Cyrl-UZ"/>
        </w:rPr>
        <w:t>бепул тарзда амалга оширилмайди яъни соғлиқни тиклаш ишлари маълум бир тўлов ва ҳаражатларни талаб қилади.</w:t>
      </w:r>
    </w:p>
    <w:p w:rsidR="0065318B" w:rsidRPr="00FC07E2" w:rsidRDefault="0065318B" w:rsidP="00FC07E2">
      <w:pPr>
        <w:spacing w:after="0" w:line="240" w:lineRule="auto"/>
        <w:ind w:firstLine="709"/>
        <w:jc w:val="both"/>
        <w:rPr>
          <w:rFonts w:ascii="Times New Roman" w:hAnsi="Times New Roman" w:cs="Times New Roman"/>
          <w:lang w:val="uz-Cyrl-UZ"/>
        </w:rPr>
      </w:pPr>
      <w:r w:rsidRPr="00FC07E2">
        <w:rPr>
          <w:rFonts w:ascii="Times New Roman" w:hAnsi="Times New Roman" w:cs="Times New Roman"/>
          <w:lang w:val="uz-Cyrl-UZ"/>
        </w:rPr>
        <w:t>Бироқ ушбу ҳолатда бой берилган фойда тушунчасига ҳам эътиборни қаратиш лозимдир.</w:t>
      </w:r>
    </w:p>
    <w:p w:rsidR="0065318B" w:rsidRPr="00FC07E2" w:rsidRDefault="0065318B" w:rsidP="00FC07E2">
      <w:pPr>
        <w:spacing w:after="0" w:line="240" w:lineRule="auto"/>
        <w:ind w:firstLine="709"/>
        <w:jc w:val="both"/>
        <w:rPr>
          <w:rFonts w:ascii="Times New Roman" w:hAnsi="Times New Roman" w:cs="Times New Roman"/>
          <w:lang w:val="uz-Cyrl-UZ"/>
        </w:rPr>
      </w:pPr>
      <w:r w:rsidRPr="00FC07E2">
        <w:rPr>
          <w:rFonts w:ascii="Times New Roman" w:hAnsi="Times New Roman" w:cs="Times New Roman"/>
          <w:lang w:val="uz-Cyrl-UZ"/>
        </w:rPr>
        <w:t>Фуқаронинг соғлиғига зарар етказилганида у аввалги ишини, корхона ташкилот, муассасалардаги меҳнат фаолиятини қисман ёки бутунлай давом эттириш имкониятига эга бўлмаслиги ҳам мумкин. Фуқаро ишламаган, меҳнат қонунчилигида белгиланганидек бирон-бир корхона, ташкилот ёки хўжалик юритувчи субъект билан меҳнат шартномаси асосида фаолият юритмаган тақдирда, ўзи учун турмуш кечириш учун даромад келтирувчи фаолият билан шуғулланиб юрган одатий ишини бажара олмайди. Бунинг оқибатида жабрланувчи амалда олиши ёки даромад топиши мумкин бўлган фойдадан қисман ёки бутунлай маҳрум бўлиб қолади. Ўз навбатида бунинг оқибатида жабрланувчи оиласида етишмовчиликлар ёки моддий муаммолар вужудга келиши мумкин.</w:t>
      </w:r>
    </w:p>
    <w:p w:rsidR="0065318B" w:rsidRPr="00FC07E2" w:rsidRDefault="0065318B" w:rsidP="00FC07E2">
      <w:pPr>
        <w:spacing w:after="0" w:line="240" w:lineRule="auto"/>
        <w:ind w:firstLine="709"/>
        <w:jc w:val="both"/>
        <w:rPr>
          <w:rFonts w:ascii="Times New Roman" w:hAnsi="Times New Roman" w:cs="Times New Roman"/>
          <w:lang w:val="uz-Cyrl-UZ"/>
        </w:rPr>
      </w:pPr>
      <w:r w:rsidRPr="00FC07E2">
        <w:rPr>
          <w:rFonts w:ascii="Times New Roman" w:hAnsi="Times New Roman" w:cs="Times New Roman"/>
          <w:lang w:val="uz-Cyrl-UZ"/>
        </w:rPr>
        <w:t>Судлар томонидан бундай тоифадаги низоларни кўришда бой берилган фойдани ундириш ҳақида талаб мавжуд бўлса, албатта юқорида қайд этиб ўтилган ҳолатларни синчковлик билан эътибор бериб ўрганишлари лозим бўлади.</w:t>
      </w:r>
    </w:p>
    <w:p w:rsidR="0065318B" w:rsidRPr="00FC07E2" w:rsidRDefault="0065318B" w:rsidP="00FC07E2">
      <w:pPr>
        <w:spacing w:after="0" w:line="240" w:lineRule="auto"/>
        <w:ind w:firstLine="709"/>
        <w:jc w:val="both"/>
        <w:rPr>
          <w:rFonts w:ascii="Times New Roman" w:hAnsi="Times New Roman" w:cs="Times New Roman"/>
          <w:lang w:val="uz-Cyrl-UZ"/>
        </w:rPr>
      </w:pPr>
      <w:r w:rsidRPr="00FC07E2">
        <w:rPr>
          <w:rFonts w:ascii="Times New Roman" w:hAnsi="Times New Roman" w:cs="Times New Roman"/>
          <w:lang w:val="uz-Cyrl-UZ"/>
        </w:rPr>
        <w:t xml:space="preserve">Соғлиққа етказилган зарар оқибатида келиб чиққан бой берилган фойдани аниқлашда жабрланувчи фуқаронинг ногиронлик нафақасида эканлиги ёки муомалага лаёқатсиз эканлиги ҳам муҳим рол ўйнайди. Чунки 1 ва 2-гуруҳ ногиронлари ва муомалага лаёқатсиз деб топилган шахсларнинг ўзлари ҳам кўроқ бировнинг қаровига муҳтож бўлади, яъни даромад келтирувчи </w:t>
      </w:r>
      <w:r w:rsidRPr="00FC07E2">
        <w:rPr>
          <w:rFonts w:ascii="Times New Roman" w:hAnsi="Times New Roman" w:cs="Times New Roman"/>
          <w:lang w:val="uz-Cyrl-UZ"/>
        </w:rPr>
        <w:lastRenderedPageBreak/>
        <w:t>меҳнат ёки тадбиркорлик фаолият билан шуғулланмайди. Шу боис, ушбу шахсларнинг соғлиғига зарар етказилганда ҳам бой берилган фойда мавжуд бўлмайди. Бундай ҳолатда фақатгина ҳақиқатда етказилгани моддий зарарларгина қопланади.</w:t>
      </w:r>
    </w:p>
    <w:p w:rsidR="0065318B" w:rsidRPr="00FC07E2" w:rsidRDefault="0065318B" w:rsidP="00FC07E2">
      <w:pPr>
        <w:spacing w:after="0" w:line="240" w:lineRule="auto"/>
        <w:ind w:firstLine="709"/>
        <w:jc w:val="both"/>
        <w:rPr>
          <w:rFonts w:ascii="Times New Roman" w:hAnsi="Times New Roman" w:cs="Times New Roman"/>
          <w:lang w:val="uz-Cyrl-UZ"/>
        </w:rPr>
      </w:pPr>
      <w:r w:rsidRPr="00FC07E2">
        <w:rPr>
          <w:rFonts w:ascii="Times New Roman" w:hAnsi="Times New Roman" w:cs="Times New Roman"/>
          <w:lang w:val="uz-Cyrl-UZ"/>
        </w:rPr>
        <w:t>Агар соғлиғига зарар етказилган фуқаро вақтинча ишсиз бўлса ёки ишламаса бой берилган фойдани ҳисоблаб чиқариш унинг охирги ишлаган жойидаги иш ҳақи ёки жабрланувчининг яшаш ҳудудидаги белгиланган ўртача иш ҳақидан келиб чиққан ҳолда ҳисоблаб чиқарилади.</w:t>
      </w:r>
    </w:p>
    <w:p w:rsidR="0065318B" w:rsidRPr="00FC07E2" w:rsidRDefault="0065318B" w:rsidP="00FC07E2">
      <w:pPr>
        <w:shd w:val="clear" w:color="auto" w:fill="FFFFFF"/>
        <w:spacing w:after="0" w:line="240" w:lineRule="auto"/>
        <w:ind w:firstLine="709"/>
        <w:jc w:val="both"/>
        <w:rPr>
          <w:rFonts w:ascii="Times New Roman" w:eastAsia="Times New Roman" w:hAnsi="Times New Roman" w:cs="Times New Roman"/>
          <w:color w:val="000000"/>
          <w:lang w:val="uz-Cyrl-UZ"/>
        </w:rPr>
      </w:pPr>
      <w:r w:rsidRPr="00FC07E2">
        <w:rPr>
          <w:rFonts w:ascii="Times New Roman" w:hAnsi="Times New Roman" w:cs="Times New Roman"/>
          <w:lang w:val="uz-Cyrl-UZ"/>
        </w:rPr>
        <w:t xml:space="preserve">Ўзбекистон Республикаси Меҳнат кодексининг </w:t>
      </w:r>
      <w:r w:rsidRPr="00FC07E2">
        <w:rPr>
          <w:rStyle w:val="clauseprfx1"/>
          <w:rFonts w:ascii="Times New Roman" w:eastAsia="Times New Roman" w:hAnsi="Times New Roman" w:cs="Times New Roman"/>
          <w:color w:val="000080"/>
          <w:lang w:val="uz-Cyrl-UZ"/>
        </w:rPr>
        <w:t>77-моддасига кўра и</w:t>
      </w:r>
      <w:r w:rsidRPr="00FC07E2">
        <w:rPr>
          <w:rFonts w:ascii="Times New Roman" w:eastAsia="Times New Roman" w:hAnsi="Times New Roman" w:cs="Times New Roman"/>
          <w:color w:val="000000"/>
          <w:lang w:val="uz-Cyrl-UZ"/>
        </w:rPr>
        <w:t xml:space="preserve">шга қабул қилишга ўн олти ёшдан, айрим ҳолатларда қонуний вакилларнинг  ёзма розилигига асосан ўн беш ёшдан қабул қилишга йўл қўйилиши белгилаб қўйилган. </w:t>
      </w:r>
    </w:p>
    <w:p w:rsidR="0065318B" w:rsidRPr="00FC07E2" w:rsidRDefault="0065318B" w:rsidP="00FC07E2">
      <w:pPr>
        <w:spacing w:after="0" w:line="240" w:lineRule="auto"/>
        <w:ind w:firstLine="709"/>
        <w:jc w:val="both"/>
        <w:rPr>
          <w:rFonts w:ascii="Times New Roman" w:hAnsi="Times New Roman" w:cs="Times New Roman"/>
          <w:lang w:val="uz-Cyrl-UZ"/>
        </w:rPr>
      </w:pPr>
      <w:r w:rsidRPr="00FC07E2">
        <w:rPr>
          <w:rFonts w:ascii="Times New Roman" w:hAnsi="Times New Roman" w:cs="Times New Roman"/>
          <w:lang w:val="uz-Cyrl-UZ"/>
        </w:rPr>
        <w:t>Шундай ҳолатда мамалакатимиз қонунчилигига кўра 15 ёшга тўлган вояга етмаган шахсларга соғлиғини йўқотиши оқибатида етказилган моддий зарар, ишчанлик яъни меҳнат қобилиятининг йўқотилиши ёки пасайиши билан боғлиқ зарар билан биргаликда келгусида топиши мумкин бўлган ва ололмай қолган даромадларни яъни бой берилган фойдани ҳам ундириш лозимдир.</w:t>
      </w:r>
    </w:p>
    <w:p w:rsidR="0065318B" w:rsidRPr="00FC07E2" w:rsidRDefault="0065318B" w:rsidP="00FC07E2">
      <w:pPr>
        <w:spacing w:after="0" w:line="240" w:lineRule="auto"/>
        <w:jc w:val="both"/>
        <w:rPr>
          <w:rFonts w:ascii="Times New Roman" w:hAnsi="Times New Roman" w:cs="Times New Roman"/>
          <w:lang w:val="uz-Cyrl-UZ"/>
        </w:rPr>
      </w:pPr>
    </w:p>
    <w:sectPr w:rsidR="0065318B" w:rsidRPr="00FC07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796" w:rsidRDefault="00BF2796" w:rsidP="0065318B">
      <w:pPr>
        <w:spacing w:after="0" w:line="240" w:lineRule="auto"/>
      </w:pPr>
      <w:r>
        <w:separator/>
      </w:r>
    </w:p>
  </w:endnote>
  <w:endnote w:type="continuationSeparator" w:id="0">
    <w:p w:rsidR="00BF2796" w:rsidRDefault="00BF2796" w:rsidP="0065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796" w:rsidRDefault="00BF2796" w:rsidP="0065318B">
      <w:pPr>
        <w:spacing w:after="0" w:line="240" w:lineRule="auto"/>
      </w:pPr>
      <w:r>
        <w:separator/>
      </w:r>
    </w:p>
  </w:footnote>
  <w:footnote w:type="continuationSeparator" w:id="0">
    <w:p w:rsidR="00BF2796" w:rsidRDefault="00BF2796" w:rsidP="00653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812F5"/>
    <w:multiLevelType w:val="hybridMultilevel"/>
    <w:tmpl w:val="6FB268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0D"/>
    <w:rsid w:val="000D294C"/>
    <w:rsid w:val="001E7AA8"/>
    <w:rsid w:val="00295848"/>
    <w:rsid w:val="00320979"/>
    <w:rsid w:val="003570BA"/>
    <w:rsid w:val="00387CF1"/>
    <w:rsid w:val="003C5C2F"/>
    <w:rsid w:val="005A7DFA"/>
    <w:rsid w:val="00645435"/>
    <w:rsid w:val="0065318B"/>
    <w:rsid w:val="00677205"/>
    <w:rsid w:val="007020E3"/>
    <w:rsid w:val="0075564C"/>
    <w:rsid w:val="007B0A19"/>
    <w:rsid w:val="007F5F42"/>
    <w:rsid w:val="0086269F"/>
    <w:rsid w:val="008B06E8"/>
    <w:rsid w:val="009F4168"/>
    <w:rsid w:val="00A654F8"/>
    <w:rsid w:val="00BF2796"/>
    <w:rsid w:val="00C55C83"/>
    <w:rsid w:val="00CC6A00"/>
    <w:rsid w:val="00D24574"/>
    <w:rsid w:val="00DB3940"/>
    <w:rsid w:val="00DE2095"/>
    <w:rsid w:val="00E0130D"/>
    <w:rsid w:val="00E70139"/>
    <w:rsid w:val="00FB4315"/>
    <w:rsid w:val="00FC0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06786-6E84-4A06-858C-8BEF2289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139"/>
    <w:pPr>
      <w:ind w:left="720"/>
      <w:contextualSpacing/>
    </w:pPr>
  </w:style>
  <w:style w:type="character" w:customStyle="1" w:styleId="clauseprfx1">
    <w:name w:val="clauseprfx1"/>
    <w:basedOn w:val="a0"/>
    <w:rsid w:val="00CC6A00"/>
    <w:rPr>
      <w:vanish w:val="0"/>
      <w:webHidden w:val="0"/>
      <w:specVanish w:val="0"/>
    </w:rPr>
  </w:style>
  <w:style w:type="character" w:customStyle="1" w:styleId="clausesuff1">
    <w:name w:val="clausesuff1"/>
    <w:basedOn w:val="a0"/>
    <w:rsid w:val="00CC6A00"/>
    <w:rPr>
      <w:vanish w:val="0"/>
      <w:webHidden w:val="0"/>
      <w:specVanish w:val="0"/>
    </w:rPr>
  </w:style>
  <w:style w:type="character" w:styleId="a4">
    <w:name w:val="Hyperlink"/>
    <w:basedOn w:val="a0"/>
    <w:uiPriority w:val="99"/>
    <w:semiHidden/>
    <w:unhideWhenUsed/>
    <w:rsid w:val="00320979"/>
    <w:rPr>
      <w:color w:val="0000FF"/>
      <w:u w:val="single"/>
    </w:rPr>
  </w:style>
  <w:style w:type="character" w:customStyle="1" w:styleId="rvts17">
    <w:name w:val="rvts17"/>
    <w:basedOn w:val="a0"/>
    <w:rsid w:val="00320979"/>
  </w:style>
  <w:style w:type="character" w:customStyle="1" w:styleId="rvts13">
    <w:name w:val="rvts13"/>
    <w:basedOn w:val="a0"/>
    <w:rsid w:val="00320979"/>
  </w:style>
  <w:style w:type="character" w:customStyle="1" w:styleId="rvts26">
    <w:name w:val="rvts26"/>
    <w:basedOn w:val="a0"/>
    <w:rsid w:val="00320979"/>
  </w:style>
  <w:style w:type="character" w:customStyle="1" w:styleId="iorrn1">
    <w:name w:val="iorrn1"/>
    <w:basedOn w:val="a0"/>
    <w:rsid w:val="0065318B"/>
    <w:rPr>
      <w:b/>
      <w:bCs/>
    </w:rPr>
  </w:style>
  <w:style w:type="character" w:customStyle="1" w:styleId="iorval1">
    <w:name w:val="iorval1"/>
    <w:basedOn w:val="a0"/>
    <w:rsid w:val="0065318B"/>
  </w:style>
  <w:style w:type="paragraph" w:styleId="a5">
    <w:name w:val="footnote text"/>
    <w:basedOn w:val="a"/>
    <w:link w:val="a6"/>
    <w:uiPriority w:val="99"/>
    <w:unhideWhenUsed/>
    <w:rsid w:val="0065318B"/>
    <w:pPr>
      <w:spacing w:after="0" w:line="240" w:lineRule="auto"/>
    </w:pPr>
    <w:rPr>
      <w:sz w:val="20"/>
      <w:szCs w:val="20"/>
    </w:rPr>
  </w:style>
  <w:style w:type="character" w:customStyle="1" w:styleId="a6">
    <w:name w:val="Текст сноски Знак"/>
    <w:basedOn w:val="a0"/>
    <w:link w:val="a5"/>
    <w:uiPriority w:val="99"/>
    <w:rsid w:val="0065318B"/>
    <w:rPr>
      <w:sz w:val="20"/>
      <w:szCs w:val="20"/>
    </w:rPr>
  </w:style>
  <w:style w:type="character" w:styleId="a7">
    <w:name w:val="footnote reference"/>
    <w:basedOn w:val="a0"/>
    <w:uiPriority w:val="99"/>
    <w:semiHidden/>
    <w:unhideWhenUsed/>
    <w:rsid w:val="006531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70429">
      <w:bodyDiv w:val="1"/>
      <w:marLeft w:val="0"/>
      <w:marRight w:val="0"/>
      <w:marTop w:val="0"/>
      <w:marBottom w:val="0"/>
      <w:divBdr>
        <w:top w:val="none" w:sz="0" w:space="0" w:color="auto"/>
        <w:left w:val="none" w:sz="0" w:space="0" w:color="auto"/>
        <w:bottom w:val="none" w:sz="0" w:space="0" w:color="auto"/>
        <w:right w:val="none" w:sz="0" w:space="0" w:color="auto"/>
      </w:divBdr>
    </w:div>
    <w:div w:id="918439717">
      <w:bodyDiv w:val="1"/>
      <w:marLeft w:val="0"/>
      <w:marRight w:val="0"/>
      <w:marTop w:val="0"/>
      <w:marBottom w:val="0"/>
      <w:divBdr>
        <w:top w:val="none" w:sz="0" w:space="0" w:color="auto"/>
        <w:left w:val="none" w:sz="0" w:space="0" w:color="auto"/>
        <w:bottom w:val="none" w:sz="0" w:space="0" w:color="auto"/>
        <w:right w:val="none" w:sz="0" w:space="0" w:color="auto"/>
      </w:divBdr>
    </w:div>
    <w:div w:id="931550572">
      <w:bodyDiv w:val="1"/>
      <w:marLeft w:val="0"/>
      <w:marRight w:val="0"/>
      <w:marTop w:val="0"/>
      <w:marBottom w:val="0"/>
      <w:divBdr>
        <w:top w:val="none" w:sz="0" w:space="0" w:color="auto"/>
        <w:left w:val="none" w:sz="0" w:space="0" w:color="auto"/>
        <w:bottom w:val="none" w:sz="0" w:space="0" w:color="auto"/>
        <w:right w:val="none" w:sz="0" w:space="0" w:color="auto"/>
      </w:divBdr>
    </w:div>
    <w:div w:id="1340505193">
      <w:bodyDiv w:val="1"/>
      <w:marLeft w:val="0"/>
      <w:marRight w:val="0"/>
      <w:marTop w:val="0"/>
      <w:marBottom w:val="0"/>
      <w:divBdr>
        <w:top w:val="none" w:sz="0" w:space="0" w:color="auto"/>
        <w:left w:val="none" w:sz="0" w:space="0" w:color="auto"/>
        <w:bottom w:val="none" w:sz="0" w:space="0" w:color="auto"/>
        <w:right w:val="none" w:sz="0" w:space="0" w:color="auto"/>
      </w:divBdr>
    </w:div>
    <w:div w:id="1366054950">
      <w:bodyDiv w:val="1"/>
      <w:marLeft w:val="0"/>
      <w:marRight w:val="0"/>
      <w:marTop w:val="0"/>
      <w:marBottom w:val="0"/>
      <w:divBdr>
        <w:top w:val="none" w:sz="0" w:space="0" w:color="auto"/>
        <w:left w:val="none" w:sz="0" w:space="0" w:color="auto"/>
        <w:bottom w:val="none" w:sz="0" w:space="0" w:color="auto"/>
        <w:right w:val="none" w:sz="0" w:space="0" w:color="auto"/>
      </w:divBdr>
    </w:div>
    <w:div w:id="1390956248">
      <w:bodyDiv w:val="1"/>
      <w:marLeft w:val="0"/>
      <w:marRight w:val="0"/>
      <w:marTop w:val="0"/>
      <w:marBottom w:val="0"/>
      <w:divBdr>
        <w:top w:val="none" w:sz="0" w:space="0" w:color="auto"/>
        <w:left w:val="none" w:sz="0" w:space="0" w:color="auto"/>
        <w:bottom w:val="none" w:sz="0" w:space="0" w:color="auto"/>
        <w:right w:val="none" w:sz="0" w:space="0" w:color="auto"/>
      </w:divBdr>
    </w:div>
    <w:div w:id="18953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44813)" TargetMode="External"/><Relationship Id="rId13" Type="http://schemas.openxmlformats.org/officeDocument/2006/relationships/hyperlink" Target="javascript:scrollText(197106)" TargetMode="External"/><Relationship Id="rId3" Type="http://schemas.openxmlformats.org/officeDocument/2006/relationships/settings" Target="settings.xml"/><Relationship Id="rId7" Type="http://schemas.openxmlformats.org/officeDocument/2006/relationships/hyperlink" Target="javascript:scrollText(144811)" TargetMode="External"/><Relationship Id="rId12" Type="http://schemas.openxmlformats.org/officeDocument/2006/relationships/hyperlink" Target="javascript:scrollText(1966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uz/docs/180552?ONDATE=01.03.1997%2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rm.uz/contentf?doc=531478_o%E2%80%98zbekiston_respublikasining_fuqarolik_processual_kodeksi_(o%E2%80%98zr_22_01_2018_y_o%E2%80%98rq-460-son_qonuni_bilan_tasdiqlangan)&amp;products=1_vse_zakonodatelstvo_uzbekistana" TargetMode="External"/><Relationship Id="rId4" Type="http://schemas.openxmlformats.org/officeDocument/2006/relationships/webSettings" Target="webSettings.xml"/><Relationship Id="rId9" Type="http://schemas.openxmlformats.org/officeDocument/2006/relationships/hyperlink" Target="https://nrm.uz/contentf?doc=8531_o%E2%80%98zbekiston_respublikasining_mehnat_kodeksi_(o%E2%80%98zr_21_12_1995_y_161-i-son_qonuni_bilan_tasdiqlangan)&amp;products=1_vse_zakonodatelstvo_uzbekistan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4178</Words>
  <Characters>23821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2022-04-30T04:01:00Z</dcterms:created>
  <dcterms:modified xsi:type="dcterms:W3CDTF">2022-04-30T06:17:00Z</dcterms:modified>
</cp:coreProperties>
</file>