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473A" w:rsidRPr="00DE621C" w:rsidRDefault="001E5799" w:rsidP="007744A9">
      <w:pPr>
        <w:spacing w:line="276" w:lineRule="auto"/>
        <w:ind w:firstLine="720"/>
        <w:jc w:val="center"/>
        <w:rPr>
          <w:b/>
          <w:color w:val="000000" w:themeColor="text1"/>
          <w:sz w:val="28"/>
          <w:szCs w:val="28"/>
          <w:lang w:val="uz-Cyrl-UZ"/>
        </w:rPr>
      </w:pPr>
      <w:r w:rsidRPr="00DE621C">
        <w:rPr>
          <w:rFonts w:ascii="Tahoma" w:eastAsia="Times New Roman" w:hAnsi="Tahoma" w:cs="Tahoma"/>
          <w:color w:val="000000" w:themeColor="text1"/>
          <w:sz w:val="28"/>
          <w:szCs w:val="28"/>
        </w:rPr>
        <w:t>﻿</w:t>
      </w:r>
      <w:r w:rsidR="00BC473A" w:rsidRPr="00DE621C">
        <w:rPr>
          <w:b/>
          <w:color w:val="000000" w:themeColor="text1"/>
          <w:sz w:val="28"/>
          <w:szCs w:val="28"/>
          <w:lang w:val="uz-Cyrl-UZ"/>
        </w:rPr>
        <w:t>ИҚТИСОДИЙ ИШЛАР БЎЙИЧА СУД ҲУЖЖАТЛАРИ</w:t>
      </w:r>
    </w:p>
    <w:p w:rsidR="00BC473A" w:rsidRPr="00DE621C" w:rsidRDefault="00BC473A" w:rsidP="007744A9">
      <w:pPr>
        <w:spacing w:line="276" w:lineRule="auto"/>
        <w:ind w:firstLine="720"/>
        <w:jc w:val="both"/>
        <w:rPr>
          <w:b/>
          <w:color w:val="FF0000"/>
          <w:sz w:val="28"/>
          <w:szCs w:val="28"/>
          <w:lang w:val="uz-Cyrl-UZ"/>
        </w:rPr>
      </w:pPr>
    </w:p>
    <w:p w:rsidR="00BC473A" w:rsidRPr="00DE621C" w:rsidRDefault="00BC473A" w:rsidP="007744A9">
      <w:pPr>
        <w:spacing w:line="276" w:lineRule="auto"/>
        <w:ind w:firstLine="720"/>
        <w:jc w:val="both"/>
        <w:rPr>
          <w:sz w:val="28"/>
          <w:szCs w:val="28"/>
          <w:lang w:val="uz-Cyrl-UZ"/>
        </w:rPr>
      </w:pPr>
      <w:r w:rsidRPr="00DE621C">
        <w:rPr>
          <w:sz w:val="28"/>
          <w:szCs w:val="28"/>
          <w:lang w:val="uz-Cyrl-UZ"/>
        </w:rPr>
        <w:t>Ўзбекистон Республикаси Конституциясининг 11-моддаси мувофиқ давлат ҳокимиятининг тизими – ҳокимиятнинг  қонун чиқарувчи, ижро этувчи ва суд ҳокимиятига бўлиниш принципига асосланади.</w:t>
      </w:r>
    </w:p>
    <w:p w:rsidR="00BC473A" w:rsidRPr="00DE621C" w:rsidRDefault="00BC473A" w:rsidP="007744A9">
      <w:pPr>
        <w:spacing w:line="276" w:lineRule="auto"/>
        <w:ind w:firstLine="720"/>
        <w:jc w:val="both"/>
        <w:rPr>
          <w:sz w:val="28"/>
          <w:szCs w:val="28"/>
          <w:lang w:val="uz-Cyrl-UZ"/>
        </w:rPr>
      </w:pPr>
      <w:r w:rsidRPr="00DE621C">
        <w:rPr>
          <w:sz w:val="28"/>
          <w:szCs w:val="28"/>
          <w:lang w:val="uz-Cyrl-UZ"/>
        </w:rPr>
        <w:t>Ўзбекистон Республикасида суд ҳокимияти қонун чиқарувчи ва ижро этувчи ҳокимиятдан, сиёсий партиялардан, фуқаролик жамияти</w:t>
      </w:r>
      <w:r w:rsidR="00912C71" w:rsidRPr="00DE621C">
        <w:rPr>
          <w:sz w:val="28"/>
          <w:szCs w:val="28"/>
          <w:lang w:val="uz-Cyrl-UZ"/>
        </w:rPr>
        <w:t xml:space="preserve">нинг </w:t>
      </w:r>
      <w:r w:rsidRPr="00DE621C">
        <w:rPr>
          <w:sz w:val="28"/>
          <w:szCs w:val="28"/>
          <w:lang w:val="uz-Cyrl-UZ"/>
        </w:rPr>
        <w:t xml:space="preserve">бошқа </w:t>
      </w:r>
      <w:r w:rsidR="00912C71" w:rsidRPr="00DE621C">
        <w:rPr>
          <w:sz w:val="28"/>
          <w:szCs w:val="28"/>
          <w:lang w:val="uz-Cyrl-UZ"/>
        </w:rPr>
        <w:t>институтларидан мустақил ҳолда иш юритади</w:t>
      </w:r>
      <w:r w:rsidRPr="00DE621C">
        <w:rPr>
          <w:sz w:val="28"/>
          <w:szCs w:val="28"/>
          <w:lang w:val="uz-Cyrl-UZ"/>
        </w:rPr>
        <w:t>.</w:t>
      </w:r>
    </w:p>
    <w:p w:rsidR="00912C71" w:rsidRPr="00DE621C" w:rsidRDefault="00912C71" w:rsidP="007744A9">
      <w:pPr>
        <w:spacing w:line="276" w:lineRule="auto"/>
        <w:ind w:firstLine="720"/>
        <w:jc w:val="both"/>
        <w:rPr>
          <w:sz w:val="28"/>
          <w:szCs w:val="28"/>
          <w:lang w:val="uz-Cyrl-UZ"/>
        </w:rPr>
      </w:pPr>
      <w:r w:rsidRPr="00DE621C">
        <w:rPr>
          <w:sz w:val="28"/>
          <w:szCs w:val="28"/>
          <w:lang w:val="uz-Cyrl-UZ"/>
        </w:rPr>
        <w:t>Мамлакатимизда суд тизими: Ўзбекистон Республикаси Конституциявий суди; Ўзбекистон Республикаси Олий суди; ҳарбий судлар; Қорақалпоғистон Республикаси суди, вилоятлар ва Тошкент шаҳар судлари; Қорақалпоғистон Республикаси маъмурий суди, вилоятлар ва Тошкент шаҳар маъмурий судлари; фуқаролик ишлари бўйича туманлараро, туман, шаҳар судлари; жиноят ишлари бўйича туман, шаҳар судлари; туманлараро, туман, шаҳар иқтисодий судлари; туманлараро маъмурий судлардан иборатдир.</w:t>
      </w:r>
    </w:p>
    <w:p w:rsidR="00230F38" w:rsidRDefault="00230F38" w:rsidP="007744A9">
      <w:pPr>
        <w:spacing w:line="276" w:lineRule="auto"/>
        <w:ind w:firstLine="720"/>
        <w:jc w:val="both"/>
        <w:rPr>
          <w:sz w:val="28"/>
          <w:szCs w:val="28"/>
          <w:lang w:val="uz-Cyrl-UZ"/>
        </w:rPr>
      </w:pPr>
      <w:r w:rsidRPr="00DE621C">
        <w:rPr>
          <w:sz w:val="28"/>
          <w:szCs w:val="28"/>
          <w:lang w:val="uz-Cyrl-UZ"/>
        </w:rPr>
        <w:t>Одил судлов фақат суд томонидан барча давлат органлари ва бошқа ташкилотлар, мансабдор шахслар ҳамда фуқаролар учун мажбурий бўлган суд ҳужжатларини қабул қилиш орқали Конституция ва қонунга бўйсунган ҳолда амалга оширилади.</w:t>
      </w:r>
    </w:p>
    <w:p w:rsidR="00DE621C" w:rsidRDefault="001E4DA3" w:rsidP="007744A9">
      <w:pPr>
        <w:spacing w:line="276" w:lineRule="auto"/>
        <w:ind w:firstLine="720"/>
        <w:jc w:val="both"/>
        <w:rPr>
          <w:sz w:val="28"/>
          <w:szCs w:val="28"/>
          <w:lang w:val="uz-Cyrl-UZ"/>
        </w:rPr>
      </w:pPr>
      <w:r>
        <w:rPr>
          <w:sz w:val="28"/>
          <w:szCs w:val="28"/>
          <w:lang w:val="uz-Cyrl-UZ"/>
        </w:rPr>
        <w:t>Иқтисодий с</w:t>
      </w:r>
      <w:r w:rsidR="00DE621C" w:rsidRPr="00DE621C">
        <w:rPr>
          <w:sz w:val="28"/>
          <w:szCs w:val="28"/>
          <w:lang w:val="uz-Cyrl-UZ"/>
        </w:rPr>
        <w:t>уд</w:t>
      </w:r>
      <w:r w:rsidR="00FD5AE4">
        <w:rPr>
          <w:sz w:val="28"/>
          <w:szCs w:val="28"/>
          <w:lang w:val="uz-Cyrl-UZ"/>
        </w:rPr>
        <w:t xml:space="preserve"> </w:t>
      </w:r>
      <w:r w:rsidRPr="00E05662">
        <w:rPr>
          <w:sz w:val="28"/>
          <w:szCs w:val="28"/>
          <w:lang w:val="uz-Cyrl-UZ"/>
        </w:rPr>
        <w:t>(бундан буён матнда суд деб юритилади)</w:t>
      </w:r>
      <w:r>
        <w:rPr>
          <w:sz w:val="28"/>
          <w:szCs w:val="28"/>
          <w:lang w:val="uz-Cyrl-UZ"/>
        </w:rPr>
        <w:t xml:space="preserve"> </w:t>
      </w:r>
      <w:r w:rsidR="00DE621C" w:rsidRPr="00DE621C">
        <w:rPr>
          <w:sz w:val="28"/>
          <w:szCs w:val="28"/>
          <w:lang w:val="uz-Cyrl-UZ"/>
        </w:rPr>
        <w:t>ишларини юритиш вазифалари қуйидагилардан иборат: иқтисодиёт соҳасида корхоналар, муассасалар, ташкилотлар (бундан буён матнда юридик шахс деб юритилади) ва фуқароларнинг бузилган ёки низолашилаётган ҳуқуқларини ёхуд қонун билан қўриқланадиган манфаатларини ҳимоя қилиш; иқтисодиёт соҳасида қонунийликни мустаҳкамлаш ва ҳуқуқбузарликларнинг олдини олишга кўмаклашиш; қонунга ва судга нисбатан ҳурматда бўлиш муносабатини шакллантириш.</w:t>
      </w:r>
    </w:p>
    <w:p w:rsidR="005662DB" w:rsidRPr="00E55DF1" w:rsidRDefault="00FD5AE4" w:rsidP="007744A9">
      <w:pPr>
        <w:spacing w:line="276" w:lineRule="auto"/>
        <w:ind w:firstLine="720"/>
        <w:jc w:val="both"/>
        <w:rPr>
          <w:rFonts w:ascii="Montserrat" w:hAnsi="Montserrat"/>
          <w:color w:val="000000"/>
          <w:sz w:val="28"/>
          <w:szCs w:val="28"/>
          <w:lang w:val="uz-Cyrl-UZ"/>
        </w:rPr>
      </w:pPr>
      <w:r>
        <w:rPr>
          <w:rFonts w:ascii="Montserrat" w:hAnsi="Montserrat"/>
          <w:color w:val="000000"/>
          <w:sz w:val="28"/>
          <w:szCs w:val="28"/>
          <w:lang w:val="uz-Cyrl-UZ"/>
        </w:rPr>
        <w:t>С</w:t>
      </w:r>
      <w:r w:rsidR="005662DB" w:rsidRPr="00E55DF1">
        <w:rPr>
          <w:rFonts w:ascii="Montserrat" w:hAnsi="Montserrat"/>
          <w:color w:val="000000"/>
          <w:sz w:val="28"/>
          <w:szCs w:val="28"/>
          <w:lang w:val="uz-Cyrl-UZ"/>
        </w:rPr>
        <w:t>уд ишларни Ўзбекистон Республикаси </w:t>
      </w:r>
      <w:hyperlink r:id="rId7" w:history="1">
        <w:r w:rsidR="005662DB" w:rsidRPr="00E55DF1">
          <w:rPr>
            <w:rStyle w:val="a3"/>
            <w:rFonts w:ascii="Montserrat" w:hAnsi="Montserrat"/>
            <w:color w:val="auto"/>
            <w:sz w:val="28"/>
            <w:szCs w:val="28"/>
            <w:u w:val="none"/>
            <w:lang w:val="uz-Cyrl-UZ"/>
          </w:rPr>
          <w:t>Конституцияси</w:t>
        </w:r>
      </w:hyperlink>
      <w:r w:rsidR="005662DB" w:rsidRPr="00E55DF1">
        <w:rPr>
          <w:rFonts w:ascii="Montserrat" w:hAnsi="Montserrat"/>
          <w:color w:val="000000"/>
          <w:sz w:val="28"/>
          <w:szCs w:val="28"/>
          <w:lang w:val="uz-Cyrl-UZ"/>
        </w:rPr>
        <w:t> ва қонунлари, бошқа қонунчилик ҳужжатлари, шунингдек Ўзбекистон Республикасининг халқаро шартномалари асосида ҳал қилади.</w:t>
      </w:r>
    </w:p>
    <w:p w:rsidR="005662DB" w:rsidRPr="00E55DF1" w:rsidRDefault="00FD5AE4" w:rsidP="007744A9">
      <w:pPr>
        <w:spacing w:line="276" w:lineRule="auto"/>
        <w:ind w:firstLine="720"/>
        <w:jc w:val="both"/>
        <w:rPr>
          <w:rFonts w:ascii="Montserrat" w:hAnsi="Montserrat"/>
          <w:color w:val="000000"/>
          <w:sz w:val="28"/>
          <w:szCs w:val="28"/>
          <w:lang w:val="uz-Cyrl-UZ"/>
        </w:rPr>
      </w:pPr>
      <w:r>
        <w:rPr>
          <w:rFonts w:ascii="Montserrat" w:hAnsi="Montserrat"/>
          <w:color w:val="000000"/>
          <w:sz w:val="28"/>
          <w:szCs w:val="28"/>
          <w:lang w:val="uz-Cyrl-UZ"/>
        </w:rPr>
        <w:t>С</w:t>
      </w:r>
      <w:r w:rsidR="005662DB" w:rsidRPr="00E55DF1">
        <w:rPr>
          <w:rFonts w:ascii="Montserrat" w:hAnsi="Montserrat"/>
          <w:color w:val="000000"/>
          <w:sz w:val="28"/>
          <w:szCs w:val="28"/>
          <w:lang w:val="uz-Cyrl-UZ"/>
        </w:rPr>
        <w:t>уд ишни кўришда давлат органининг ёки бошқа органнинг ҳужжати қонунга мувофиқ эмаслигини, шу жумладан ушбу ҳужжат ваколат доирасидан четга чиқилган ҳолда қабул қилинганлигини аниқласа, қонунга мувофиқ қарор қабул қилади.</w:t>
      </w:r>
    </w:p>
    <w:p w:rsidR="005662DB" w:rsidRPr="00E55DF1" w:rsidRDefault="005662DB" w:rsidP="007744A9">
      <w:pPr>
        <w:shd w:val="clear" w:color="auto" w:fill="FFFFFF"/>
        <w:spacing w:line="276" w:lineRule="auto"/>
        <w:ind w:firstLine="720"/>
        <w:jc w:val="both"/>
        <w:rPr>
          <w:rFonts w:ascii="Montserrat" w:hAnsi="Montserrat"/>
          <w:color w:val="000000"/>
          <w:sz w:val="28"/>
          <w:szCs w:val="28"/>
          <w:lang w:val="uz-Cyrl-UZ"/>
        </w:rPr>
      </w:pPr>
      <w:r w:rsidRPr="00E55DF1">
        <w:rPr>
          <w:rFonts w:ascii="Montserrat" w:hAnsi="Montserrat"/>
          <w:color w:val="000000"/>
          <w:sz w:val="28"/>
          <w:szCs w:val="28"/>
          <w:lang w:val="uz-Cyrl-UZ"/>
        </w:rPr>
        <w:t>Низоли муносабатни тартибга солувчи ҳуқуқ нормалари мавжуд бўлмаган тақдирда, суд шунга ўхшаш муносабатларни тартибга соладиган ҳуқуқ нормаларини қўллайди</w:t>
      </w:r>
      <w:r>
        <w:rPr>
          <w:rFonts w:ascii="Montserrat" w:hAnsi="Montserrat"/>
          <w:color w:val="000000"/>
          <w:sz w:val="28"/>
          <w:szCs w:val="28"/>
          <w:lang w:val="uz-Cyrl-UZ"/>
        </w:rPr>
        <w:t xml:space="preserve"> </w:t>
      </w:r>
      <w:r>
        <w:rPr>
          <w:rFonts w:eastAsia="Times New Roman"/>
          <w:color w:val="000000" w:themeColor="text1"/>
          <w:sz w:val="28"/>
          <w:szCs w:val="28"/>
          <w:lang w:val="uz-Cyrl-UZ"/>
        </w:rPr>
        <w:t>(қонун ўхшашлиги)</w:t>
      </w:r>
      <w:r w:rsidRPr="00E55DF1">
        <w:rPr>
          <w:rFonts w:ascii="Montserrat" w:hAnsi="Montserrat"/>
          <w:color w:val="000000"/>
          <w:sz w:val="28"/>
          <w:szCs w:val="28"/>
          <w:lang w:val="uz-Cyrl-UZ"/>
        </w:rPr>
        <w:t xml:space="preserve">, бундай нормалар ҳам мавжуд бўлмаганда эса низони қонунларнинг умумий асослари ва мазмунига </w:t>
      </w:r>
      <w:r w:rsidRPr="00E55DF1">
        <w:rPr>
          <w:rFonts w:eastAsia="Times New Roman"/>
          <w:color w:val="000000" w:themeColor="text1"/>
          <w:sz w:val="28"/>
          <w:szCs w:val="28"/>
          <w:lang w:val="uz-Cyrl-UZ"/>
        </w:rPr>
        <w:t xml:space="preserve">(ҳуқуқ ўхшашлигига) </w:t>
      </w:r>
      <w:r>
        <w:rPr>
          <w:rFonts w:eastAsia="Times New Roman"/>
          <w:color w:val="000000" w:themeColor="text1"/>
          <w:sz w:val="28"/>
          <w:szCs w:val="28"/>
          <w:lang w:val="uz-Cyrl-UZ"/>
        </w:rPr>
        <w:t xml:space="preserve"> </w:t>
      </w:r>
      <w:r w:rsidRPr="00E55DF1">
        <w:rPr>
          <w:rFonts w:ascii="Montserrat" w:hAnsi="Montserrat"/>
          <w:color w:val="000000"/>
          <w:sz w:val="28"/>
          <w:szCs w:val="28"/>
          <w:lang w:val="uz-Cyrl-UZ"/>
        </w:rPr>
        <w:t>таяниб ҳал қилади.</w:t>
      </w:r>
    </w:p>
    <w:p w:rsidR="005662DB" w:rsidRPr="00E55DF1" w:rsidRDefault="005662DB" w:rsidP="007744A9">
      <w:pPr>
        <w:spacing w:line="276" w:lineRule="auto"/>
        <w:ind w:firstLine="720"/>
        <w:jc w:val="both"/>
        <w:rPr>
          <w:rFonts w:ascii="Montserrat" w:hAnsi="Montserrat"/>
          <w:color w:val="000000"/>
          <w:sz w:val="28"/>
          <w:szCs w:val="28"/>
          <w:lang w:val="uz-Cyrl-UZ"/>
        </w:rPr>
      </w:pPr>
      <w:r w:rsidRPr="00E55DF1">
        <w:rPr>
          <w:rFonts w:ascii="Montserrat" w:hAnsi="Montserrat"/>
          <w:color w:val="000000"/>
          <w:sz w:val="28"/>
          <w:szCs w:val="28"/>
          <w:lang w:val="uz-Cyrl-UZ"/>
        </w:rPr>
        <w:lastRenderedPageBreak/>
        <w:t>Тадбиркорлик субъектлари ва давлат органлари, шу жумладан ҳуқуқни муҳофаза қилувчи ва назорат қилувчи органлар, шунингдек банклар ўртасидаги низолар бўйича ишларни кўриб чиқишда қонунчиликда тадбиркорлик фаолиятини амалга ошириш билан боғлиқ ҳолда юзага келадиган барча бартараф этиб бўлмайдиган зиддиятлар ва ноаниқликлар тадбиркорлик субъектининг фойдасига талқин этилади.</w:t>
      </w:r>
    </w:p>
    <w:p w:rsidR="005662DB" w:rsidRDefault="005662DB" w:rsidP="007744A9">
      <w:pPr>
        <w:spacing w:line="276" w:lineRule="auto"/>
        <w:ind w:firstLine="720"/>
        <w:jc w:val="both"/>
        <w:rPr>
          <w:rFonts w:ascii="Montserrat" w:hAnsi="Montserrat"/>
          <w:color w:val="000000"/>
          <w:sz w:val="28"/>
          <w:szCs w:val="28"/>
          <w:lang w:val="uz-Cyrl-UZ"/>
        </w:rPr>
      </w:pPr>
      <w:r w:rsidRPr="00E55DF1">
        <w:rPr>
          <w:rFonts w:ascii="Montserrat" w:hAnsi="Montserrat"/>
          <w:color w:val="000000"/>
          <w:sz w:val="28"/>
          <w:szCs w:val="28"/>
          <w:lang w:val="uz-Cyrl-UZ"/>
        </w:rPr>
        <w:t>Суд Ўзбекистон Республикасининг қонунига ёки халқаро шартномасига мувофиқ чет давлатларнинг ҳуқуқ нормаларини қўллайди.</w:t>
      </w:r>
    </w:p>
    <w:p w:rsidR="001E4DA3" w:rsidRPr="00E05662" w:rsidRDefault="001E4DA3" w:rsidP="007744A9">
      <w:pPr>
        <w:spacing w:line="276" w:lineRule="auto"/>
        <w:ind w:firstLine="720"/>
        <w:jc w:val="both"/>
        <w:rPr>
          <w:sz w:val="28"/>
          <w:szCs w:val="28"/>
          <w:lang w:val="uz-Cyrl-UZ"/>
        </w:rPr>
      </w:pPr>
      <w:r>
        <w:rPr>
          <w:sz w:val="28"/>
          <w:szCs w:val="28"/>
          <w:lang w:val="uz-Cyrl-UZ"/>
        </w:rPr>
        <w:t>Ўзбекистон Республикаси Иқтисодий процессуал кодекси (</w:t>
      </w:r>
      <w:r w:rsidRPr="00FD5AE4">
        <w:rPr>
          <w:sz w:val="28"/>
          <w:szCs w:val="28"/>
          <w:lang w:val="uz-Cyrl-UZ"/>
        </w:rPr>
        <w:t xml:space="preserve">бундан буён матнда </w:t>
      </w:r>
      <w:r>
        <w:rPr>
          <w:sz w:val="28"/>
          <w:szCs w:val="28"/>
          <w:lang w:val="uz-Cyrl-UZ"/>
        </w:rPr>
        <w:t>ИПК</w:t>
      </w:r>
      <w:r w:rsidRPr="00FD5AE4">
        <w:rPr>
          <w:sz w:val="28"/>
          <w:szCs w:val="28"/>
          <w:lang w:val="uz-Cyrl-UZ"/>
        </w:rPr>
        <w:t xml:space="preserve"> деб юритилади</w:t>
      </w:r>
      <w:r>
        <w:rPr>
          <w:sz w:val="28"/>
          <w:szCs w:val="28"/>
          <w:lang w:val="uz-Cyrl-UZ"/>
        </w:rPr>
        <w:t>)</w:t>
      </w:r>
      <w:r w:rsidRPr="00E05662">
        <w:rPr>
          <w:sz w:val="28"/>
          <w:szCs w:val="28"/>
          <w:lang w:val="uz-Cyrl-UZ"/>
        </w:rPr>
        <w:t xml:space="preserve"> 3-моддаси</w:t>
      </w:r>
      <w:r>
        <w:rPr>
          <w:sz w:val="28"/>
          <w:szCs w:val="28"/>
          <w:lang w:val="uz-Cyrl-UZ"/>
        </w:rPr>
        <w:t>га муво</w:t>
      </w:r>
      <w:r w:rsidRPr="00E05662">
        <w:rPr>
          <w:sz w:val="28"/>
          <w:szCs w:val="28"/>
          <w:lang w:val="uz-Cyrl-UZ"/>
        </w:rPr>
        <w:t>фиқ ҳар қандай манфаатдор шахс</w:t>
      </w:r>
      <w:r>
        <w:rPr>
          <w:sz w:val="28"/>
          <w:szCs w:val="28"/>
          <w:lang w:val="uz-Cyrl-UZ"/>
        </w:rPr>
        <w:t xml:space="preserve"> </w:t>
      </w:r>
      <w:r w:rsidRPr="00E05662">
        <w:rPr>
          <w:sz w:val="28"/>
          <w:szCs w:val="28"/>
          <w:lang w:val="uz-Cyrl-UZ"/>
        </w:rPr>
        <w:t xml:space="preserve">(даъвогар, қарши даъво аризаси бўйича эса жавобгар, аризачи, низонинг предметига нисбатан мустақил талаблар билан арз қилувчи учинчи шахс) ўзининг бузилган ёки низолашилаётган ҳуқуқларини ёхуд қонун билан қўриқланадиган манфаатларини ҳимоя қилиш учун судга  </w:t>
      </w:r>
      <w:r>
        <w:rPr>
          <w:sz w:val="28"/>
          <w:szCs w:val="28"/>
          <w:lang w:val="uz-Cyrl-UZ"/>
        </w:rPr>
        <w:t>ИПК</w:t>
      </w:r>
      <w:r w:rsidRPr="00E05662">
        <w:rPr>
          <w:sz w:val="28"/>
          <w:szCs w:val="28"/>
          <w:lang w:val="uz-Cyrl-UZ"/>
        </w:rPr>
        <w:t>да белгиланган тартибда мурожаат қилишга ҳақли.</w:t>
      </w:r>
    </w:p>
    <w:p w:rsidR="00BC473A" w:rsidRPr="00DE621C" w:rsidRDefault="009B26FD" w:rsidP="007744A9">
      <w:pPr>
        <w:spacing w:line="276" w:lineRule="auto"/>
        <w:ind w:firstLine="720"/>
        <w:jc w:val="both"/>
        <w:rPr>
          <w:sz w:val="28"/>
          <w:szCs w:val="28"/>
          <w:lang w:val="uz-Cyrl-UZ"/>
        </w:rPr>
      </w:pPr>
      <w:r>
        <w:rPr>
          <w:rFonts w:ascii="Montserrat" w:hAnsi="Montserrat"/>
          <w:color w:val="000000"/>
          <w:sz w:val="28"/>
          <w:szCs w:val="28"/>
          <w:lang w:val="uz-Cyrl-UZ"/>
        </w:rPr>
        <w:t>Манфаатдор шахсларнинг мурожаатлари</w:t>
      </w:r>
      <w:r w:rsidR="006D665D">
        <w:rPr>
          <w:rFonts w:ascii="Montserrat" w:hAnsi="Montserrat"/>
          <w:color w:val="000000"/>
          <w:sz w:val="28"/>
          <w:szCs w:val="28"/>
          <w:lang w:val="uz-Cyrl-UZ"/>
        </w:rPr>
        <w:t>ни (</w:t>
      </w:r>
      <w:r>
        <w:rPr>
          <w:rFonts w:ascii="Montserrat" w:hAnsi="Montserrat"/>
          <w:color w:val="000000"/>
          <w:sz w:val="28"/>
          <w:szCs w:val="28"/>
          <w:lang w:val="uz-Cyrl-UZ"/>
        </w:rPr>
        <w:t>даъво аризаси, аризаси</w:t>
      </w:r>
      <w:r w:rsidR="006D665D">
        <w:rPr>
          <w:rFonts w:ascii="Montserrat" w:hAnsi="Montserrat"/>
          <w:color w:val="000000"/>
          <w:sz w:val="28"/>
          <w:szCs w:val="28"/>
          <w:lang w:val="uz-Cyrl-UZ"/>
        </w:rPr>
        <w:t>ни)</w:t>
      </w:r>
      <w:r>
        <w:rPr>
          <w:rFonts w:ascii="Montserrat" w:hAnsi="Montserrat"/>
          <w:color w:val="000000"/>
          <w:sz w:val="28"/>
          <w:szCs w:val="28"/>
          <w:lang w:val="uz-Cyrl-UZ"/>
        </w:rPr>
        <w:t xml:space="preserve"> </w:t>
      </w:r>
      <w:r w:rsidR="006D665D">
        <w:rPr>
          <w:rFonts w:ascii="Montserrat" w:hAnsi="Montserrat"/>
          <w:color w:val="000000"/>
          <w:sz w:val="28"/>
          <w:szCs w:val="28"/>
          <w:lang w:val="uz-Cyrl-UZ"/>
        </w:rPr>
        <w:t>кўриб чиқиш натижалари</w:t>
      </w:r>
      <w:r>
        <w:rPr>
          <w:rFonts w:ascii="Montserrat" w:hAnsi="Montserrat"/>
          <w:color w:val="000000"/>
          <w:sz w:val="28"/>
          <w:szCs w:val="28"/>
          <w:lang w:val="uz-Cyrl-UZ"/>
        </w:rPr>
        <w:t xml:space="preserve"> </w:t>
      </w:r>
      <w:r w:rsidR="006D665D">
        <w:rPr>
          <w:rFonts w:ascii="Montserrat" w:hAnsi="Montserrat"/>
          <w:color w:val="000000"/>
          <w:sz w:val="28"/>
          <w:szCs w:val="28"/>
          <w:lang w:val="uz-Cyrl-UZ"/>
        </w:rPr>
        <w:t>бўйича с</w:t>
      </w:r>
      <w:r w:rsidR="00BC473A" w:rsidRPr="00DE621C">
        <w:rPr>
          <w:sz w:val="28"/>
          <w:szCs w:val="28"/>
          <w:lang w:val="uz-Cyrl-UZ"/>
        </w:rPr>
        <w:t>уд</w:t>
      </w:r>
      <w:r w:rsidR="00DE621C" w:rsidRPr="00DE621C">
        <w:rPr>
          <w:sz w:val="28"/>
          <w:szCs w:val="28"/>
          <w:lang w:val="uz-Cyrl-UZ"/>
        </w:rPr>
        <w:t xml:space="preserve"> томонидан</w:t>
      </w:r>
      <w:r w:rsidR="00BC473A" w:rsidRPr="00DE621C">
        <w:rPr>
          <w:sz w:val="28"/>
          <w:szCs w:val="28"/>
          <w:lang w:val="uz-Cyrl-UZ"/>
        </w:rPr>
        <w:t xml:space="preserve"> ҳал қилув қарори, ажрим, қарор, суд буйруғи шаклидаги суд ҳужжатлари қабул қил</w:t>
      </w:r>
      <w:r w:rsidR="006D665D">
        <w:rPr>
          <w:sz w:val="28"/>
          <w:szCs w:val="28"/>
          <w:lang w:val="uz-Cyrl-UZ"/>
        </w:rPr>
        <w:t>ин</w:t>
      </w:r>
      <w:r w:rsidR="00BC473A" w:rsidRPr="00DE621C">
        <w:rPr>
          <w:sz w:val="28"/>
          <w:szCs w:val="28"/>
          <w:lang w:val="uz-Cyrl-UZ"/>
        </w:rPr>
        <w:t>ади.</w:t>
      </w:r>
    </w:p>
    <w:p w:rsidR="001E5799" w:rsidRPr="00DE621C" w:rsidRDefault="00DE621C" w:rsidP="007744A9">
      <w:pPr>
        <w:spacing w:line="276" w:lineRule="auto"/>
        <w:ind w:firstLine="720"/>
        <w:jc w:val="both"/>
        <w:rPr>
          <w:rFonts w:eastAsia="Times New Roman"/>
          <w:b/>
          <w:vanish/>
          <w:color w:val="000000" w:themeColor="text1"/>
          <w:sz w:val="28"/>
          <w:szCs w:val="28"/>
          <w:lang w:val="uz-Cyrl-UZ"/>
        </w:rPr>
      </w:pPr>
      <w:r w:rsidRPr="00DE621C">
        <w:rPr>
          <w:sz w:val="28"/>
          <w:szCs w:val="28"/>
          <w:lang w:val="uz-Cyrl-UZ"/>
        </w:rPr>
        <w:t>Қуйида суд ҳужжатларининг ҳар бирига Ўзбекистон Республикасининг Иқтисодий процессуал кодекси талабларидан келиб чиққан ҳолда батафсил тўхталамиз.</w:t>
      </w:r>
      <w:r w:rsidR="001E5799" w:rsidRPr="00DE621C">
        <w:rPr>
          <w:rFonts w:eastAsia="Times New Roman"/>
          <w:b/>
          <w:vanish/>
          <w:color w:val="000000" w:themeColor="text1"/>
          <w:sz w:val="28"/>
          <w:szCs w:val="28"/>
          <w:lang w:val="uz-Cyrl-UZ"/>
        </w:rPr>
        <w:t>[</w:t>
      </w:r>
      <w:r w:rsidR="001E5799" w:rsidRPr="00DE621C">
        <w:rPr>
          <w:rFonts w:eastAsia="Times New Roman"/>
          <w:b/>
          <w:bCs/>
          <w:vanish/>
          <w:color w:val="000000" w:themeColor="text1"/>
          <w:sz w:val="28"/>
          <w:szCs w:val="28"/>
          <w:lang w:val="uz-Cyrl-UZ"/>
        </w:rPr>
        <w:t>ОКОЗ:</w:t>
      </w:r>
    </w:p>
    <w:p w:rsidR="001E5799" w:rsidRPr="00DE621C" w:rsidRDefault="001E5799" w:rsidP="007744A9">
      <w:pPr>
        <w:shd w:val="clear" w:color="auto" w:fill="FFFFFF"/>
        <w:spacing w:line="276" w:lineRule="auto"/>
        <w:ind w:firstLine="720"/>
        <w:rPr>
          <w:rFonts w:eastAsia="Times New Roman"/>
          <w:b/>
          <w:vanish/>
          <w:color w:val="000000" w:themeColor="text1"/>
          <w:sz w:val="28"/>
          <w:szCs w:val="28"/>
          <w:lang w:val="uz-Cyrl-UZ"/>
        </w:rPr>
      </w:pPr>
      <w:r w:rsidRPr="00DE621C">
        <w:rPr>
          <w:rStyle w:val="iorrn1"/>
          <w:rFonts w:eastAsia="Times New Roman"/>
          <w:vanish/>
          <w:color w:val="000000" w:themeColor="text1"/>
          <w:sz w:val="28"/>
          <w:szCs w:val="28"/>
          <w:lang w:val="uz-Cyrl-UZ"/>
        </w:rPr>
        <w:t>1.</w:t>
      </w:r>
      <w:r w:rsidRPr="00DE621C">
        <w:rPr>
          <w:rStyle w:val="iorval1"/>
          <w:rFonts w:eastAsia="Times New Roman"/>
          <w:b/>
          <w:vanish/>
          <w:color w:val="000000" w:themeColor="text1"/>
          <w:sz w:val="28"/>
          <w:szCs w:val="28"/>
          <w:lang w:val="uz-Cyrl-UZ"/>
        </w:rPr>
        <w:t>17.00.00.00 Одил судлов / 17.06.00.00 Хўжалик процессуал қонунчилиги / 17.06.02.00 Хўжалик судида биринчи инстанцияда иш юритиш]</w:t>
      </w:r>
    </w:p>
    <w:p w:rsidR="001E5799" w:rsidRPr="00DE621C" w:rsidRDefault="001E5799" w:rsidP="007744A9">
      <w:pPr>
        <w:shd w:val="clear" w:color="auto" w:fill="FFFFFF"/>
        <w:spacing w:line="276" w:lineRule="auto"/>
        <w:ind w:firstLine="720"/>
        <w:rPr>
          <w:rFonts w:eastAsia="Times New Roman"/>
          <w:b/>
          <w:vanish/>
          <w:color w:val="000000" w:themeColor="text1"/>
          <w:sz w:val="28"/>
          <w:szCs w:val="28"/>
          <w:lang w:val="uz-Cyrl-UZ"/>
        </w:rPr>
      </w:pPr>
      <w:r w:rsidRPr="00DE621C">
        <w:rPr>
          <w:rFonts w:eastAsia="Times New Roman"/>
          <w:b/>
          <w:vanish/>
          <w:color w:val="000000" w:themeColor="text1"/>
          <w:sz w:val="28"/>
          <w:szCs w:val="28"/>
          <w:lang w:val="uz-Cyrl-UZ"/>
        </w:rPr>
        <w:t>[</w:t>
      </w:r>
      <w:r w:rsidRPr="00DE621C">
        <w:rPr>
          <w:rFonts w:eastAsia="Times New Roman"/>
          <w:b/>
          <w:bCs/>
          <w:vanish/>
          <w:color w:val="000000" w:themeColor="text1"/>
          <w:sz w:val="28"/>
          <w:szCs w:val="28"/>
          <w:lang w:val="uz-Cyrl-UZ"/>
        </w:rPr>
        <w:t>ТСЗ:</w:t>
      </w:r>
    </w:p>
    <w:p w:rsidR="001E5799" w:rsidRPr="00DE621C" w:rsidRDefault="001E5799" w:rsidP="007744A9">
      <w:pPr>
        <w:shd w:val="clear" w:color="auto" w:fill="FFFFFF"/>
        <w:spacing w:line="276" w:lineRule="auto"/>
        <w:ind w:firstLine="720"/>
        <w:rPr>
          <w:rFonts w:eastAsia="Times New Roman"/>
          <w:b/>
          <w:vanish/>
          <w:color w:val="000000" w:themeColor="text1"/>
          <w:sz w:val="28"/>
          <w:szCs w:val="28"/>
          <w:lang w:val="uz-Cyrl-UZ"/>
        </w:rPr>
      </w:pPr>
      <w:r w:rsidRPr="00DE621C">
        <w:rPr>
          <w:rStyle w:val="iorrn1"/>
          <w:rFonts w:eastAsia="Times New Roman"/>
          <w:vanish/>
          <w:color w:val="000000" w:themeColor="text1"/>
          <w:sz w:val="28"/>
          <w:szCs w:val="28"/>
          <w:lang w:val="uz-Cyrl-UZ"/>
        </w:rPr>
        <w:t>1.</w:t>
      </w:r>
      <w:r w:rsidRPr="00DE621C">
        <w:rPr>
          <w:rStyle w:val="iorval1"/>
          <w:rFonts w:eastAsia="Times New Roman"/>
          <w:b/>
          <w:vanish/>
          <w:color w:val="000000" w:themeColor="text1"/>
          <w:sz w:val="28"/>
          <w:szCs w:val="28"/>
          <w:lang w:val="uz-Cyrl-UZ"/>
        </w:rPr>
        <w:t>Одил судлов. Ҳуқуқ-тартиботни муҳофаза қилиш. Адлия / Фуқаролик ва хўжалик суд иш юритуви]</w:t>
      </w:r>
    </w:p>
    <w:p w:rsidR="00BC473A" w:rsidRPr="00DE621C" w:rsidRDefault="00BC473A" w:rsidP="007744A9">
      <w:pPr>
        <w:shd w:val="clear" w:color="auto" w:fill="FFFFFF"/>
        <w:spacing w:line="276" w:lineRule="auto"/>
        <w:ind w:firstLine="720"/>
        <w:jc w:val="center"/>
        <w:rPr>
          <w:rFonts w:eastAsia="Times New Roman"/>
          <w:b/>
          <w:bCs/>
          <w:caps/>
          <w:color w:val="000000" w:themeColor="text1"/>
          <w:sz w:val="28"/>
          <w:szCs w:val="28"/>
          <w:lang w:val="uz-Cyrl-UZ"/>
        </w:rPr>
      </w:pPr>
    </w:p>
    <w:p w:rsidR="001E5799" w:rsidRPr="00DE621C" w:rsidRDefault="006B6532" w:rsidP="007744A9">
      <w:pPr>
        <w:shd w:val="clear" w:color="auto" w:fill="FFFFFF"/>
        <w:spacing w:line="276" w:lineRule="auto"/>
        <w:ind w:firstLine="720"/>
        <w:jc w:val="center"/>
        <w:rPr>
          <w:rFonts w:eastAsia="Times New Roman"/>
          <w:b/>
          <w:bCs/>
          <w:caps/>
          <w:color w:val="000000" w:themeColor="text1"/>
          <w:sz w:val="28"/>
          <w:szCs w:val="28"/>
          <w:lang w:val="uz-Cyrl-UZ"/>
        </w:rPr>
      </w:pPr>
      <w:r w:rsidRPr="00DE621C">
        <w:rPr>
          <w:rFonts w:eastAsia="Times New Roman"/>
          <w:b/>
          <w:bCs/>
          <w:color w:val="000000" w:themeColor="text1"/>
          <w:sz w:val="28"/>
          <w:szCs w:val="28"/>
          <w:lang w:val="uz-Cyrl-UZ"/>
        </w:rPr>
        <w:t xml:space="preserve">ҲАЛ ҚИЛУВ ҚАРОРИ </w:t>
      </w:r>
      <w:r>
        <w:rPr>
          <w:rFonts w:eastAsia="Times New Roman"/>
          <w:b/>
          <w:bCs/>
          <w:color w:val="000000" w:themeColor="text1"/>
          <w:sz w:val="28"/>
          <w:szCs w:val="28"/>
          <w:lang w:val="uz-Cyrl-UZ"/>
        </w:rPr>
        <w:t xml:space="preserve"> </w:t>
      </w:r>
    </w:p>
    <w:p w:rsidR="001E5799" w:rsidRPr="00DE621C" w:rsidRDefault="001E5799" w:rsidP="007744A9">
      <w:pPr>
        <w:shd w:val="clear" w:color="auto" w:fill="FFFFFF"/>
        <w:spacing w:line="276" w:lineRule="auto"/>
        <w:ind w:firstLine="720"/>
        <w:jc w:val="both"/>
        <w:rPr>
          <w:rFonts w:eastAsia="Times New Roman"/>
          <w:color w:val="000000" w:themeColor="text1"/>
          <w:sz w:val="28"/>
          <w:szCs w:val="28"/>
          <w:lang w:val="uz-Cyrl-UZ"/>
        </w:rPr>
      </w:pPr>
    </w:p>
    <w:p w:rsidR="00840BBC" w:rsidRDefault="00840BBC" w:rsidP="007744A9">
      <w:pPr>
        <w:shd w:val="clear" w:color="auto" w:fill="FFFFFF"/>
        <w:spacing w:line="276" w:lineRule="auto"/>
        <w:ind w:firstLine="720"/>
        <w:jc w:val="both"/>
        <w:rPr>
          <w:rFonts w:eastAsia="Times New Roman"/>
          <w:color w:val="000000" w:themeColor="text1"/>
          <w:sz w:val="28"/>
          <w:szCs w:val="28"/>
          <w:lang w:val="uz-Cyrl-UZ"/>
        </w:rPr>
      </w:pPr>
      <w:r w:rsidRPr="00840BBC">
        <w:rPr>
          <w:rFonts w:eastAsia="Times New Roman"/>
          <w:b/>
          <w:color w:val="000000" w:themeColor="text1"/>
          <w:sz w:val="28"/>
          <w:szCs w:val="28"/>
          <w:lang w:val="uz-Cyrl-UZ"/>
        </w:rPr>
        <w:t>Ҳал қилув қарори</w:t>
      </w:r>
      <w:r>
        <w:rPr>
          <w:rFonts w:eastAsia="Times New Roman"/>
          <w:color w:val="000000" w:themeColor="text1"/>
          <w:sz w:val="28"/>
          <w:szCs w:val="28"/>
          <w:lang w:val="uz-Cyrl-UZ"/>
        </w:rPr>
        <w:t xml:space="preserve"> –</w:t>
      </w:r>
      <w:r w:rsidRPr="00840BBC">
        <w:rPr>
          <w:rFonts w:eastAsia="Times New Roman"/>
          <w:color w:val="000000" w:themeColor="text1"/>
          <w:sz w:val="28"/>
          <w:szCs w:val="28"/>
          <w:lang w:val="uz-Cyrl-UZ"/>
        </w:rPr>
        <w:t xml:space="preserve"> </w:t>
      </w:r>
      <w:r>
        <w:rPr>
          <w:rFonts w:eastAsia="Times New Roman"/>
          <w:color w:val="000000" w:themeColor="text1"/>
          <w:sz w:val="28"/>
          <w:szCs w:val="28"/>
          <w:lang w:val="uz-Cyrl-UZ"/>
        </w:rPr>
        <w:t>б</w:t>
      </w:r>
      <w:r w:rsidRPr="00840BBC">
        <w:rPr>
          <w:rFonts w:eastAsia="Times New Roman"/>
          <w:color w:val="000000" w:themeColor="text1"/>
          <w:sz w:val="28"/>
          <w:szCs w:val="28"/>
          <w:lang w:val="uz-Cyrl-UZ"/>
        </w:rPr>
        <w:t xml:space="preserve">иринчи инстанция судида ишни мазмунан кўриш натижалари бўйича Ўзбекистон Республикаси номидан </w:t>
      </w:r>
      <w:r w:rsidR="00FD37A2" w:rsidRPr="00FD37A2">
        <w:rPr>
          <w:rFonts w:eastAsia="Times New Roman"/>
          <w:color w:val="000000" w:themeColor="text1"/>
          <w:sz w:val="28"/>
          <w:szCs w:val="28"/>
          <w:lang w:val="uz-Cyrl-UZ"/>
        </w:rPr>
        <w:t xml:space="preserve">судья томонидан ёзма шаклда </w:t>
      </w:r>
      <w:r w:rsidR="00FD37A2">
        <w:rPr>
          <w:rFonts w:eastAsia="Times New Roman"/>
          <w:color w:val="000000" w:themeColor="text1"/>
          <w:sz w:val="28"/>
          <w:szCs w:val="28"/>
          <w:lang w:val="uz-Cyrl-UZ"/>
        </w:rPr>
        <w:t xml:space="preserve">бир </w:t>
      </w:r>
      <w:r w:rsidR="00FD37A2" w:rsidRPr="00FD37A2">
        <w:rPr>
          <w:rFonts w:eastAsia="Times New Roman"/>
          <w:color w:val="000000" w:themeColor="text1"/>
          <w:sz w:val="28"/>
          <w:szCs w:val="28"/>
          <w:lang w:val="uz-Cyrl-UZ"/>
        </w:rPr>
        <w:t xml:space="preserve">нусхада </w:t>
      </w:r>
      <w:r w:rsidR="00FD37A2">
        <w:rPr>
          <w:rFonts w:eastAsia="Times New Roman"/>
          <w:color w:val="000000" w:themeColor="text1"/>
          <w:sz w:val="28"/>
          <w:szCs w:val="28"/>
          <w:lang w:val="uz-Cyrl-UZ"/>
        </w:rPr>
        <w:t xml:space="preserve">қабул қилиниб, </w:t>
      </w:r>
      <w:r w:rsidR="00FD37A2" w:rsidRPr="00FD37A2">
        <w:rPr>
          <w:rFonts w:eastAsia="Times New Roman"/>
          <w:color w:val="000000" w:themeColor="text1"/>
          <w:sz w:val="28"/>
          <w:szCs w:val="28"/>
          <w:lang w:val="uz-Cyrl-UZ"/>
        </w:rPr>
        <w:t>имзоланади</w:t>
      </w:r>
      <w:r w:rsidR="00FD37A2">
        <w:rPr>
          <w:rFonts w:eastAsia="Times New Roman"/>
          <w:color w:val="000000" w:themeColor="text1"/>
          <w:sz w:val="28"/>
          <w:szCs w:val="28"/>
          <w:lang w:val="uz-Cyrl-UZ"/>
        </w:rPr>
        <w:t xml:space="preserve">ган ҳамда </w:t>
      </w:r>
      <w:r w:rsidR="00FD37A2" w:rsidRPr="00FD37A2">
        <w:rPr>
          <w:rFonts w:eastAsia="Times New Roman"/>
          <w:color w:val="000000" w:themeColor="text1"/>
          <w:sz w:val="28"/>
          <w:szCs w:val="28"/>
          <w:lang w:val="uz-Cyrl-UZ"/>
        </w:rPr>
        <w:t>ишга қўшиб қўйилади</w:t>
      </w:r>
      <w:r w:rsidR="00FD37A2">
        <w:rPr>
          <w:rFonts w:eastAsia="Times New Roman"/>
          <w:color w:val="000000" w:themeColor="text1"/>
          <w:sz w:val="28"/>
          <w:szCs w:val="28"/>
          <w:lang w:val="uz-Cyrl-UZ"/>
        </w:rPr>
        <w:t>ган</w:t>
      </w:r>
      <w:r>
        <w:rPr>
          <w:rFonts w:eastAsia="Times New Roman"/>
          <w:color w:val="000000" w:themeColor="text1"/>
          <w:sz w:val="28"/>
          <w:szCs w:val="28"/>
          <w:lang w:val="uz-Cyrl-UZ"/>
        </w:rPr>
        <w:t xml:space="preserve"> суд ҳужжатидир.</w:t>
      </w:r>
    </w:p>
    <w:p w:rsidR="00E562D6" w:rsidRPr="00E562D6" w:rsidRDefault="00E562D6" w:rsidP="007744A9">
      <w:pPr>
        <w:shd w:val="clear" w:color="auto" w:fill="FFFFFF"/>
        <w:spacing w:line="276" w:lineRule="auto"/>
        <w:ind w:firstLine="720"/>
        <w:jc w:val="both"/>
        <w:rPr>
          <w:rFonts w:eastAsia="Times New Roman"/>
          <w:color w:val="000000" w:themeColor="text1"/>
          <w:sz w:val="28"/>
          <w:szCs w:val="28"/>
          <w:lang w:val="uz-Cyrl-UZ"/>
        </w:rPr>
      </w:pPr>
      <w:r w:rsidRPr="00E562D6">
        <w:rPr>
          <w:rFonts w:eastAsia="Times New Roman"/>
          <w:color w:val="000000" w:themeColor="text1"/>
          <w:sz w:val="28"/>
          <w:szCs w:val="28"/>
          <w:lang w:val="uz-Cyrl-UZ"/>
        </w:rPr>
        <w:t>Судга тааллуқли ишлар</w:t>
      </w:r>
      <w:r w:rsidR="005644B1">
        <w:rPr>
          <w:rFonts w:eastAsia="Times New Roman"/>
          <w:color w:val="000000" w:themeColor="text1"/>
          <w:sz w:val="28"/>
          <w:szCs w:val="28"/>
          <w:lang w:val="uz-Cyrl-UZ"/>
        </w:rPr>
        <w:t xml:space="preserve"> қоида тариқасида биринчи инстанция суди сифатида</w:t>
      </w:r>
      <w:r w:rsidRPr="00E562D6">
        <w:rPr>
          <w:rFonts w:eastAsia="Times New Roman"/>
          <w:color w:val="000000" w:themeColor="text1"/>
          <w:sz w:val="28"/>
          <w:szCs w:val="28"/>
          <w:lang w:val="uz-Cyrl-UZ"/>
        </w:rPr>
        <w:t xml:space="preserve"> </w:t>
      </w:r>
      <w:r w:rsidRPr="00361367">
        <w:rPr>
          <w:rFonts w:eastAsia="Times New Roman"/>
          <w:b/>
          <w:color w:val="002060"/>
          <w:sz w:val="28"/>
          <w:szCs w:val="28"/>
          <w:lang w:val="uz-Cyrl-UZ"/>
        </w:rPr>
        <w:t>туманлараро, туман, шаҳар иқтисодий судлари</w:t>
      </w:r>
      <w:r w:rsidRPr="00361367">
        <w:rPr>
          <w:rFonts w:eastAsia="Times New Roman"/>
          <w:color w:val="002060"/>
          <w:sz w:val="28"/>
          <w:szCs w:val="28"/>
          <w:lang w:val="uz-Cyrl-UZ"/>
        </w:rPr>
        <w:t xml:space="preserve"> </w:t>
      </w:r>
      <w:r w:rsidRPr="00E562D6">
        <w:rPr>
          <w:rFonts w:eastAsia="Times New Roman"/>
          <w:color w:val="000000" w:themeColor="text1"/>
          <w:sz w:val="28"/>
          <w:szCs w:val="28"/>
          <w:lang w:val="uz-Cyrl-UZ"/>
        </w:rPr>
        <w:t>томонидан кўрилади, бундан Ўзбекистон Республикаси Олий суди ва Қорақалпоғистон Республикаси суди, вилоятлар ва Тошкент шаҳар судлари судловига тегишли ишлар мустасно.</w:t>
      </w:r>
    </w:p>
    <w:p w:rsidR="00E562D6" w:rsidRPr="00E562D6" w:rsidRDefault="00E562D6" w:rsidP="007744A9">
      <w:pPr>
        <w:shd w:val="clear" w:color="auto" w:fill="FFFFFF"/>
        <w:spacing w:line="276" w:lineRule="auto"/>
        <w:ind w:firstLine="720"/>
        <w:jc w:val="both"/>
        <w:rPr>
          <w:rFonts w:eastAsia="Times New Roman"/>
          <w:color w:val="000000" w:themeColor="text1"/>
          <w:sz w:val="28"/>
          <w:szCs w:val="28"/>
        </w:rPr>
      </w:pPr>
      <w:r w:rsidRPr="005644B1">
        <w:rPr>
          <w:rFonts w:eastAsia="Times New Roman"/>
          <w:color w:val="000000" w:themeColor="text1"/>
          <w:sz w:val="28"/>
          <w:szCs w:val="28"/>
          <w:lang w:val="uz-Cyrl-UZ"/>
        </w:rPr>
        <w:t>Қорақалпоғистон Республикаси суди, вилоятлар ва Тошкент шаҳар судлари</w:t>
      </w:r>
      <w:r w:rsidR="005644B1">
        <w:rPr>
          <w:rFonts w:eastAsia="Times New Roman"/>
          <w:color w:val="000000" w:themeColor="text1"/>
          <w:sz w:val="28"/>
          <w:szCs w:val="28"/>
          <w:lang w:val="uz-Cyrl-UZ"/>
        </w:rPr>
        <w:t xml:space="preserve"> </w:t>
      </w:r>
      <w:r w:rsidR="005644B1" w:rsidRPr="005644B1">
        <w:rPr>
          <w:rFonts w:eastAsia="Times New Roman"/>
          <w:b/>
          <w:color w:val="002060"/>
          <w:sz w:val="28"/>
          <w:szCs w:val="28"/>
          <w:lang w:val="uz-Cyrl-UZ"/>
        </w:rPr>
        <w:t>биринчи инстанция суди сифатида</w:t>
      </w:r>
      <w:r w:rsidRPr="00E562D6">
        <w:rPr>
          <w:rFonts w:eastAsia="Times New Roman"/>
          <w:color w:val="000000" w:themeColor="text1"/>
          <w:sz w:val="28"/>
          <w:szCs w:val="28"/>
        </w:rPr>
        <w:t>:</w:t>
      </w:r>
    </w:p>
    <w:p w:rsidR="00E562D6" w:rsidRPr="005644B1" w:rsidRDefault="005644B1" w:rsidP="007744A9">
      <w:pPr>
        <w:shd w:val="clear" w:color="auto" w:fill="FFFFFF"/>
        <w:spacing w:line="276" w:lineRule="auto"/>
        <w:ind w:firstLine="720"/>
        <w:jc w:val="both"/>
        <w:rPr>
          <w:rFonts w:eastAsia="Times New Roman"/>
          <w:color w:val="000000" w:themeColor="text1"/>
          <w:sz w:val="28"/>
          <w:szCs w:val="28"/>
          <w:lang w:val="uz-Cyrl-UZ"/>
        </w:rPr>
      </w:pPr>
      <w:r w:rsidRPr="005644B1">
        <w:rPr>
          <w:rFonts w:eastAsia="Times New Roman"/>
          <w:b/>
          <w:i/>
          <w:color w:val="000000" w:themeColor="text1"/>
          <w:sz w:val="28"/>
          <w:szCs w:val="28"/>
          <w:lang w:val="uz-Cyrl-UZ"/>
        </w:rPr>
        <w:t>биринчи</w:t>
      </w:r>
      <w:r>
        <w:rPr>
          <w:rFonts w:eastAsia="Times New Roman"/>
          <w:color w:val="000000" w:themeColor="text1"/>
          <w:sz w:val="28"/>
          <w:szCs w:val="28"/>
          <w:lang w:val="uz-Cyrl-UZ"/>
        </w:rPr>
        <w:t xml:space="preserve">, </w:t>
      </w:r>
      <w:r w:rsidR="00E562D6" w:rsidRPr="005644B1">
        <w:rPr>
          <w:rFonts w:eastAsia="Times New Roman"/>
          <w:color w:val="000000" w:themeColor="text1"/>
          <w:sz w:val="28"/>
          <w:szCs w:val="28"/>
          <w:lang w:val="uz-Cyrl-UZ"/>
        </w:rPr>
        <w:t>тарафлардан бири Ўзбекистон Республикаси норезиденти — чет эл шахси бўлган ишларни;</w:t>
      </w:r>
    </w:p>
    <w:p w:rsidR="00E562D6" w:rsidRPr="005644B1" w:rsidRDefault="005644B1" w:rsidP="007744A9">
      <w:pPr>
        <w:shd w:val="clear" w:color="auto" w:fill="FFFFFF"/>
        <w:spacing w:line="276" w:lineRule="auto"/>
        <w:ind w:firstLine="720"/>
        <w:jc w:val="both"/>
        <w:rPr>
          <w:rFonts w:eastAsia="Times New Roman"/>
          <w:color w:val="000000" w:themeColor="text1"/>
          <w:sz w:val="28"/>
          <w:szCs w:val="28"/>
          <w:lang w:val="uz-Cyrl-UZ"/>
        </w:rPr>
      </w:pPr>
      <w:r w:rsidRPr="005644B1">
        <w:rPr>
          <w:rFonts w:eastAsia="Times New Roman"/>
          <w:b/>
          <w:i/>
          <w:color w:val="000000" w:themeColor="text1"/>
          <w:sz w:val="28"/>
          <w:szCs w:val="28"/>
          <w:lang w:val="uz-Cyrl-UZ"/>
        </w:rPr>
        <w:t>иккинчи,</w:t>
      </w:r>
      <w:r>
        <w:rPr>
          <w:rFonts w:eastAsia="Times New Roman"/>
          <w:color w:val="000000" w:themeColor="text1"/>
          <w:sz w:val="28"/>
          <w:szCs w:val="28"/>
          <w:lang w:val="uz-Cyrl-UZ"/>
        </w:rPr>
        <w:t xml:space="preserve"> </w:t>
      </w:r>
      <w:r w:rsidR="00E562D6" w:rsidRPr="005644B1">
        <w:rPr>
          <w:rFonts w:eastAsia="Times New Roman"/>
          <w:color w:val="000000" w:themeColor="text1"/>
          <w:sz w:val="28"/>
          <w:szCs w:val="28"/>
          <w:lang w:val="uz-Cyrl-UZ"/>
        </w:rPr>
        <w:t>арбитраж муҳокамаси билан боғлиқ ишларни;</w:t>
      </w:r>
    </w:p>
    <w:p w:rsidR="00E04674" w:rsidRDefault="005644B1" w:rsidP="007744A9">
      <w:pPr>
        <w:shd w:val="clear" w:color="auto" w:fill="FFFFFF"/>
        <w:spacing w:line="276" w:lineRule="auto"/>
        <w:ind w:firstLine="720"/>
        <w:jc w:val="both"/>
        <w:rPr>
          <w:rFonts w:eastAsia="Times New Roman"/>
          <w:color w:val="000000" w:themeColor="text1"/>
          <w:sz w:val="28"/>
          <w:szCs w:val="28"/>
          <w:lang w:val="uz-Cyrl-UZ"/>
        </w:rPr>
      </w:pPr>
      <w:r w:rsidRPr="005644B1">
        <w:rPr>
          <w:rFonts w:eastAsia="Times New Roman"/>
          <w:b/>
          <w:i/>
          <w:color w:val="000000" w:themeColor="text1"/>
          <w:sz w:val="28"/>
          <w:szCs w:val="28"/>
          <w:lang w:val="uz-Cyrl-UZ"/>
        </w:rPr>
        <w:t>учинчи,</w:t>
      </w:r>
      <w:r>
        <w:rPr>
          <w:rFonts w:eastAsia="Times New Roman"/>
          <w:color w:val="000000" w:themeColor="text1"/>
          <w:sz w:val="28"/>
          <w:szCs w:val="28"/>
          <w:lang w:val="uz-Cyrl-UZ"/>
        </w:rPr>
        <w:t xml:space="preserve"> </w:t>
      </w:r>
      <w:r w:rsidR="00E562D6" w:rsidRPr="005644B1">
        <w:rPr>
          <w:rFonts w:eastAsia="Times New Roman"/>
          <w:color w:val="000000" w:themeColor="text1"/>
          <w:sz w:val="28"/>
          <w:szCs w:val="28"/>
          <w:lang w:val="uz-Cyrl-UZ"/>
        </w:rPr>
        <w:t>чет давлат судлари ва арбитражларининг қарорларини тан олиш ҳамда ижрога қаратиш тўғрисидаги ишларни</w:t>
      </w:r>
      <w:r w:rsidR="00E04674">
        <w:rPr>
          <w:rFonts w:eastAsia="Times New Roman"/>
          <w:color w:val="000000" w:themeColor="text1"/>
          <w:sz w:val="28"/>
          <w:szCs w:val="28"/>
          <w:lang w:val="uz-Cyrl-UZ"/>
        </w:rPr>
        <w:t>;</w:t>
      </w:r>
    </w:p>
    <w:p w:rsidR="00E04674" w:rsidRPr="00E04674" w:rsidRDefault="00E04674" w:rsidP="007744A9">
      <w:pPr>
        <w:shd w:val="clear" w:color="auto" w:fill="FFFFFF"/>
        <w:spacing w:line="276" w:lineRule="auto"/>
        <w:ind w:firstLine="720"/>
        <w:jc w:val="both"/>
        <w:rPr>
          <w:rFonts w:eastAsia="Times New Roman"/>
          <w:color w:val="000000" w:themeColor="text1"/>
          <w:sz w:val="28"/>
          <w:szCs w:val="28"/>
          <w:lang w:val="uz-Cyrl-UZ"/>
        </w:rPr>
      </w:pPr>
      <w:r w:rsidRPr="00E04674">
        <w:rPr>
          <w:rFonts w:eastAsia="Times New Roman"/>
          <w:b/>
          <w:i/>
          <w:color w:val="000000" w:themeColor="text1"/>
          <w:sz w:val="28"/>
          <w:szCs w:val="28"/>
          <w:lang w:val="uz-Cyrl-UZ"/>
        </w:rPr>
        <w:lastRenderedPageBreak/>
        <w:t>тўртинчи,</w:t>
      </w:r>
      <w:r>
        <w:rPr>
          <w:rFonts w:eastAsia="Times New Roman"/>
          <w:color w:val="000000" w:themeColor="text1"/>
          <w:sz w:val="28"/>
          <w:szCs w:val="28"/>
          <w:lang w:val="uz-Cyrl-UZ"/>
        </w:rPr>
        <w:t xml:space="preserve"> </w:t>
      </w:r>
      <w:r w:rsidR="00E562D6" w:rsidRPr="005644B1">
        <w:rPr>
          <w:rFonts w:eastAsia="Times New Roman"/>
          <w:color w:val="000000" w:themeColor="text1"/>
          <w:sz w:val="28"/>
          <w:szCs w:val="28"/>
          <w:lang w:val="uz-Cyrl-UZ"/>
        </w:rPr>
        <w:t xml:space="preserve"> </w:t>
      </w:r>
      <w:r w:rsidRPr="00E04674">
        <w:rPr>
          <w:rFonts w:eastAsia="Times New Roman"/>
          <w:color w:val="000000" w:themeColor="text1"/>
          <w:sz w:val="28"/>
          <w:szCs w:val="28"/>
          <w:lang w:val="uz-Cyrl-UZ"/>
        </w:rPr>
        <w:t>инвесторнинг хоҳишига кўра</w:t>
      </w:r>
      <w:r>
        <w:rPr>
          <w:rFonts w:eastAsia="Times New Roman"/>
          <w:color w:val="000000" w:themeColor="text1"/>
          <w:sz w:val="28"/>
          <w:szCs w:val="28"/>
          <w:lang w:val="uz-Cyrl-UZ"/>
        </w:rPr>
        <w:t xml:space="preserve"> </w:t>
      </w:r>
      <w:r w:rsidRPr="00E04674">
        <w:rPr>
          <w:rFonts w:eastAsia="Times New Roman"/>
          <w:color w:val="000000" w:themeColor="text1"/>
          <w:sz w:val="28"/>
          <w:szCs w:val="28"/>
          <w:lang w:val="uz-Cyrl-UZ"/>
        </w:rPr>
        <w:t>инвестициявий низолар</w:t>
      </w:r>
      <w:r>
        <w:rPr>
          <w:rFonts w:eastAsia="Times New Roman"/>
          <w:color w:val="000000" w:themeColor="text1"/>
          <w:sz w:val="28"/>
          <w:szCs w:val="28"/>
          <w:lang w:val="uz-Cyrl-UZ"/>
        </w:rPr>
        <w:t xml:space="preserve"> бўйича ишларни</w:t>
      </w:r>
      <w:r w:rsidRPr="00E04674">
        <w:rPr>
          <w:rFonts w:eastAsia="Times New Roman"/>
          <w:color w:val="000000" w:themeColor="text1"/>
          <w:sz w:val="28"/>
          <w:szCs w:val="28"/>
          <w:lang w:val="uz-Cyrl-UZ"/>
        </w:rPr>
        <w:t xml:space="preserve"> кўради.</w:t>
      </w:r>
    </w:p>
    <w:p w:rsidR="005644B1" w:rsidRPr="00E562D6" w:rsidRDefault="005644B1" w:rsidP="007744A9">
      <w:pPr>
        <w:shd w:val="clear" w:color="auto" w:fill="FFFFFF"/>
        <w:spacing w:line="276" w:lineRule="auto"/>
        <w:ind w:firstLine="720"/>
        <w:jc w:val="both"/>
        <w:rPr>
          <w:rFonts w:eastAsia="Times New Roman"/>
          <w:color w:val="000000" w:themeColor="text1"/>
          <w:sz w:val="28"/>
          <w:szCs w:val="28"/>
        </w:rPr>
      </w:pPr>
      <w:r w:rsidRPr="00E562D6">
        <w:rPr>
          <w:rFonts w:eastAsia="Times New Roman"/>
          <w:color w:val="000000" w:themeColor="text1"/>
          <w:sz w:val="28"/>
          <w:szCs w:val="28"/>
        </w:rPr>
        <w:t>Ўзбекистон Республикаси Олий суди томонидан</w:t>
      </w:r>
      <w:r>
        <w:rPr>
          <w:rFonts w:eastAsia="Times New Roman"/>
          <w:color w:val="000000" w:themeColor="text1"/>
          <w:sz w:val="28"/>
          <w:szCs w:val="28"/>
          <w:lang w:val="uz-Cyrl-UZ"/>
        </w:rPr>
        <w:t xml:space="preserve"> </w:t>
      </w:r>
      <w:r w:rsidRPr="00E04674">
        <w:rPr>
          <w:rFonts w:eastAsia="Times New Roman"/>
          <w:b/>
          <w:color w:val="002060"/>
          <w:sz w:val="28"/>
          <w:szCs w:val="28"/>
          <w:lang w:val="uz-Cyrl-UZ"/>
        </w:rPr>
        <w:t xml:space="preserve">биринчи инстация </w:t>
      </w:r>
      <w:r w:rsidR="00E04674">
        <w:rPr>
          <w:rFonts w:eastAsia="Times New Roman"/>
          <w:b/>
          <w:color w:val="002060"/>
          <w:sz w:val="28"/>
          <w:szCs w:val="28"/>
          <w:lang w:val="uz-Cyrl-UZ"/>
        </w:rPr>
        <w:t xml:space="preserve">суди </w:t>
      </w:r>
      <w:r w:rsidRPr="00E04674">
        <w:rPr>
          <w:rFonts w:eastAsia="Times New Roman"/>
          <w:b/>
          <w:color w:val="002060"/>
          <w:sz w:val="28"/>
          <w:szCs w:val="28"/>
          <w:lang w:val="uz-Cyrl-UZ"/>
        </w:rPr>
        <w:t>сифатида</w:t>
      </w:r>
      <w:r>
        <w:rPr>
          <w:rFonts w:eastAsia="Times New Roman"/>
          <w:color w:val="000000" w:themeColor="text1"/>
          <w:sz w:val="28"/>
          <w:szCs w:val="28"/>
          <w:lang w:val="uz-Cyrl-UZ"/>
        </w:rPr>
        <w:t xml:space="preserve"> қуйидаги ишлар кўрилади:</w:t>
      </w:r>
    </w:p>
    <w:p w:rsidR="00E562D6" w:rsidRPr="00E562D6" w:rsidRDefault="00E04674" w:rsidP="007744A9">
      <w:pPr>
        <w:shd w:val="clear" w:color="auto" w:fill="FFFFFF"/>
        <w:spacing w:line="276" w:lineRule="auto"/>
        <w:ind w:firstLine="720"/>
        <w:jc w:val="both"/>
        <w:rPr>
          <w:rFonts w:eastAsia="Times New Roman"/>
          <w:color w:val="000000" w:themeColor="text1"/>
          <w:sz w:val="28"/>
          <w:szCs w:val="28"/>
        </w:rPr>
      </w:pPr>
      <w:r>
        <w:rPr>
          <w:rFonts w:eastAsia="Times New Roman"/>
          <w:color w:val="000000" w:themeColor="text1"/>
          <w:sz w:val="28"/>
          <w:szCs w:val="28"/>
          <w:lang w:val="uz-Cyrl-UZ"/>
        </w:rPr>
        <w:t>республика ижро этувчи ҳокимият</w:t>
      </w:r>
      <w:r w:rsidR="00E562D6" w:rsidRPr="00E562D6">
        <w:rPr>
          <w:rFonts w:eastAsia="Times New Roman"/>
          <w:color w:val="000000" w:themeColor="text1"/>
          <w:sz w:val="28"/>
          <w:szCs w:val="28"/>
        </w:rPr>
        <w:t xml:space="preserve"> органлари, маҳаллий давлат ҳокимияти органлари ўртасидаги иқтисодий битимлардан келиб чиқадиган низолар</w:t>
      </w:r>
      <w:r>
        <w:rPr>
          <w:rFonts w:eastAsia="Times New Roman"/>
          <w:color w:val="000000" w:themeColor="text1"/>
          <w:sz w:val="28"/>
          <w:szCs w:val="28"/>
          <w:lang w:val="uz-Cyrl-UZ"/>
        </w:rPr>
        <w:t>;</w:t>
      </w:r>
    </w:p>
    <w:p w:rsidR="00E04674" w:rsidRDefault="00E04674" w:rsidP="007744A9">
      <w:pPr>
        <w:shd w:val="clear" w:color="auto" w:fill="FFFFFF"/>
        <w:spacing w:line="276" w:lineRule="auto"/>
        <w:ind w:firstLine="720"/>
        <w:jc w:val="both"/>
        <w:rPr>
          <w:rFonts w:eastAsia="Times New Roman"/>
          <w:color w:val="000000" w:themeColor="text1"/>
          <w:sz w:val="28"/>
          <w:szCs w:val="28"/>
        </w:rPr>
      </w:pPr>
      <w:r w:rsidRPr="00E562D6">
        <w:rPr>
          <w:rFonts w:eastAsia="Times New Roman"/>
          <w:color w:val="000000" w:themeColor="text1"/>
          <w:sz w:val="28"/>
          <w:szCs w:val="28"/>
        </w:rPr>
        <w:t>йирик инвесторнинг</w:t>
      </w:r>
      <w:r w:rsidRPr="00E04674">
        <w:rPr>
          <w:rFonts w:eastAsia="Times New Roman"/>
          <w:color w:val="000000" w:themeColor="text1"/>
          <w:sz w:val="28"/>
          <w:szCs w:val="28"/>
        </w:rPr>
        <w:t xml:space="preserve"> </w:t>
      </w:r>
      <w:r w:rsidRPr="00E562D6">
        <w:rPr>
          <w:rFonts w:eastAsia="Times New Roman"/>
          <w:color w:val="000000" w:themeColor="text1"/>
          <w:sz w:val="28"/>
          <w:szCs w:val="28"/>
        </w:rPr>
        <w:t xml:space="preserve">хоҳишига кўра </w:t>
      </w:r>
      <w:r>
        <w:rPr>
          <w:rFonts w:eastAsia="Times New Roman"/>
          <w:color w:val="000000" w:themeColor="text1"/>
          <w:sz w:val="28"/>
          <w:szCs w:val="28"/>
          <w:lang w:val="uz-Cyrl-UZ"/>
        </w:rPr>
        <w:t>и</w:t>
      </w:r>
      <w:r w:rsidR="00E562D6" w:rsidRPr="00E562D6">
        <w:rPr>
          <w:rFonts w:eastAsia="Times New Roman"/>
          <w:color w:val="000000" w:themeColor="text1"/>
          <w:sz w:val="28"/>
          <w:szCs w:val="28"/>
        </w:rPr>
        <w:t>нвестициявий низолар бўйича</w:t>
      </w:r>
      <w:r>
        <w:rPr>
          <w:rFonts w:eastAsia="Times New Roman"/>
          <w:color w:val="000000" w:themeColor="text1"/>
          <w:sz w:val="28"/>
          <w:szCs w:val="28"/>
          <w:lang w:val="uz-Cyrl-UZ"/>
        </w:rPr>
        <w:t xml:space="preserve"> ишлар;</w:t>
      </w:r>
      <w:r w:rsidR="00E562D6" w:rsidRPr="00E562D6">
        <w:rPr>
          <w:rFonts w:eastAsia="Times New Roman"/>
          <w:color w:val="000000" w:themeColor="text1"/>
          <w:sz w:val="28"/>
          <w:szCs w:val="28"/>
        </w:rPr>
        <w:t xml:space="preserve"> </w:t>
      </w:r>
    </w:p>
    <w:p w:rsidR="00E04674" w:rsidRPr="00E04674" w:rsidRDefault="00E04674" w:rsidP="007744A9">
      <w:pPr>
        <w:shd w:val="clear" w:color="auto" w:fill="FFFFFF"/>
        <w:spacing w:line="276" w:lineRule="auto"/>
        <w:ind w:firstLine="720"/>
        <w:jc w:val="both"/>
        <w:rPr>
          <w:rFonts w:eastAsia="Times New Roman"/>
          <w:color w:val="000000" w:themeColor="text1"/>
          <w:sz w:val="28"/>
          <w:szCs w:val="28"/>
          <w:lang w:val="uz-Cyrl-UZ"/>
        </w:rPr>
      </w:pPr>
      <w:r w:rsidRPr="00E562D6">
        <w:rPr>
          <w:rFonts w:eastAsia="Times New Roman"/>
          <w:color w:val="000000" w:themeColor="text1"/>
          <w:sz w:val="28"/>
          <w:szCs w:val="28"/>
        </w:rPr>
        <w:t xml:space="preserve">тарафларнинг хоҳишига кўра </w:t>
      </w:r>
      <w:r w:rsidR="00E562D6" w:rsidRPr="00E562D6">
        <w:rPr>
          <w:rFonts w:eastAsia="Times New Roman"/>
          <w:color w:val="000000" w:themeColor="text1"/>
          <w:sz w:val="28"/>
          <w:szCs w:val="28"/>
        </w:rPr>
        <w:t>рақобатга оид ишлар</w:t>
      </w:r>
      <w:r>
        <w:rPr>
          <w:rFonts w:eastAsia="Times New Roman"/>
          <w:color w:val="000000" w:themeColor="text1"/>
          <w:sz w:val="28"/>
          <w:szCs w:val="28"/>
          <w:lang w:val="uz-Cyrl-UZ"/>
        </w:rPr>
        <w:t>.</w:t>
      </w:r>
    </w:p>
    <w:p w:rsidR="00757F57" w:rsidRDefault="00E04674" w:rsidP="007744A9">
      <w:pPr>
        <w:shd w:val="clear" w:color="auto" w:fill="FFFFFF"/>
        <w:spacing w:line="276" w:lineRule="auto"/>
        <w:ind w:firstLine="720"/>
        <w:jc w:val="both"/>
        <w:rPr>
          <w:rFonts w:eastAsia="Times New Roman"/>
          <w:color w:val="000000" w:themeColor="text1"/>
          <w:sz w:val="28"/>
          <w:szCs w:val="28"/>
          <w:lang w:val="uz-Cyrl-UZ"/>
        </w:rPr>
      </w:pPr>
      <w:r>
        <w:rPr>
          <w:rFonts w:eastAsia="Times New Roman"/>
          <w:color w:val="000000" w:themeColor="text1"/>
          <w:sz w:val="28"/>
          <w:szCs w:val="28"/>
          <w:lang w:val="uz-Cyrl-UZ"/>
        </w:rPr>
        <w:t xml:space="preserve">Бундан ташқари </w:t>
      </w:r>
      <w:r w:rsidRPr="00E04674">
        <w:rPr>
          <w:rFonts w:eastAsia="Times New Roman"/>
          <w:color w:val="000000" w:themeColor="text1"/>
          <w:sz w:val="28"/>
          <w:szCs w:val="28"/>
          <w:lang w:val="uz-Cyrl-UZ"/>
        </w:rPr>
        <w:t>Ўзбекистон Республикаси Олий суди</w:t>
      </w:r>
      <w:r w:rsidR="00757F57">
        <w:rPr>
          <w:rFonts w:eastAsia="Times New Roman"/>
          <w:color w:val="000000" w:themeColor="text1"/>
          <w:sz w:val="28"/>
          <w:szCs w:val="28"/>
          <w:lang w:val="uz-Cyrl-UZ"/>
        </w:rPr>
        <w:t>нинг раиси</w:t>
      </w:r>
      <w:r w:rsidRPr="00E04674">
        <w:rPr>
          <w:rFonts w:eastAsia="Times New Roman"/>
          <w:color w:val="000000" w:themeColor="text1"/>
          <w:sz w:val="28"/>
          <w:szCs w:val="28"/>
          <w:lang w:val="uz-Cyrl-UZ"/>
        </w:rPr>
        <w:t xml:space="preserve"> алоҳида ҳолатларни эътиборга олган ҳолда ҳар қандай ишни исталган суддан олиб қўйиш ва уни биринчи инстанция бўйича ўз иш юритувига қабул қилишга, ишни бир суддан бошқасига ўтказишга ҳақли.</w:t>
      </w:r>
      <w:r w:rsidR="00757F57">
        <w:rPr>
          <w:rFonts w:eastAsia="Times New Roman"/>
          <w:color w:val="000000" w:themeColor="text1"/>
          <w:sz w:val="28"/>
          <w:szCs w:val="28"/>
          <w:lang w:val="uz-Cyrl-UZ"/>
        </w:rPr>
        <w:t xml:space="preserve"> </w:t>
      </w:r>
    </w:p>
    <w:p w:rsidR="00E04674" w:rsidRPr="00E04674" w:rsidRDefault="00E04674" w:rsidP="007744A9">
      <w:pPr>
        <w:shd w:val="clear" w:color="auto" w:fill="FFFFFF"/>
        <w:spacing w:line="276" w:lineRule="auto"/>
        <w:ind w:firstLine="720"/>
        <w:jc w:val="both"/>
        <w:rPr>
          <w:rFonts w:eastAsia="Times New Roman"/>
          <w:color w:val="000000" w:themeColor="text1"/>
          <w:sz w:val="28"/>
          <w:szCs w:val="28"/>
          <w:lang w:val="uz-Cyrl-UZ"/>
        </w:rPr>
      </w:pPr>
    </w:p>
    <w:tbl>
      <w:tblPr>
        <w:tblStyle w:val="a4"/>
        <w:tblW w:w="0" w:type="auto"/>
        <w:tblLook w:val="04A0" w:firstRow="1" w:lastRow="0" w:firstColumn="1" w:lastColumn="0" w:noHBand="0" w:noVBand="1"/>
      </w:tblPr>
      <w:tblGrid>
        <w:gridCol w:w="9629"/>
      </w:tblGrid>
      <w:tr w:rsidR="00361367" w:rsidRPr="00087413" w:rsidTr="00361367">
        <w:tc>
          <w:tcPr>
            <w:tcW w:w="9629" w:type="dxa"/>
          </w:tcPr>
          <w:p w:rsidR="00361367" w:rsidRPr="00361367" w:rsidRDefault="00361367" w:rsidP="007744A9">
            <w:pPr>
              <w:shd w:val="clear" w:color="auto" w:fill="FFFFFF"/>
              <w:spacing w:line="276" w:lineRule="auto"/>
              <w:ind w:firstLine="720"/>
              <w:jc w:val="both"/>
              <w:rPr>
                <w:rFonts w:eastAsia="Times New Roman"/>
                <w:b/>
                <w:color w:val="FF0000"/>
                <w:lang w:val="uz-Cyrl-UZ"/>
              </w:rPr>
            </w:pPr>
            <w:r w:rsidRPr="00361367">
              <w:rPr>
                <w:rFonts w:eastAsia="Times New Roman"/>
                <w:b/>
                <w:color w:val="FF0000"/>
                <w:lang w:val="uz-Cyrl-UZ"/>
              </w:rPr>
              <w:t xml:space="preserve">Эътибор беринг: </w:t>
            </w:r>
          </w:p>
          <w:p w:rsidR="00361367" w:rsidRPr="00361367" w:rsidRDefault="00361367" w:rsidP="008D546E">
            <w:pPr>
              <w:shd w:val="clear" w:color="auto" w:fill="FFFFFF"/>
              <w:ind w:firstLine="720"/>
              <w:jc w:val="both"/>
              <w:rPr>
                <w:rFonts w:eastAsia="Times New Roman"/>
                <w:b/>
                <w:color w:val="002060"/>
                <w:lang w:val="uz-Cyrl-UZ"/>
              </w:rPr>
            </w:pPr>
            <w:r w:rsidRPr="00361367">
              <w:rPr>
                <w:rFonts w:eastAsia="Times New Roman"/>
                <w:b/>
                <w:color w:val="002060"/>
                <w:lang w:val="uz-Cyrl-UZ"/>
              </w:rPr>
              <w:t xml:space="preserve">Биринчи инстанция бўйича ишлар </w:t>
            </w:r>
            <w:r w:rsidRPr="00361367">
              <w:rPr>
                <w:rFonts w:eastAsia="Times New Roman"/>
                <w:b/>
                <w:color w:val="C00000"/>
                <w:lang w:val="uz-Cyrl-UZ"/>
              </w:rPr>
              <w:t xml:space="preserve">барча судларда </w:t>
            </w:r>
            <w:r w:rsidRPr="00361367">
              <w:rPr>
                <w:rFonts w:eastAsia="Times New Roman"/>
                <w:b/>
                <w:color w:val="002060"/>
                <w:lang w:val="uz-Cyrl-UZ"/>
              </w:rPr>
              <w:t>судья томонидан якка тартибда кўрилади.</w:t>
            </w:r>
          </w:p>
          <w:p w:rsidR="00361367" w:rsidRDefault="00361367" w:rsidP="008D546E">
            <w:pPr>
              <w:shd w:val="clear" w:color="auto" w:fill="FFFFFF"/>
              <w:ind w:firstLine="720"/>
              <w:jc w:val="both"/>
              <w:rPr>
                <w:rFonts w:eastAsia="Times New Roman"/>
                <w:color w:val="000000" w:themeColor="text1"/>
                <w:sz w:val="28"/>
                <w:szCs w:val="28"/>
                <w:lang w:val="uz-Cyrl-UZ"/>
              </w:rPr>
            </w:pPr>
            <w:r w:rsidRPr="00E55DF1">
              <w:rPr>
                <w:rFonts w:eastAsia="Times New Roman"/>
                <w:b/>
                <w:color w:val="002060"/>
                <w:lang w:val="uz-Cyrl-UZ"/>
              </w:rPr>
              <w:t>C</w:t>
            </w:r>
            <w:r w:rsidRPr="00361367">
              <w:rPr>
                <w:rFonts w:eastAsia="Times New Roman"/>
                <w:b/>
                <w:color w:val="002060"/>
                <w:lang w:val="uz-Cyrl-UZ"/>
              </w:rPr>
              <w:t>удьяга ишни якка тартибда кўриш ҳуқуқи берилган тақдирда, судья суд номидан иш кўради.</w:t>
            </w:r>
          </w:p>
        </w:tc>
      </w:tr>
    </w:tbl>
    <w:p w:rsidR="00E562D6" w:rsidRDefault="00E562D6" w:rsidP="007744A9">
      <w:pPr>
        <w:shd w:val="clear" w:color="auto" w:fill="FFFFFF"/>
        <w:spacing w:line="276" w:lineRule="auto"/>
        <w:ind w:firstLine="720"/>
        <w:jc w:val="both"/>
        <w:rPr>
          <w:rFonts w:eastAsia="Times New Roman"/>
          <w:color w:val="000000" w:themeColor="text1"/>
          <w:sz w:val="28"/>
          <w:szCs w:val="28"/>
          <w:lang w:val="uz-Cyrl-UZ"/>
        </w:rPr>
      </w:pPr>
    </w:p>
    <w:p w:rsidR="008E0663" w:rsidRPr="008E0663" w:rsidRDefault="008E0663" w:rsidP="007744A9">
      <w:pPr>
        <w:shd w:val="clear" w:color="auto" w:fill="FFFFFF"/>
        <w:spacing w:line="276" w:lineRule="auto"/>
        <w:ind w:firstLine="720"/>
        <w:jc w:val="both"/>
        <w:rPr>
          <w:rFonts w:eastAsia="Times New Roman"/>
          <w:b/>
          <w:color w:val="000000" w:themeColor="text1"/>
          <w:sz w:val="28"/>
          <w:szCs w:val="28"/>
          <w:lang w:val="uz-Cyrl-UZ"/>
        </w:rPr>
      </w:pPr>
      <w:r w:rsidRPr="008E0663">
        <w:rPr>
          <w:rFonts w:eastAsia="Times New Roman"/>
          <w:b/>
          <w:color w:val="000000" w:themeColor="text1"/>
          <w:sz w:val="28"/>
          <w:szCs w:val="28"/>
          <w:lang w:val="uz-Cyrl-UZ"/>
        </w:rPr>
        <w:t>Ҳал қилув қарорини қабул қилиш тартиби</w:t>
      </w:r>
    </w:p>
    <w:p w:rsidR="008E0663" w:rsidRPr="000C7D28" w:rsidRDefault="008E0663" w:rsidP="007744A9">
      <w:pPr>
        <w:shd w:val="clear" w:color="auto" w:fill="FFFFFF"/>
        <w:spacing w:line="276" w:lineRule="auto"/>
        <w:ind w:firstLine="720"/>
        <w:jc w:val="both"/>
        <w:rPr>
          <w:rFonts w:eastAsia="Times New Roman"/>
          <w:color w:val="000000" w:themeColor="text1"/>
          <w:sz w:val="28"/>
          <w:szCs w:val="28"/>
          <w:lang w:val="uz-Cyrl-UZ"/>
        </w:rPr>
      </w:pPr>
      <w:r w:rsidRPr="00E562D6">
        <w:rPr>
          <w:rFonts w:eastAsia="Times New Roman"/>
          <w:color w:val="000000" w:themeColor="text1"/>
          <w:sz w:val="28"/>
          <w:szCs w:val="28"/>
          <w:lang w:val="uz-Cyrl-UZ"/>
        </w:rPr>
        <w:t xml:space="preserve">Суд иш бўйича далилларни текшириш ва суд музокаралари тугаганидан кейин </w:t>
      </w:r>
      <w:r w:rsidR="000C7D28" w:rsidRPr="000C7D28">
        <w:rPr>
          <w:rFonts w:eastAsia="Times New Roman"/>
          <w:color w:val="000000" w:themeColor="text1"/>
          <w:sz w:val="28"/>
          <w:szCs w:val="28"/>
          <w:lang w:val="uz-Cyrl-UZ"/>
        </w:rPr>
        <w:t>суд ҳал қилув қарори қабул қилиш учун</w:t>
      </w:r>
      <w:r w:rsidR="000C7D28" w:rsidRPr="00E562D6">
        <w:rPr>
          <w:rFonts w:eastAsia="Times New Roman"/>
          <w:color w:val="000000" w:themeColor="text1"/>
          <w:sz w:val="28"/>
          <w:szCs w:val="28"/>
          <w:lang w:val="uz-Cyrl-UZ"/>
        </w:rPr>
        <w:t xml:space="preserve"> </w:t>
      </w:r>
      <w:r w:rsidRPr="00E562D6">
        <w:rPr>
          <w:rFonts w:eastAsia="Times New Roman"/>
          <w:color w:val="000000" w:themeColor="text1"/>
          <w:sz w:val="28"/>
          <w:szCs w:val="28"/>
          <w:lang w:val="uz-Cyrl-UZ"/>
        </w:rPr>
        <w:t>алоҳида хонага (маслаҳатхонага) киради.</w:t>
      </w:r>
      <w:r w:rsidR="000C7D28" w:rsidRPr="000C7D28">
        <w:rPr>
          <w:rFonts w:eastAsia="Times New Roman"/>
          <w:color w:val="000000" w:themeColor="text1"/>
          <w:sz w:val="28"/>
          <w:szCs w:val="28"/>
          <w:lang w:val="uz-Cyrl-UZ"/>
        </w:rPr>
        <w:t xml:space="preserve"> </w:t>
      </w:r>
      <w:r w:rsidR="000C7D28">
        <w:rPr>
          <w:rFonts w:eastAsia="Times New Roman"/>
          <w:color w:val="000000" w:themeColor="text1"/>
          <w:sz w:val="28"/>
          <w:szCs w:val="28"/>
          <w:lang w:val="uz-Cyrl-UZ"/>
        </w:rPr>
        <w:t>Худди шунингдек, в</w:t>
      </w:r>
      <w:r w:rsidR="000C7D28" w:rsidRPr="000C7D28">
        <w:rPr>
          <w:rFonts w:eastAsia="Times New Roman"/>
          <w:color w:val="000000" w:themeColor="text1"/>
          <w:sz w:val="28"/>
          <w:szCs w:val="28"/>
          <w:lang w:val="uz-Cyrl-UZ"/>
        </w:rPr>
        <w:t xml:space="preserve">идеоконференцалоқа режимидаги суд муҳокамаси ўтказилган хонадаги процесс иштирокчилари чиқиб кетмаган ҳолда, </w:t>
      </w:r>
      <w:r w:rsidR="000C7D28">
        <w:rPr>
          <w:rFonts w:eastAsia="Times New Roman"/>
          <w:color w:val="000000" w:themeColor="text1"/>
          <w:sz w:val="28"/>
          <w:szCs w:val="28"/>
          <w:lang w:val="uz-Cyrl-UZ"/>
        </w:rPr>
        <w:t xml:space="preserve">суд </w:t>
      </w:r>
      <w:r w:rsidR="000C7D28" w:rsidRPr="000C7D28">
        <w:rPr>
          <w:rFonts w:eastAsia="Times New Roman"/>
          <w:color w:val="000000" w:themeColor="text1"/>
          <w:sz w:val="28"/>
          <w:szCs w:val="28"/>
          <w:lang w:val="uz-Cyrl-UZ"/>
        </w:rPr>
        <w:t>алоҳида хонага чиқиб кетади.</w:t>
      </w:r>
    </w:p>
    <w:p w:rsidR="00E33337" w:rsidRPr="00E33337" w:rsidRDefault="00E33337" w:rsidP="007744A9">
      <w:pPr>
        <w:shd w:val="clear" w:color="auto" w:fill="FFFFFF"/>
        <w:spacing w:line="276" w:lineRule="auto"/>
        <w:ind w:firstLine="720"/>
        <w:jc w:val="both"/>
        <w:rPr>
          <w:rFonts w:eastAsia="Times New Roman"/>
          <w:b/>
          <w:color w:val="000000" w:themeColor="text1"/>
          <w:sz w:val="28"/>
          <w:szCs w:val="28"/>
          <w:lang w:val="uz-Cyrl-UZ"/>
        </w:rPr>
      </w:pPr>
      <w:r w:rsidRPr="00E33337">
        <w:rPr>
          <w:rFonts w:eastAsia="Times New Roman"/>
          <w:b/>
          <w:color w:val="000000" w:themeColor="text1"/>
          <w:sz w:val="28"/>
          <w:szCs w:val="28"/>
          <w:lang w:val="uz-Cyrl-UZ"/>
        </w:rPr>
        <w:t>Ҳал қилув қарорини қабул қилиш чоғида ҳал этиладиган масалалар</w:t>
      </w:r>
    </w:p>
    <w:p w:rsidR="00E33337" w:rsidRPr="00E33337" w:rsidRDefault="00E33337" w:rsidP="007744A9">
      <w:pPr>
        <w:shd w:val="clear" w:color="auto" w:fill="FFFFFF"/>
        <w:spacing w:line="276" w:lineRule="auto"/>
        <w:ind w:firstLine="720"/>
        <w:jc w:val="both"/>
        <w:rPr>
          <w:rFonts w:eastAsia="Times New Roman"/>
          <w:color w:val="000000" w:themeColor="text1"/>
          <w:sz w:val="28"/>
          <w:szCs w:val="28"/>
          <w:lang w:val="uz-Cyrl-UZ"/>
        </w:rPr>
      </w:pPr>
      <w:r w:rsidRPr="00E33337">
        <w:rPr>
          <w:rFonts w:eastAsia="Times New Roman"/>
          <w:color w:val="000000" w:themeColor="text1"/>
          <w:sz w:val="28"/>
          <w:szCs w:val="28"/>
          <w:lang w:val="uz-Cyrl-UZ"/>
        </w:rPr>
        <w:t>Ҳал қилув қарорини қабул қилиш чоғида суд:</w:t>
      </w:r>
    </w:p>
    <w:p w:rsidR="00E33337" w:rsidRPr="00E33337" w:rsidRDefault="00082A31" w:rsidP="007744A9">
      <w:pPr>
        <w:shd w:val="clear" w:color="auto" w:fill="FFFFFF"/>
        <w:spacing w:line="276" w:lineRule="auto"/>
        <w:ind w:firstLine="720"/>
        <w:jc w:val="both"/>
        <w:rPr>
          <w:rFonts w:eastAsia="Times New Roman"/>
          <w:color w:val="000000" w:themeColor="text1"/>
          <w:sz w:val="28"/>
          <w:szCs w:val="28"/>
          <w:lang w:val="uz-Cyrl-UZ"/>
        </w:rPr>
      </w:pPr>
      <w:r w:rsidRPr="00082A31">
        <w:rPr>
          <w:rFonts w:eastAsia="Times New Roman"/>
          <w:i/>
          <w:color w:val="000000" w:themeColor="text1"/>
          <w:sz w:val="28"/>
          <w:szCs w:val="28"/>
          <w:lang w:val="uz-Cyrl-UZ"/>
        </w:rPr>
        <w:t>биринчидан,</w:t>
      </w:r>
      <w:r w:rsidR="00E33337" w:rsidRPr="00E33337">
        <w:rPr>
          <w:rFonts w:eastAsia="Times New Roman"/>
          <w:color w:val="000000" w:themeColor="text1"/>
          <w:sz w:val="28"/>
          <w:szCs w:val="28"/>
          <w:lang w:val="uz-Cyrl-UZ"/>
        </w:rPr>
        <w:t xml:space="preserve"> ишда иштирок этувчи шахсларнинг ўз талаблари ва эътирозларини асослантириш учун келтирган далиллари ва важларига баҳо беради;</w:t>
      </w:r>
    </w:p>
    <w:p w:rsidR="00E33337" w:rsidRPr="00E33337" w:rsidRDefault="00082A31" w:rsidP="007744A9">
      <w:pPr>
        <w:shd w:val="clear" w:color="auto" w:fill="FFFFFF"/>
        <w:spacing w:line="276" w:lineRule="auto"/>
        <w:ind w:firstLine="720"/>
        <w:jc w:val="both"/>
        <w:rPr>
          <w:rFonts w:eastAsia="Times New Roman"/>
          <w:color w:val="000000" w:themeColor="text1"/>
          <w:sz w:val="28"/>
          <w:szCs w:val="28"/>
          <w:lang w:val="uz-Cyrl-UZ"/>
        </w:rPr>
      </w:pPr>
      <w:r w:rsidRPr="00082A31">
        <w:rPr>
          <w:rFonts w:eastAsia="Times New Roman"/>
          <w:i/>
          <w:color w:val="000000" w:themeColor="text1"/>
          <w:sz w:val="28"/>
          <w:szCs w:val="28"/>
          <w:lang w:val="uz-Cyrl-UZ"/>
        </w:rPr>
        <w:t>иккинчидан,</w:t>
      </w:r>
      <w:r w:rsidR="00E33337" w:rsidRPr="00E33337">
        <w:rPr>
          <w:rFonts w:eastAsia="Times New Roman"/>
          <w:color w:val="000000" w:themeColor="text1"/>
          <w:sz w:val="28"/>
          <w:szCs w:val="28"/>
          <w:lang w:val="uz-Cyrl-UZ"/>
        </w:rPr>
        <w:t xml:space="preserve"> иш учун аҳамиятли қайси ҳолатлар аниқланганлигини ва қайсилари аниқланмаганлигини белгилайди;</w:t>
      </w:r>
    </w:p>
    <w:p w:rsidR="00E33337" w:rsidRPr="00E33337" w:rsidRDefault="00082A31" w:rsidP="007744A9">
      <w:pPr>
        <w:shd w:val="clear" w:color="auto" w:fill="FFFFFF"/>
        <w:spacing w:line="276" w:lineRule="auto"/>
        <w:ind w:firstLine="720"/>
        <w:jc w:val="both"/>
        <w:rPr>
          <w:rFonts w:eastAsia="Times New Roman"/>
          <w:color w:val="000000" w:themeColor="text1"/>
          <w:sz w:val="28"/>
          <w:szCs w:val="28"/>
          <w:lang w:val="uz-Cyrl-UZ"/>
        </w:rPr>
      </w:pPr>
      <w:r w:rsidRPr="00082A31">
        <w:rPr>
          <w:rFonts w:eastAsia="Times New Roman"/>
          <w:i/>
          <w:color w:val="000000" w:themeColor="text1"/>
          <w:sz w:val="28"/>
          <w:szCs w:val="28"/>
          <w:lang w:val="uz-Cyrl-UZ"/>
        </w:rPr>
        <w:t>учинчидан,</w:t>
      </w:r>
      <w:r w:rsidR="00E33337" w:rsidRPr="00E33337">
        <w:rPr>
          <w:rFonts w:eastAsia="Times New Roman"/>
          <w:color w:val="000000" w:themeColor="text1"/>
          <w:sz w:val="28"/>
          <w:szCs w:val="28"/>
          <w:lang w:val="uz-Cyrl-UZ"/>
        </w:rPr>
        <w:t xml:space="preserve"> ишда иштирок этувчи шахслар асос қилиб келтирган қайси қонунчилик ҳужжатларини ушбу иш бўйича қўллаш мумкин эмаслигини ҳал қилади;</w:t>
      </w:r>
    </w:p>
    <w:p w:rsidR="00E33337" w:rsidRPr="00E33337" w:rsidRDefault="00082A31" w:rsidP="007744A9">
      <w:pPr>
        <w:shd w:val="clear" w:color="auto" w:fill="FFFFFF"/>
        <w:spacing w:line="276" w:lineRule="auto"/>
        <w:ind w:firstLine="720"/>
        <w:jc w:val="both"/>
        <w:rPr>
          <w:rFonts w:eastAsia="Times New Roman"/>
          <w:color w:val="000000" w:themeColor="text1"/>
          <w:sz w:val="28"/>
          <w:szCs w:val="28"/>
          <w:lang w:val="uz-Cyrl-UZ"/>
        </w:rPr>
      </w:pPr>
      <w:r w:rsidRPr="00082A31">
        <w:rPr>
          <w:rFonts w:eastAsia="Times New Roman"/>
          <w:i/>
          <w:color w:val="000000" w:themeColor="text1"/>
          <w:sz w:val="28"/>
          <w:szCs w:val="28"/>
          <w:lang w:val="uz-Cyrl-UZ"/>
        </w:rPr>
        <w:t>тўртинчидан</w:t>
      </w:r>
      <w:r>
        <w:rPr>
          <w:rFonts w:eastAsia="Times New Roman"/>
          <w:color w:val="000000" w:themeColor="text1"/>
          <w:sz w:val="28"/>
          <w:szCs w:val="28"/>
          <w:lang w:val="uz-Cyrl-UZ"/>
        </w:rPr>
        <w:t>,</w:t>
      </w:r>
      <w:r w:rsidR="00E33337" w:rsidRPr="00E33337">
        <w:rPr>
          <w:rFonts w:eastAsia="Times New Roman"/>
          <w:color w:val="000000" w:themeColor="text1"/>
          <w:sz w:val="28"/>
          <w:szCs w:val="28"/>
          <w:lang w:val="uz-Cyrl-UZ"/>
        </w:rPr>
        <w:t xml:space="preserve"> ушбу иш бўйича қайси қонунчилик ҳужжатларини қўллаш зарурлигини аниқлайди;</w:t>
      </w:r>
    </w:p>
    <w:p w:rsidR="00E33337" w:rsidRPr="00E33337" w:rsidRDefault="00082A31" w:rsidP="007744A9">
      <w:pPr>
        <w:shd w:val="clear" w:color="auto" w:fill="FFFFFF"/>
        <w:spacing w:line="276" w:lineRule="auto"/>
        <w:ind w:firstLine="720"/>
        <w:jc w:val="both"/>
        <w:rPr>
          <w:rFonts w:eastAsia="Times New Roman"/>
          <w:color w:val="000000" w:themeColor="text1"/>
          <w:sz w:val="28"/>
          <w:szCs w:val="28"/>
          <w:lang w:val="uz-Cyrl-UZ"/>
        </w:rPr>
      </w:pPr>
      <w:r w:rsidRPr="00082A31">
        <w:rPr>
          <w:rFonts w:eastAsia="Times New Roman"/>
          <w:i/>
          <w:color w:val="000000" w:themeColor="text1"/>
          <w:sz w:val="28"/>
          <w:szCs w:val="28"/>
          <w:lang w:val="uz-Cyrl-UZ"/>
        </w:rPr>
        <w:t>бешинчидан,</w:t>
      </w:r>
      <w:r w:rsidR="00E33337" w:rsidRPr="00E33337">
        <w:rPr>
          <w:rFonts w:eastAsia="Times New Roman"/>
          <w:color w:val="000000" w:themeColor="text1"/>
          <w:sz w:val="28"/>
          <w:szCs w:val="28"/>
          <w:lang w:val="uz-Cyrl-UZ"/>
        </w:rPr>
        <w:t xml:space="preserve"> ишда иштирок этувчи шахсларнинг қандай ҳуқуқ ва мажбуриятлари борлигини белгилайди;</w:t>
      </w:r>
    </w:p>
    <w:p w:rsidR="00E33337" w:rsidRPr="00E33337" w:rsidRDefault="00082A31" w:rsidP="007744A9">
      <w:pPr>
        <w:shd w:val="clear" w:color="auto" w:fill="FFFFFF"/>
        <w:spacing w:line="276" w:lineRule="auto"/>
        <w:ind w:firstLine="720"/>
        <w:jc w:val="both"/>
        <w:rPr>
          <w:rFonts w:eastAsia="Times New Roman"/>
          <w:color w:val="000000" w:themeColor="text1"/>
          <w:sz w:val="28"/>
          <w:szCs w:val="28"/>
          <w:lang w:val="uz-Cyrl-UZ"/>
        </w:rPr>
      </w:pPr>
      <w:r w:rsidRPr="00082A31">
        <w:rPr>
          <w:rFonts w:eastAsia="Times New Roman"/>
          <w:i/>
          <w:color w:val="000000" w:themeColor="text1"/>
          <w:sz w:val="28"/>
          <w:szCs w:val="28"/>
          <w:lang w:val="uz-Cyrl-UZ"/>
        </w:rPr>
        <w:lastRenderedPageBreak/>
        <w:t>олтинчидан,</w:t>
      </w:r>
      <w:r w:rsidR="00E33337" w:rsidRPr="00E33337">
        <w:rPr>
          <w:rFonts w:eastAsia="Times New Roman"/>
          <w:color w:val="000000" w:themeColor="text1"/>
          <w:sz w:val="28"/>
          <w:szCs w:val="28"/>
          <w:lang w:val="uz-Cyrl-UZ"/>
        </w:rPr>
        <w:t xml:space="preserve"> даъвони қаноатлантириш лозимлигини ёки лозим эмаслигини ҳал қилади.</w:t>
      </w:r>
    </w:p>
    <w:p w:rsidR="00E33337" w:rsidRPr="00E33337" w:rsidRDefault="00E33337" w:rsidP="007744A9">
      <w:pPr>
        <w:shd w:val="clear" w:color="auto" w:fill="FFFFFF"/>
        <w:spacing w:line="276" w:lineRule="auto"/>
        <w:ind w:firstLine="720"/>
        <w:jc w:val="both"/>
        <w:rPr>
          <w:rFonts w:eastAsia="Times New Roman"/>
          <w:color w:val="000000" w:themeColor="text1"/>
          <w:sz w:val="28"/>
          <w:szCs w:val="28"/>
          <w:lang w:val="uz-Cyrl-UZ"/>
        </w:rPr>
      </w:pPr>
      <w:r w:rsidRPr="00E33337">
        <w:rPr>
          <w:rFonts w:eastAsia="Times New Roman"/>
          <w:color w:val="000000" w:themeColor="text1"/>
          <w:sz w:val="28"/>
          <w:szCs w:val="28"/>
          <w:lang w:val="uz-Cyrl-UZ"/>
        </w:rPr>
        <w:t>Зарурат бўлган ҳолларда, суд ҳал қилув қарорининг ижросини таъминлаш, ҳал қилув қарорини ижро этишнинг тартиби ва муддатини белгилаш, ашёвий далилларнинг кейинги тақдирини белгилаш, суд харажатларини тақсимлаш билан боғлиқ бўлган масалаларни ва бошқа масалаларни ҳал қилади.</w:t>
      </w:r>
    </w:p>
    <w:p w:rsidR="00E04674" w:rsidRDefault="00E33337" w:rsidP="007744A9">
      <w:pPr>
        <w:shd w:val="clear" w:color="auto" w:fill="FFFFFF"/>
        <w:spacing w:line="276" w:lineRule="auto"/>
        <w:ind w:firstLine="720"/>
        <w:jc w:val="both"/>
        <w:rPr>
          <w:rFonts w:eastAsia="Times New Roman"/>
          <w:color w:val="000000" w:themeColor="text1"/>
          <w:sz w:val="28"/>
          <w:szCs w:val="28"/>
          <w:lang w:val="uz-Cyrl-UZ"/>
        </w:rPr>
      </w:pPr>
      <w:r w:rsidRPr="00E33337">
        <w:rPr>
          <w:rFonts w:eastAsia="Times New Roman"/>
          <w:color w:val="000000" w:themeColor="text1"/>
          <w:sz w:val="28"/>
          <w:szCs w:val="28"/>
          <w:lang w:val="uz-Cyrl-UZ"/>
        </w:rPr>
        <w:t>Суд ҳал қилув қарорини қабул қилишда далилларни қўшимча текшириш ёки иш учун аҳамиятли ҳолатларни аниқлаш зарур деб тан олиб, суд муҳокамасини янгидан бошлайди, бу ҳақда ажрим чиқаради. Бундай ҳолда суд муҳокамаси фақат қўшимча текшириш эҳтиёжи бўлган ҳолатлар доирасида олиб борилади.</w:t>
      </w:r>
    </w:p>
    <w:p w:rsidR="008E0663" w:rsidRPr="008E0663" w:rsidRDefault="008E0663" w:rsidP="007744A9">
      <w:pPr>
        <w:shd w:val="clear" w:color="auto" w:fill="FFFFFF"/>
        <w:spacing w:line="276" w:lineRule="auto"/>
        <w:ind w:firstLine="720"/>
        <w:jc w:val="both"/>
        <w:rPr>
          <w:rFonts w:eastAsia="Times New Roman"/>
          <w:b/>
          <w:color w:val="000000" w:themeColor="text1"/>
          <w:sz w:val="28"/>
          <w:szCs w:val="28"/>
          <w:lang w:val="uz-Cyrl-UZ"/>
        </w:rPr>
      </w:pPr>
      <w:r w:rsidRPr="008E0663">
        <w:rPr>
          <w:rFonts w:eastAsia="Times New Roman"/>
          <w:b/>
          <w:color w:val="000000" w:themeColor="text1"/>
          <w:sz w:val="28"/>
          <w:szCs w:val="28"/>
          <w:lang w:val="uz-Cyrl-UZ"/>
        </w:rPr>
        <w:t>Ҳал қилув қарорининг мазмуни</w:t>
      </w:r>
    </w:p>
    <w:p w:rsidR="008E0663" w:rsidRPr="00840BBC" w:rsidRDefault="008E0663" w:rsidP="007744A9">
      <w:pPr>
        <w:shd w:val="clear" w:color="auto" w:fill="FFFFFF"/>
        <w:spacing w:line="276" w:lineRule="auto"/>
        <w:ind w:firstLine="720"/>
        <w:jc w:val="both"/>
        <w:rPr>
          <w:rFonts w:eastAsia="Times New Roman"/>
          <w:color w:val="000000" w:themeColor="text1"/>
          <w:sz w:val="28"/>
          <w:szCs w:val="28"/>
          <w:lang w:val="uz-Cyrl-UZ"/>
        </w:rPr>
      </w:pPr>
      <w:r w:rsidRPr="00840BBC">
        <w:rPr>
          <w:rFonts w:eastAsia="Times New Roman"/>
          <w:color w:val="000000" w:themeColor="text1"/>
          <w:sz w:val="28"/>
          <w:szCs w:val="28"/>
          <w:lang w:val="uz-Cyrl-UZ"/>
        </w:rPr>
        <w:t>Суднинг ҳал қилув қарори кириш, баён, асослантирувчи ва хулоса қисмларидан иборат бўлади.</w:t>
      </w:r>
    </w:p>
    <w:p w:rsidR="008E0663" w:rsidRDefault="008E0663" w:rsidP="007744A9">
      <w:pPr>
        <w:shd w:val="clear" w:color="auto" w:fill="FFFFFF"/>
        <w:spacing w:line="276" w:lineRule="auto"/>
        <w:ind w:firstLine="720"/>
        <w:jc w:val="both"/>
        <w:rPr>
          <w:rFonts w:eastAsia="Times New Roman"/>
          <w:color w:val="000000" w:themeColor="text1"/>
          <w:sz w:val="28"/>
          <w:szCs w:val="28"/>
          <w:lang w:val="uz-Cyrl-UZ"/>
        </w:rPr>
      </w:pPr>
      <w:r w:rsidRPr="00840BBC">
        <w:rPr>
          <w:rFonts w:eastAsia="Times New Roman"/>
          <w:color w:val="000000" w:themeColor="text1"/>
          <w:sz w:val="28"/>
          <w:szCs w:val="28"/>
          <w:lang w:val="uz-Cyrl-UZ"/>
        </w:rPr>
        <w:t xml:space="preserve">Ҳал қилув қарорининг </w:t>
      </w:r>
      <w:r w:rsidRPr="008E0663">
        <w:rPr>
          <w:rFonts w:eastAsia="Times New Roman"/>
          <w:b/>
          <w:color w:val="002060"/>
          <w:sz w:val="28"/>
          <w:szCs w:val="28"/>
          <w:lang w:val="uz-Cyrl-UZ"/>
        </w:rPr>
        <w:t>кириш қисмида</w:t>
      </w:r>
      <w:r w:rsidRPr="008E0663">
        <w:rPr>
          <w:rFonts w:eastAsia="Times New Roman"/>
          <w:color w:val="002060"/>
          <w:sz w:val="28"/>
          <w:szCs w:val="28"/>
          <w:lang w:val="uz-Cyrl-UZ"/>
        </w:rPr>
        <w:t xml:space="preserve"> </w:t>
      </w:r>
      <w:r w:rsidRPr="00840BBC">
        <w:rPr>
          <w:rFonts w:eastAsia="Times New Roman"/>
          <w:color w:val="000000" w:themeColor="text1"/>
          <w:sz w:val="28"/>
          <w:szCs w:val="28"/>
          <w:lang w:val="uz-Cyrl-UZ"/>
        </w:rPr>
        <w:t>ҳал қилув қарорини қабул қилган суднинг номи; суд таркиби, суд мажлиси котиби; иш рақами, ҳал қилув қарори қабул қилинган сана ва жой; низо предмети; ишда иштирок этувчи шахслар, шунингдек уларнинг вакиллари ва суд процессининг бошқа иштирокчилари кўрсатилади.</w:t>
      </w:r>
    </w:p>
    <w:p w:rsidR="00087413" w:rsidRDefault="00087413" w:rsidP="007744A9">
      <w:pPr>
        <w:shd w:val="clear" w:color="auto" w:fill="FFFFFF"/>
        <w:spacing w:line="276" w:lineRule="auto"/>
        <w:ind w:firstLine="720"/>
        <w:jc w:val="both"/>
        <w:rPr>
          <w:rFonts w:eastAsia="Times New Roman"/>
          <w:color w:val="000000" w:themeColor="text1"/>
          <w:sz w:val="28"/>
          <w:szCs w:val="28"/>
          <w:lang w:val="uz-Cyrl-UZ"/>
        </w:rPr>
      </w:pPr>
    </w:p>
    <w:tbl>
      <w:tblPr>
        <w:tblStyle w:val="a4"/>
        <w:tblW w:w="0" w:type="auto"/>
        <w:tblLook w:val="04A0" w:firstRow="1" w:lastRow="0" w:firstColumn="1" w:lastColumn="0" w:noHBand="0" w:noVBand="1"/>
      </w:tblPr>
      <w:tblGrid>
        <w:gridCol w:w="9629"/>
      </w:tblGrid>
      <w:tr w:rsidR="00DB1865" w:rsidRPr="00087413" w:rsidTr="00DB1865">
        <w:tc>
          <w:tcPr>
            <w:tcW w:w="9629" w:type="dxa"/>
          </w:tcPr>
          <w:p w:rsidR="00DB1865" w:rsidRPr="00DB1865" w:rsidRDefault="00DB1865" w:rsidP="007744A9">
            <w:pPr>
              <w:shd w:val="clear" w:color="auto" w:fill="FFFFFF"/>
              <w:spacing w:line="276" w:lineRule="auto"/>
              <w:ind w:firstLine="720"/>
              <w:jc w:val="both"/>
              <w:rPr>
                <w:rFonts w:eastAsia="Times New Roman"/>
                <w:b/>
                <w:color w:val="FF0000"/>
                <w:lang w:val="uz-Cyrl-UZ"/>
              </w:rPr>
            </w:pPr>
            <w:r w:rsidRPr="00DB1865">
              <w:rPr>
                <w:rFonts w:eastAsia="Times New Roman"/>
                <w:b/>
                <w:color w:val="FF0000"/>
                <w:lang w:val="uz-Cyrl-UZ"/>
              </w:rPr>
              <w:t>Эътибор беринг:</w:t>
            </w:r>
          </w:p>
          <w:p w:rsidR="00DB1865" w:rsidRDefault="00DB1865" w:rsidP="008D546E">
            <w:pPr>
              <w:shd w:val="clear" w:color="auto" w:fill="FFFFFF"/>
              <w:ind w:firstLine="720"/>
              <w:jc w:val="both"/>
              <w:rPr>
                <w:rFonts w:eastAsia="Times New Roman"/>
                <w:color w:val="000000" w:themeColor="text1"/>
                <w:sz w:val="28"/>
                <w:szCs w:val="28"/>
                <w:lang w:val="uz-Cyrl-UZ"/>
              </w:rPr>
            </w:pPr>
            <w:r w:rsidRPr="00DB1865">
              <w:rPr>
                <w:rFonts w:eastAsia="Times New Roman"/>
                <w:b/>
                <w:color w:val="002060"/>
                <w:lang w:val="uz-Cyrl-UZ"/>
              </w:rPr>
              <w:t>Тарафлар ва ишда иштирок этувчи бошқа шахсларнинг шахсига доир маълумотлари шахсни тасдиқловчи ҳужжатлардаги (паспорт, ID–карта, ҳарбий билет, туғилганлик ҳақидаги гувоҳнома, яшаш учун гувоҳнома) ёзувларга мувофиқ кўрсатилиши лозим. Агар тараф, якка тартибдаги тадбиркор ёки юридик шахс бўлса, унинг номи давлат рўйхатидан ўтказилганлиги тўғрисидаги ҳужжатларга мувофиқ кўрсатилиши керак.</w:t>
            </w:r>
          </w:p>
        </w:tc>
      </w:tr>
    </w:tbl>
    <w:p w:rsidR="00DB1865" w:rsidRPr="00DB3F78" w:rsidRDefault="00DB1865" w:rsidP="007744A9">
      <w:pPr>
        <w:shd w:val="clear" w:color="auto" w:fill="FFFFFF"/>
        <w:spacing w:line="276" w:lineRule="auto"/>
        <w:ind w:firstLine="720"/>
        <w:jc w:val="both"/>
        <w:rPr>
          <w:rFonts w:eastAsia="Times New Roman"/>
          <w:color w:val="000000" w:themeColor="text1"/>
          <w:sz w:val="16"/>
          <w:szCs w:val="16"/>
          <w:lang w:val="uz-Cyrl-UZ"/>
        </w:rPr>
      </w:pPr>
    </w:p>
    <w:p w:rsidR="008E0663" w:rsidRDefault="008E0663" w:rsidP="007744A9">
      <w:pPr>
        <w:shd w:val="clear" w:color="auto" w:fill="FFFFFF"/>
        <w:spacing w:line="276" w:lineRule="auto"/>
        <w:ind w:firstLine="720"/>
        <w:jc w:val="both"/>
        <w:rPr>
          <w:rFonts w:eastAsia="Times New Roman"/>
          <w:color w:val="000000" w:themeColor="text1"/>
          <w:sz w:val="28"/>
          <w:szCs w:val="28"/>
          <w:lang w:val="uz-Cyrl-UZ"/>
        </w:rPr>
      </w:pPr>
      <w:r w:rsidRPr="00840BBC">
        <w:rPr>
          <w:rFonts w:eastAsia="Times New Roman"/>
          <w:color w:val="000000" w:themeColor="text1"/>
          <w:sz w:val="28"/>
          <w:szCs w:val="28"/>
          <w:lang w:val="uz-Cyrl-UZ"/>
        </w:rPr>
        <w:t xml:space="preserve">Ҳал қилув қарорининг </w:t>
      </w:r>
      <w:r w:rsidRPr="008E0663">
        <w:rPr>
          <w:rFonts w:eastAsia="Times New Roman"/>
          <w:b/>
          <w:color w:val="002060"/>
          <w:sz w:val="28"/>
          <w:szCs w:val="28"/>
          <w:lang w:val="uz-Cyrl-UZ"/>
        </w:rPr>
        <w:t>баён қисмида</w:t>
      </w:r>
      <w:r w:rsidRPr="008E0663">
        <w:rPr>
          <w:rFonts w:eastAsia="Times New Roman"/>
          <w:color w:val="002060"/>
          <w:sz w:val="28"/>
          <w:szCs w:val="28"/>
          <w:lang w:val="uz-Cyrl-UZ"/>
        </w:rPr>
        <w:t xml:space="preserve"> </w:t>
      </w:r>
      <w:r w:rsidRPr="00840BBC">
        <w:rPr>
          <w:rFonts w:eastAsia="Times New Roman"/>
          <w:color w:val="000000" w:themeColor="text1"/>
          <w:sz w:val="28"/>
          <w:szCs w:val="28"/>
          <w:lang w:val="uz-Cyrl-UZ"/>
        </w:rPr>
        <w:t>ишда иштирок этувчи шахсларнинг билдирилган талаблари ва эътирозлари, тушунтиришлари, аризалари ва илтимосномаларининг қисқача баёни бўлиши керак.</w:t>
      </w:r>
    </w:p>
    <w:p w:rsidR="002E198E" w:rsidRPr="002E198E" w:rsidRDefault="002E198E" w:rsidP="007744A9">
      <w:pPr>
        <w:shd w:val="clear" w:color="auto" w:fill="FFFFFF"/>
        <w:spacing w:line="276" w:lineRule="auto"/>
        <w:ind w:firstLine="720"/>
        <w:jc w:val="both"/>
        <w:rPr>
          <w:rFonts w:eastAsia="Times New Roman"/>
          <w:color w:val="000000" w:themeColor="text1"/>
          <w:sz w:val="28"/>
          <w:szCs w:val="28"/>
          <w:lang w:val="uz-Cyrl-UZ"/>
        </w:rPr>
      </w:pPr>
      <w:r>
        <w:rPr>
          <w:rFonts w:eastAsia="Times New Roman"/>
          <w:color w:val="000000" w:themeColor="text1"/>
          <w:sz w:val="28"/>
          <w:szCs w:val="28"/>
          <w:lang w:val="uz-Cyrl-UZ"/>
        </w:rPr>
        <w:t>Хусусан, ҳ</w:t>
      </w:r>
      <w:r w:rsidR="004E21A9">
        <w:rPr>
          <w:rFonts w:eastAsia="Times New Roman"/>
          <w:color w:val="000000" w:themeColor="text1"/>
          <w:sz w:val="28"/>
          <w:szCs w:val="28"/>
          <w:lang w:val="uz-Cyrl-UZ"/>
        </w:rPr>
        <w:t>ал қилув қ</w:t>
      </w:r>
      <w:r w:rsidR="004E21A9" w:rsidRPr="004E21A9">
        <w:rPr>
          <w:rFonts w:eastAsia="Times New Roman"/>
          <w:color w:val="000000" w:themeColor="text1"/>
          <w:sz w:val="28"/>
          <w:szCs w:val="28"/>
          <w:lang w:val="uz-Cyrl-UZ"/>
        </w:rPr>
        <w:t>арор</w:t>
      </w:r>
      <w:r w:rsidR="004E21A9">
        <w:rPr>
          <w:rFonts w:eastAsia="Times New Roman"/>
          <w:color w:val="000000" w:themeColor="text1"/>
          <w:sz w:val="28"/>
          <w:szCs w:val="28"/>
          <w:lang w:val="uz-Cyrl-UZ"/>
        </w:rPr>
        <w:t>и</w:t>
      </w:r>
      <w:r w:rsidR="004E21A9" w:rsidRPr="004E21A9">
        <w:rPr>
          <w:rFonts w:eastAsia="Times New Roman"/>
          <w:color w:val="000000" w:themeColor="text1"/>
          <w:sz w:val="28"/>
          <w:szCs w:val="28"/>
          <w:lang w:val="uz-Cyrl-UZ"/>
        </w:rPr>
        <w:t>нинг баён қисми</w:t>
      </w:r>
      <w:r w:rsidR="00E27F2C">
        <w:rPr>
          <w:rFonts w:eastAsia="Times New Roman"/>
          <w:color w:val="000000" w:themeColor="text1"/>
          <w:sz w:val="28"/>
          <w:szCs w:val="28"/>
          <w:lang w:val="uz-Cyrl-UZ"/>
        </w:rPr>
        <w:t>да</w:t>
      </w:r>
      <w:r w:rsidR="004E21A9" w:rsidRPr="004E21A9">
        <w:rPr>
          <w:rFonts w:eastAsia="Times New Roman"/>
          <w:color w:val="000000" w:themeColor="text1"/>
          <w:sz w:val="28"/>
          <w:szCs w:val="28"/>
          <w:lang w:val="uz-Cyrl-UZ"/>
        </w:rPr>
        <w:t xml:space="preserve"> даъво аризанинг (аризанинг)</w:t>
      </w:r>
      <w:r>
        <w:rPr>
          <w:rFonts w:eastAsia="Times New Roman"/>
          <w:color w:val="000000" w:themeColor="text1"/>
          <w:sz w:val="28"/>
          <w:szCs w:val="28"/>
          <w:lang w:val="uz-Cyrl-UZ"/>
        </w:rPr>
        <w:t>,</w:t>
      </w:r>
      <w:r w:rsidR="004E21A9" w:rsidRPr="004E21A9">
        <w:rPr>
          <w:rFonts w:eastAsia="Times New Roman"/>
          <w:color w:val="000000" w:themeColor="text1"/>
          <w:sz w:val="28"/>
          <w:szCs w:val="28"/>
          <w:lang w:val="uz-Cyrl-UZ"/>
        </w:rPr>
        <w:t xml:space="preserve"> </w:t>
      </w:r>
      <w:r w:rsidR="00E27F2C">
        <w:rPr>
          <w:rFonts w:eastAsia="Times New Roman"/>
          <w:color w:val="000000" w:themeColor="text1"/>
          <w:sz w:val="28"/>
          <w:szCs w:val="28"/>
          <w:lang w:val="uz-Cyrl-UZ"/>
        </w:rPr>
        <w:t>д</w:t>
      </w:r>
      <w:r w:rsidRPr="002E198E">
        <w:rPr>
          <w:rFonts w:eastAsia="Times New Roman"/>
          <w:color w:val="000000" w:themeColor="text1"/>
          <w:sz w:val="28"/>
          <w:szCs w:val="28"/>
          <w:lang w:val="uz-Cyrl-UZ"/>
        </w:rPr>
        <w:t>аъвогар томонидан даъвонинг асоси ёки предмети ўзгартирилган ёхуд унинг миқдори камайтирилган, жавобгар томонидан қарши даъво тақдим этилган тақдирда, бу ҳам акс эттирилиши лозим.</w:t>
      </w:r>
    </w:p>
    <w:p w:rsidR="002E198E" w:rsidRPr="002E198E" w:rsidRDefault="002E198E" w:rsidP="007744A9">
      <w:pPr>
        <w:shd w:val="clear" w:color="auto" w:fill="FFFFFF"/>
        <w:spacing w:line="276" w:lineRule="auto"/>
        <w:ind w:firstLine="720"/>
        <w:jc w:val="both"/>
        <w:rPr>
          <w:rFonts w:eastAsia="Times New Roman"/>
          <w:color w:val="000000" w:themeColor="text1"/>
          <w:sz w:val="28"/>
          <w:szCs w:val="28"/>
          <w:lang w:val="uz-Cyrl-UZ"/>
        </w:rPr>
      </w:pPr>
      <w:r w:rsidRPr="002E198E">
        <w:rPr>
          <w:rFonts w:eastAsia="Times New Roman"/>
          <w:color w:val="000000" w:themeColor="text1"/>
          <w:sz w:val="28"/>
          <w:szCs w:val="28"/>
          <w:lang w:val="uz-Cyrl-UZ"/>
        </w:rPr>
        <w:t>Бундан ташқари, ҳал қилув қарорининг баён қисми</w:t>
      </w:r>
      <w:r w:rsidR="00E27F2C">
        <w:rPr>
          <w:rFonts w:eastAsia="Times New Roman"/>
          <w:color w:val="000000" w:themeColor="text1"/>
          <w:sz w:val="28"/>
          <w:szCs w:val="28"/>
          <w:lang w:val="uz-Cyrl-UZ"/>
        </w:rPr>
        <w:t>га</w:t>
      </w:r>
      <w:r w:rsidRPr="002E198E">
        <w:rPr>
          <w:rFonts w:eastAsia="Times New Roman"/>
          <w:color w:val="000000" w:themeColor="text1"/>
          <w:sz w:val="28"/>
          <w:szCs w:val="28"/>
          <w:lang w:val="uz-Cyrl-UZ"/>
        </w:rPr>
        <w:t xml:space="preserve"> жавобгарнинг даъвони тўлиқ ёки қисман тан олганлиги, унинг даъвога нисбатан эътирозлари ҳақида кўрсатилиши, шунингдек, ишда иштирок этувчи бошқа шахсларнинг тушунтиришлари </w:t>
      </w:r>
      <w:r w:rsidR="00E27F2C">
        <w:rPr>
          <w:rFonts w:eastAsia="Times New Roman"/>
          <w:color w:val="000000" w:themeColor="text1"/>
          <w:sz w:val="28"/>
          <w:szCs w:val="28"/>
          <w:lang w:val="uz-Cyrl-UZ"/>
        </w:rPr>
        <w:t>киритилиши</w:t>
      </w:r>
      <w:r w:rsidRPr="002E198E">
        <w:rPr>
          <w:rFonts w:eastAsia="Times New Roman"/>
          <w:color w:val="000000" w:themeColor="text1"/>
          <w:sz w:val="28"/>
          <w:szCs w:val="28"/>
          <w:lang w:val="uz-Cyrl-UZ"/>
        </w:rPr>
        <w:t xml:space="preserve"> лозим.</w:t>
      </w:r>
    </w:p>
    <w:p w:rsidR="002E198E" w:rsidRPr="002E198E" w:rsidRDefault="002E198E" w:rsidP="007744A9">
      <w:pPr>
        <w:shd w:val="clear" w:color="auto" w:fill="FFFFFF"/>
        <w:spacing w:line="276" w:lineRule="auto"/>
        <w:ind w:firstLine="720"/>
        <w:jc w:val="both"/>
        <w:rPr>
          <w:rFonts w:eastAsia="Times New Roman"/>
          <w:color w:val="000000" w:themeColor="text1"/>
          <w:sz w:val="28"/>
          <w:szCs w:val="28"/>
          <w:lang w:val="uz-Cyrl-UZ"/>
        </w:rPr>
      </w:pPr>
      <w:r w:rsidRPr="002E198E">
        <w:rPr>
          <w:rFonts w:eastAsia="Times New Roman"/>
          <w:color w:val="000000" w:themeColor="text1"/>
          <w:sz w:val="28"/>
          <w:szCs w:val="28"/>
          <w:lang w:val="uz-Cyrl-UZ"/>
        </w:rPr>
        <w:t xml:space="preserve">Ҳал қилув қарорининг баён қисмида ҳал қилув қарори қабул қилиш пайтида суд томонидан ҳал қилиниши лозим бўлган арз қилинган </w:t>
      </w:r>
      <w:r w:rsidRPr="002E198E">
        <w:rPr>
          <w:rFonts w:eastAsia="Times New Roman"/>
          <w:color w:val="000000" w:themeColor="text1"/>
          <w:sz w:val="28"/>
          <w:szCs w:val="28"/>
          <w:lang w:val="uz-Cyrl-UZ"/>
        </w:rPr>
        <w:lastRenderedPageBreak/>
        <w:t>илтимосномалар (даъво муддатини қўллаш, неустойкани камайтириш, ҳал қилув қарорини дарҳол ижрога қаратиш ҳақидаги ва бошқалар) ҳам баён этилади.</w:t>
      </w:r>
    </w:p>
    <w:p w:rsidR="008E0663" w:rsidRPr="00840BBC" w:rsidRDefault="008E0663" w:rsidP="007744A9">
      <w:pPr>
        <w:shd w:val="clear" w:color="auto" w:fill="FFFFFF"/>
        <w:spacing w:line="276" w:lineRule="auto"/>
        <w:ind w:firstLine="720"/>
        <w:jc w:val="both"/>
        <w:rPr>
          <w:rFonts w:eastAsia="Times New Roman"/>
          <w:color w:val="000000" w:themeColor="text1"/>
          <w:sz w:val="28"/>
          <w:szCs w:val="28"/>
          <w:lang w:val="uz-Cyrl-UZ"/>
        </w:rPr>
      </w:pPr>
      <w:r w:rsidRPr="00840BBC">
        <w:rPr>
          <w:rFonts w:eastAsia="Times New Roman"/>
          <w:color w:val="000000" w:themeColor="text1"/>
          <w:sz w:val="28"/>
          <w:szCs w:val="28"/>
          <w:lang w:val="uz-Cyrl-UZ"/>
        </w:rPr>
        <w:t xml:space="preserve">Ҳал қилув қарорининг </w:t>
      </w:r>
      <w:r w:rsidRPr="008E0663">
        <w:rPr>
          <w:rFonts w:eastAsia="Times New Roman"/>
          <w:b/>
          <w:color w:val="002060"/>
          <w:sz w:val="28"/>
          <w:szCs w:val="28"/>
          <w:lang w:val="uz-Cyrl-UZ"/>
        </w:rPr>
        <w:t>асослантирувчи қисмида</w:t>
      </w:r>
      <w:r w:rsidRPr="00840BBC">
        <w:rPr>
          <w:rFonts w:eastAsia="Times New Roman"/>
          <w:color w:val="000000" w:themeColor="text1"/>
          <w:sz w:val="28"/>
          <w:szCs w:val="28"/>
          <w:lang w:val="uz-Cyrl-UZ"/>
        </w:rPr>
        <w:t>:</w:t>
      </w:r>
    </w:p>
    <w:p w:rsidR="008E0663" w:rsidRPr="00E27F2C" w:rsidRDefault="008E0663" w:rsidP="007744A9">
      <w:pPr>
        <w:pStyle w:val="a5"/>
        <w:numPr>
          <w:ilvl w:val="0"/>
          <w:numId w:val="3"/>
        </w:numPr>
        <w:shd w:val="clear" w:color="auto" w:fill="FFFFFF"/>
        <w:tabs>
          <w:tab w:val="left" w:pos="1134"/>
        </w:tabs>
        <w:spacing w:line="276" w:lineRule="auto"/>
        <w:ind w:left="0" w:firstLine="720"/>
        <w:jc w:val="both"/>
        <w:rPr>
          <w:rFonts w:eastAsia="Times New Roman"/>
          <w:color w:val="000000" w:themeColor="text1"/>
          <w:sz w:val="28"/>
          <w:szCs w:val="28"/>
          <w:lang w:val="uz-Cyrl-UZ"/>
        </w:rPr>
      </w:pPr>
      <w:r w:rsidRPr="00E27F2C">
        <w:rPr>
          <w:rFonts w:eastAsia="Times New Roman"/>
          <w:color w:val="000000" w:themeColor="text1"/>
          <w:sz w:val="28"/>
          <w:szCs w:val="28"/>
          <w:lang w:val="uz-Cyrl-UZ"/>
        </w:rPr>
        <w:t>ишнинг суд томонидан аниқланган ҳақиқий ҳолатлари;</w:t>
      </w:r>
    </w:p>
    <w:p w:rsidR="008E0663" w:rsidRPr="00E27F2C" w:rsidRDefault="008E0663" w:rsidP="007744A9">
      <w:pPr>
        <w:pStyle w:val="a5"/>
        <w:numPr>
          <w:ilvl w:val="0"/>
          <w:numId w:val="3"/>
        </w:numPr>
        <w:shd w:val="clear" w:color="auto" w:fill="FFFFFF"/>
        <w:tabs>
          <w:tab w:val="left" w:pos="1134"/>
        </w:tabs>
        <w:spacing w:line="276" w:lineRule="auto"/>
        <w:ind w:left="0" w:firstLine="720"/>
        <w:jc w:val="both"/>
        <w:rPr>
          <w:rFonts w:eastAsia="Times New Roman"/>
          <w:color w:val="000000" w:themeColor="text1"/>
          <w:sz w:val="28"/>
          <w:szCs w:val="28"/>
          <w:lang w:val="uz-Cyrl-UZ"/>
        </w:rPr>
      </w:pPr>
      <w:r w:rsidRPr="00E27F2C">
        <w:rPr>
          <w:rFonts w:eastAsia="Times New Roman"/>
          <w:color w:val="000000" w:themeColor="text1"/>
          <w:sz w:val="28"/>
          <w:szCs w:val="28"/>
          <w:lang w:val="uz-Cyrl-UZ"/>
        </w:rPr>
        <w:t>суднинг иш ҳолатлари тўғрисидаги хулосалари асосланган далиллар;</w:t>
      </w:r>
    </w:p>
    <w:p w:rsidR="008E0663" w:rsidRPr="00E27F2C" w:rsidRDefault="008E0663" w:rsidP="007744A9">
      <w:pPr>
        <w:pStyle w:val="a5"/>
        <w:numPr>
          <w:ilvl w:val="0"/>
          <w:numId w:val="3"/>
        </w:numPr>
        <w:shd w:val="clear" w:color="auto" w:fill="FFFFFF"/>
        <w:tabs>
          <w:tab w:val="left" w:pos="1134"/>
        </w:tabs>
        <w:spacing w:line="276" w:lineRule="auto"/>
        <w:ind w:left="0" w:firstLine="720"/>
        <w:jc w:val="both"/>
        <w:rPr>
          <w:rFonts w:eastAsia="Times New Roman"/>
          <w:color w:val="000000" w:themeColor="text1"/>
          <w:sz w:val="28"/>
          <w:szCs w:val="28"/>
          <w:lang w:val="uz-Cyrl-UZ"/>
        </w:rPr>
      </w:pPr>
      <w:r w:rsidRPr="00E27F2C">
        <w:rPr>
          <w:rFonts w:eastAsia="Times New Roman"/>
          <w:color w:val="000000" w:themeColor="text1"/>
          <w:sz w:val="28"/>
          <w:szCs w:val="28"/>
          <w:lang w:val="uz-Cyrl-UZ"/>
        </w:rPr>
        <w:t>суднинг у ёки бу далилларни рад қилганлигининг, ишда иштирок этувчи шахсларнинг важларини қабул қилганлигининг ёки рад этганлигининг асослари;</w:t>
      </w:r>
    </w:p>
    <w:p w:rsidR="008E0663" w:rsidRDefault="008E0663" w:rsidP="007744A9">
      <w:pPr>
        <w:pStyle w:val="a5"/>
        <w:numPr>
          <w:ilvl w:val="0"/>
          <w:numId w:val="3"/>
        </w:numPr>
        <w:shd w:val="clear" w:color="auto" w:fill="FFFFFF"/>
        <w:tabs>
          <w:tab w:val="left" w:pos="1134"/>
        </w:tabs>
        <w:spacing w:line="276" w:lineRule="auto"/>
        <w:ind w:left="0" w:firstLine="720"/>
        <w:jc w:val="both"/>
        <w:rPr>
          <w:rFonts w:eastAsia="Times New Roman"/>
          <w:color w:val="000000" w:themeColor="text1"/>
          <w:sz w:val="28"/>
          <w:szCs w:val="28"/>
          <w:lang w:val="uz-Cyrl-UZ"/>
        </w:rPr>
      </w:pPr>
      <w:r w:rsidRPr="00E27F2C">
        <w:rPr>
          <w:rFonts w:eastAsia="Times New Roman"/>
          <w:color w:val="000000" w:themeColor="text1"/>
          <w:sz w:val="28"/>
          <w:szCs w:val="28"/>
          <w:lang w:val="uz-Cyrl-UZ"/>
        </w:rPr>
        <w:t>ҳал қилув қарорини қабул қилишда суд амал қилган қонунчилик ҳужжатлари ҳамда суд ишда иштирок этувчи шахслар асос қилиб келтирган қонунчилик ҳужжатларини қўлламаганлигининг асослари кўрсатилиши керак.</w:t>
      </w:r>
    </w:p>
    <w:p w:rsidR="00564B41" w:rsidRPr="002C1DAD" w:rsidRDefault="00564B41" w:rsidP="007744A9">
      <w:pPr>
        <w:shd w:val="clear" w:color="auto" w:fill="FFFFFF"/>
        <w:tabs>
          <w:tab w:val="left" w:pos="1134"/>
        </w:tabs>
        <w:spacing w:line="276" w:lineRule="auto"/>
        <w:ind w:firstLine="720"/>
        <w:jc w:val="both"/>
        <w:rPr>
          <w:rFonts w:eastAsia="Times New Roman"/>
          <w:color w:val="000000" w:themeColor="text1"/>
          <w:sz w:val="16"/>
          <w:szCs w:val="16"/>
          <w:lang w:val="uz-Cyrl-UZ"/>
        </w:rPr>
      </w:pPr>
    </w:p>
    <w:tbl>
      <w:tblPr>
        <w:tblStyle w:val="a4"/>
        <w:tblW w:w="0" w:type="auto"/>
        <w:tblInd w:w="-5" w:type="dxa"/>
        <w:tblLook w:val="04A0" w:firstRow="1" w:lastRow="0" w:firstColumn="1" w:lastColumn="0" w:noHBand="0" w:noVBand="1"/>
      </w:tblPr>
      <w:tblGrid>
        <w:gridCol w:w="9634"/>
      </w:tblGrid>
      <w:tr w:rsidR="00DD0F54" w:rsidTr="00DD0F54">
        <w:tc>
          <w:tcPr>
            <w:tcW w:w="9634" w:type="dxa"/>
          </w:tcPr>
          <w:p w:rsidR="00564B41" w:rsidRPr="00564B41" w:rsidRDefault="00564B41" w:rsidP="008D546E">
            <w:pPr>
              <w:tabs>
                <w:tab w:val="left" w:pos="1134"/>
              </w:tabs>
              <w:ind w:left="34" w:firstLine="720"/>
              <w:jc w:val="both"/>
              <w:rPr>
                <w:rFonts w:eastAsia="Times New Roman"/>
                <w:b/>
                <w:bCs/>
                <w:color w:val="002060"/>
                <w:lang w:val="uz-Cyrl-UZ"/>
              </w:rPr>
            </w:pPr>
            <w:r w:rsidRPr="00564B41">
              <w:rPr>
                <w:rFonts w:eastAsia="Times New Roman"/>
                <w:b/>
                <w:bCs/>
                <w:color w:val="FF0000"/>
                <w:lang w:val="uz-Cyrl-UZ"/>
              </w:rPr>
              <w:t>Хусусан,</w:t>
            </w:r>
            <w:r w:rsidRPr="00564B41">
              <w:rPr>
                <w:rFonts w:eastAsia="Times New Roman"/>
                <w:b/>
                <w:bCs/>
                <w:color w:val="002060"/>
                <w:lang w:val="uz-Cyrl-UZ"/>
              </w:rPr>
              <w:t xml:space="preserve"> ҳеч қандай далил суд учун олдиндан белгилаб қўйилган кучга эга эмаслиги сабабли, экспертнинг хулосаси бошқа далиллар олдида устунликка эга бўлмайди ва суд учун мажбурий ҳисобланмайди. У бошқа далиллар мажмуи билан бирга баҳоланиши лозим.</w:t>
            </w:r>
          </w:p>
          <w:p w:rsidR="00DD0F54" w:rsidRDefault="00564B41" w:rsidP="008D546E">
            <w:pPr>
              <w:tabs>
                <w:tab w:val="left" w:pos="1134"/>
              </w:tabs>
              <w:ind w:left="34" w:firstLine="720"/>
              <w:jc w:val="both"/>
              <w:rPr>
                <w:rFonts w:eastAsia="Times New Roman"/>
                <w:b/>
                <w:bCs/>
                <w:color w:val="002060"/>
              </w:rPr>
            </w:pPr>
            <w:r w:rsidRPr="00564B41">
              <w:rPr>
                <w:rFonts w:eastAsia="Times New Roman"/>
                <w:b/>
                <w:bCs/>
                <w:color w:val="002060"/>
                <w:lang w:val="uz-Cyrl-UZ"/>
              </w:rPr>
              <w:t>Экспертнинг хулос</w:t>
            </w:r>
            <w:bookmarkStart w:id="0" w:name="_GoBack"/>
            <w:bookmarkEnd w:id="0"/>
            <w:r w:rsidRPr="00564B41">
              <w:rPr>
                <w:rFonts w:eastAsia="Times New Roman"/>
                <w:b/>
                <w:bCs/>
                <w:color w:val="002060"/>
                <w:lang w:val="uz-Cyrl-UZ"/>
              </w:rPr>
              <w:t xml:space="preserve">асига ҳал қилув қарорининг асослантирувчи қисмида баҳо берилиши лозим. Бунда суд экспертнинг хулосаси нимага асосланганлигини, экспертизага тақдим этилган ҳужжатлар тўлиқ текширилган ёки текширилмаганлигини ва у томонидан тегишинча таҳлил қилинган ёки қилинмаганлигини кўрсатиши лозим. </w:t>
            </w:r>
            <w:r w:rsidRPr="00564B41">
              <w:rPr>
                <w:rFonts w:eastAsia="Times New Roman"/>
                <w:b/>
                <w:bCs/>
                <w:color w:val="002060"/>
              </w:rPr>
              <w:t xml:space="preserve">Суд эксперт хулосасига қўшилмаслигини ҳал қилув қарорида асослантириши керак. </w:t>
            </w:r>
          </w:p>
          <w:p w:rsidR="00952742" w:rsidRPr="00952742" w:rsidRDefault="00952742" w:rsidP="008D546E">
            <w:pPr>
              <w:tabs>
                <w:tab w:val="left" w:pos="1134"/>
              </w:tabs>
              <w:ind w:left="34" w:firstLine="720"/>
              <w:jc w:val="both"/>
              <w:rPr>
                <w:rFonts w:eastAsia="Times New Roman"/>
                <w:color w:val="000000" w:themeColor="text1"/>
                <w:sz w:val="16"/>
                <w:szCs w:val="16"/>
                <w:lang w:val="uz-Cyrl-UZ"/>
              </w:rPr>
            </w:pPr>
          </w:p>
        </w:tc>
      </w:tr>
    </w:tbl>
    <w:p w:rsidR="00DD0F54" w:rsidRPr="00564B41" w:rsidRDefault="00DD0F54" w:rsidP="007744A9">
      <w:pPr>
        <w:pStyle w:val="a5"/>
        <w:shd w:val="clear" w:color="auto" w:fill="FFFFFF"/>
        <w:tabs>
          <w:tab w:val="left" w:pos="1134"/>
        </w:tabs>
        <w:spacing w:line="276" w:lineRule="auto"/>
        <w:ind w:left="851" w:firstLine="720"/>
        <w:jc w:val="both"/>
        <w:rPr>
          <w:rFonts w:eastAsia="Times New Roman"/>
          <w:color w:val="000000" w:themeColor="text1"/>
          <w:sz w:val="16"/>
          <w:szCs w:val="16"/>
          <w:lang w:val="uz-Cyrl-UZ"/>
        </w:rPr>
      </w:pPr>
    </w:p>
    <w:p w:rsidR="008E0663" w:rsidRDefault="008E0663" w:rsidP="007744A9">
      <w:pPr>
        <w:shd w:val="clear" w:color="auto" w:fill="FFFFFF"/>
        <w:spacing w:line="276" w:lineRule="auto"/>
        <w:ind w:firstLine="720"/>
        <w:jc w:val="both"/>
        <w:rPr>
          <w:rFonts w:eastAsia="Times New Roman"/>
          <w:color w:val="000000" w:themeColor="text1"/>
          <w:sz w:val="28"/>
          <w:szCs w:val="28"/>
          <w:lang w:val="uz-Cyrl-UZ"/>
        </w:rPr>
      </w:pPr>
      <w:r w:rsidRPr="00840BBC">
        <w:rPr>
          <w:rFonts w:eastAsia="Times New Roman"/>
          <w:color w:val="000000" w:themeColor="text1"/>
          <w:sz w:val="28"/>
          <w:szCs w:val="28"/>
          <w:lang w:val="uz-Cyrl-UZ"/>
        </w:rPr>
        <w:t>Ҳал қилув қарорининг асослантирувчи қисмида Ўзбекистон Республикаси Олий суди Пленумининг қарорларига ҳаволалар кўрсатилиши мумкин.</w:t>
      </w:r>
    </w:p>
    <w:p w:rsidR="002C1DAD" w:rsidRDefault="002C1DAD" w:rsidP="007744A9">
      <w:pPr>
        <w:shd w:val="clear" w:color="auto" w:fill="FFFFFF"/>
        <w:spacing w:line="276" w:lineRule="auto"/>
        <w:ind w:firstLine="720"/>
        <w:jc w:val="both"/>
        <w:rPr>
          <w:rFonts w:eastAsia="Times New Roman"/>
          <w:color w:val="000000" w:themeColor="text1"/>
          <w:sz w:val="28"/>
          <w:szCs w:val="28"/>
          <w:lang w:val="uz-Cyrl-UZ"/>
        </w:rPr>
      </w:pPr>
      <w:r w:rsidRPr="002C1DAD">
        <w:rPr>
          <w:rFonts w:eastAsia="Times New Roman"/>
          <w:color w:val="000000" w:themeColor="text1"/>
          <w:sz w:val="28"/>
          <w:szCs w:val="28"/>
          <w:lang w:val="uz-Cyrl-UZ"/>
        </w:rPr>
        <w:t xml:space="preserve">Ҳал қилув қарорининг </w:t>
      </w:r>
      <w:r w:rsidRPr="002C1DAD">
        <w:rPr>
          <w:rFonts w:eastAsia="Times New Roman"/>
          <w:b/>
          <w:color w:val="002060"/>
          <w:sz w:val="28"/>
          <w:szCs w:val="28"/>
          <w:lang w:val="uz-Cyrl-UZ"/>
        </w:rPr>
        <w:t>хулоса қисми</w:t>
      </w:r>
      <w:r w:rsidRPr="002C1DAD">
        <w:rPr>
          <w:rFonts w:eastAsia="Times New Roman"/>
          <w:color w:val="002060"/>
          <w:sz w:val="28"/>
          <w:szCs w:val="28"/>
          <w:lang w:val="uz-Cyrl-UZ"/>
        </w:rPr>
        <w:t xml:space="preserve"> </w:t>
      </w:r>
      <w:r w:rsidRPr="002C1DAD">
        <w:rPr>
          <w:rFonts w:eastAsia="Times New Roman"/>
          <w:color w:val="000000" w:themeColor="text1"/>
          <w:sz w:val="28"/>
          <w:szCs w:val="28"/>
          <w:lang w:val="uz-Cyrl-UZ"/>
        </w:rPr>
        <w:t>асослантирувчи қисмда аниқланган фактик ҳолатлардан келиб чиқувчи, бунда ишда иштирок этишга жалб қилинмаган шахсларнинг ҳуқуқлари ва мажбуриятларига доир масалага дахл қилмаган ҳолда, даъвони қаноатлантириш ёки даъвони қисман ёки тўлиқ рад қилиш ҳақидаги суднинг якуний хулосаларини ўз ичига олиши лозим.</w:t>
      </w:r>
    </w:p>
    <w:p w:rsidR="00F25CE1" w:rsidRPr="00F25CE1" w:rsidRDefault="00F25CE1" w:rsidP="00F25CE1">
      <w:pPr>
        <w:shd w:val="clear" w:color="auto" w:fill="FFFFFF"/>
        <w:spacing w:line="276" w:lineRule="auto"/>
        <w:ind w:firstLine="720"/>
        <w:jc w:val="both"/>
        <w:rPr>
          <w:rFonts w:eastAsia="Times New Roman"/>
          <w:color w:val="000000" w:themeColor="text1"/>
          <w:sz w:val="28"/>
          <w:szCs w:val="28"/>
          <w:lang w:val="uz-Cyrl-UZ"/>
        </w:rPr>
      </w:pPr>
      <w:r>
        <w:rPr>
          <w:rFonts w:eastAsia="Times New Roman"/>
          <w:color w:val="000000" w:themeColor="text1"/>
          <w:sz w:val="28"/>
          <w:szCs w:val="28"/>
          <w:lang w:val="uz-Cyrl-UZ"/>
        </w:rPr>
        <w:t>Ҳал қилув қарорининг</w:t>
      </w:r>
      <w:r w:rsidRPr="00F25CE1">
        <w:rPr>
          <w:rFonts w:eastAsia="Times New Roman"/>
          <w:color w:val="000000" w:themeColor="text1"/>
          <w:sz w:val="28"/>
          <w:szCs w:val="28"/>
          <w:lang w:val="uz-Cyrl-UZ"/>
        </w:rPr>
        <w:t xml:space="preserve"> хулоса қисми суд муҳокамаси предмети ҳисобланган барча талаблар бўйича тугалланган ва якуний жавобни ўз ичига олган бўлиши зарур.</w:t>
      </w:r>
    </w:p>
    <w:p w:rsidR="002C1DAD" w:rsidRDefault="002C1DAD" w:rsidP="007744A9">
      <w:pPr>
        <w:shd w:val="clear" w:color="auto" w:fill="FFFFFF"/>
        <w:spacing w:line="276" w:lineRule="auto"/>
        <w:ind w:firstLine="720"/>
        <w:jc w:val="both"/>
        <w:rPr>
          <w:rFonts w:eastAsia="Times New Roman"/>
          <w:color w:val="000000" w:themeColor="text1"/>
          <w:sz w:val="28"/>
          <w:szCs w:val="28"/>
          <w:lang w:val="uz-Cyrl-UZ"/>
        </w:rPr>
      </w:pPr>
      <w:r>
        <w:rPr>
          <w:rFonts w:eastAsia="Times New Roman"/>
          <w:color w:val="000000" w:themeColor="text1"/>
          <w:sz w:val="28"/>
          <w:szCs w:val="28"/>
          <w:lang w:val="uz-Cyrl-UZ"/>
        </w:rPr>
        <w:t>Унда шунингдек,</w:t>
      </w:r>
      <w:r w:rsidRPr="002C1DAD">
        <w:rPr>
          <w:rFonts w:eastAsia="Times New Roman"/>
          <w:color w:val="000000" w:themeColor="text1"/>
          <w:sz w:val="28"/>
          <w:szCs w:val="28"/>
          <w:lang w:val="uz-Cyrl-UZ"/>
        </w:rPr>
        <w:t xml:space="preserve"> суд дастлабки даъво бўйича ҳам, қарши даъво бўйича ҳам қандай қарор қабул қилганлиги аниқ ва тушунарли баён этиши лозим.</w:t>
      </w:r>
    </w:p>
    <w:p w:rsidR="007744A9" w:rsidRPr="007744A9" w:rsidRDefault="007744A9" w:rsidP="007744A9">
      <w:pPr>
        <w:shd w:val="clear" w:color="auto" w:fill="FFFFFF"/>
        <w:spacing w:line="276" w:lineRule="auto"/>
        <w:ind w:firstLine="720"/>
        <w:jc w:val="both"/>
        <w:rPr>
          <w:rFonts w:eastAsia="Times New Roman"/>
          <w:color w:val="000000" w:themeColor="text1"/>
          <w:sz w:val="28"/>
          <w:szCs w:val="28"/>
          <w:lang w:val="uz-Cyrl-UZ"/>
        </w:rPr>
      </w:pPr>
      <w:r w:rsidRPr="007744A9">
        <w:rPr>
          <w:rFonts w:eastAsia="Times New Roman"/>
          <w:color w:val="000000" w:themeColor="text1"/>
          <w:sz w:val="28"/>
          <w:szCs w:val="28"/>
          <w:lang w:val="uz-Cyrl-UZ"/>
        </w:rPr>
        <w:t xml:space="preserve">Даъвогар томонидан даъвонинг предмети ёки асоси ўзгартирилган ҳолда суд </w:t>
      </w:r>
      <w:r>
        <w:rPr>
          <w:rFonts w:eastAsia="Times New Roman"/>
          <w:color w:val="000000" w:themeColor="text1"/>
          <w:sz w:val="28"/>
          <w:szCs w:val="28"/>
          <w:lang w:val="uz-Cyrl-UZ"/>
        </w:rPr>
        <w:t xml:space="preserve">ҳал қилув </w:t>
      </w:r>
      <w:r w:rsidRPr="007744A9">
        <w:rPr>
          <w:rFonts w:eastAsia="Times New Roman"/>
          <w:color w:val="000000" w:themeColor="text1"/>
          <w:sz w:val="28"/>
          <w:szCs w:val="28"/>
          <w:lang w:val="uz-Cyrl-UZ"/>
        </w:rPr>
        <w:t>қарор</w:t>
      </w:r>
      <w:r>
        <w:rPr>
          <w:rFonts w:eastAsia="Times New Roman"/>
          <w:color w:val="000000" w:themeColor="text1"/>
          <w:sz w:val="28"/>
          <w:szCs w:val="28"/>
          <w:lang w:val="uz-Cyrl-UZ"/>
        </w:rPr>
        <w:t>и</w:t>
      </w:r>
      <w:r w:rsidRPr="007744A9">
        <w:rPr>
          <w:rFonts w:eastAsia="Times New Roman"/>
          <w:color w:val="000000" w:themeColor="text1"/>
          <w:sz w:val="28"/>
          <w:szCs w:val="28"/>
          <w:lang w:val="uz-Cyrl-UZ"/>
        </w:rPr>
        <w:t>нинг хулоса қисмида даъвогарнинг даъво предмети ёки асосини ўзгартириш ҳақидаги аризаси қабул қилинганлигини кўрсатиши керак.</w:t>
      </w:r>
    </w:p>
    <w:p w:rsidR="008E0663" w:rsidRPr="00840BBC" w:rsidRDefault="008E0663" w:rsidP="007744A9">
      <w:pPr>
        <w:shd w:val="clear" w:color="auto" w:fill="FFFFFF"/>
        <w:spacing w:line="276" w:lineRule="auto"/>
        <w:ind w:firstLine="720"/>
        <w:jc w:val="both"/>
        <w:rPr>
          <w:rFonts w:eastAsia="Times New Roman"/>
          <w:color w:val="000000" w:themeColor="text1"/>
          <w:sz w:val="28"/>
          <w:szCs w:val="28"/>
          <w:lang w:val="uz-Cyrl-UZ"/>
        </w:rPr>
      </w:pPr>
      <w:r w:rsidRPr="00840BBC">
        <w:rPr>
          <w:rFonts w:eastAsia="Times New Roman"/>
          <w:color w:val="000000" w:themeColor="text1"/>
          <w:sz w:val="28"/>
          <w:szCs w:val="28"/>
          <w:lang w:val="uz-Cyrl-UZ"/>
        </w:rPr>
        <w:t>Агар ҳал қилув қарорини ижро этиш тартибини суд белгилаган ёки унинг ижросини таъминлаш чораларини кўрган бўлса, бу ҳақда ҳал қилув қарорининг хулоса қисмида кўрсатилади.</w:t>
      </w:r>
    </w:p>
    <w:p w:rsidR="008E0663" w:rsidRDefault="008E0663" w:rsidP="007744A9">
      <w:pPr>
        <w:shd w:val="clear" w:color="auto" w:fill="FFFFFF"/>
        <w:spacing w:line="276" w:lineRule="auto"/>
        <w:ind w:firstLine="720"/>
        <w:jc w:val="both"/>
        <w:rPr>
          <w:rFonts w:eastAsia="Times New Roman"/>
          <w:color w:val="000000" w:themeColor="text1"/>
          <w:sz w:val="28"/>
          <w:szCs w:val="28"/>
          <w:lang w:val="uz-Cyrl-UZ"/>
        </w:rPr>
      </w:pPr>
      <w:r w:rsidRPr="00840BBC">
        <w:rPr>
          <w:rFonts w:eastAsia="Times New Roman"/>
          <w:color w:val="000000" w:themeColor="text1"/>
          <w:sz w:val="28"/>
          <w:szCs w:val="28"/>
          <w:lang w:val="uz-Cyrl-UZ"/>
        </w:rPr>
        <w:lastRenderedPageBreak/>
        <w:t>Ҳал қилув қарорининг хулоса қисмида суд харажатларини ишда иштирок этувчи шахслар ўртасида тақсимлаш, ҳал қилув қарори устидан шикоят қилиш (протест келтириш) муддати ва тартиби кўрсатилади.</w:t>
      </w:r>
    </w:p>
    <w:p w:rsidR="00952742" w:rsidRDefault="00952742" w:rsidP="007744A9">
      <w:pPr>
        <w:shd w:val="clear" w:color="auto" w:fill="FFFFFF"/>
        <w:spacing w:line="276" w:lineRule="auto"/>
        <w:ind w:firstLine="720"/>
        <w:jc w:val="both"/>
        <w:rPr>
          <w:rFonts w:eastAsia="Times New Roman"/>
          <w:color w:val="000000" w:themeColor="text1"/>
          <w:sz w:val="28"/>
          <w:szCs w:val="28"/>
          <w:lang w:val="uz-Cyrl-UZ"/>
        </w:rPr>
      </w:pPr>
    </w:p>
    <w:tbl>
      <w:tblPr>
        <w:tblStyle w:val="a4"/>
        <w:tblW w:w="0" w:type="auto"/>
        <w:tblLook w:val="04A0" w:firstRow="1" w:lastRow="0" w:firstColumn="1" w:lastColumn="0" w:noHBand="0" w:noVBand="1"/>
      </w:tblPr>
      <w:tblGrid>
        <w:gridCol w:w="9629"/>
      </w:tblGrid>
      <w:tr w:rsidR="00952742" w:rsidRPr="00087413" w:rsidTr="00952742">
        <w:tc>
          <w:tcPr>
            <w:tcW w:w="9629" w:type="dxa"/>
          </w:tcPr>
          <w:p w:rsidR="00952742" w:rsidRPr="00952742" w:rsidRDefault="00952742" w:rsidP="00952742">
            <w:pPr>
              <w:shd w:val="clear" w:color="auto" w:fill="FFFFFF"/>
              <w:ind w:firstLine="720"/>
              <w:jc w:val="center"/>
              <w:rPr>
                <w:rFonts w:eastAsia="Times New Roman"/>
                <w:b/>
                <w:color w:val="FF0000"/>
                <w:lang w:val="uz-Cyrl-UZ"/>
              </w:rPr>
            </w:pPr>
            <w:r w:rsidRPr="00952742">
              <w:rPr>
                <w:rFonts w:eastAsia="Times New Roman"/>
                <w:b/>
                <w:color w:val="FF0000"/>
                <w:lang w:val="uz-Cyrl-UZ"/>
              </w:rPr>
              <w:t>Айрим тоифадаги низолар бўйича ҳал қилув қарорлари хулоса қисми мазмунининг хусусиятлари</w:t>
            </w:r>
          </w:p>
          <w:p w:rsidR="00952742" w:rsidRPr="00952742" w:rsidRDefault="00952742" w:rsidP="00952742">
            <w:pPr>
              <w:shd w:val="clear" w:color="auto" w:fill="FFFFFF"/>
              <w:ind w:firstLine="720"/>
              <w:jc w:val="center"/>
              <w:rPr>
                <w:rFonts w:eastAsia="Times New Roman"/>
                <w:b/>
                <w:color w:val="002060"/>
                <w:sz w:val="16"/>
                <w:szCs w:val="16"/>
                <w:lang w:val="uz-Cyrl-UZ"/>
              </w:rPr>
            </w:pPr>
          </w:p>
          <w:p w:rsidR="00952742" w:rsidRPr="00952742" w:rsidRDefault="00952742" w:rsidP="00952742">
            <w:pPr>
              <w:shd w:val="clear" w:color="auto" w:fill="FFFFFF"/>
              <w:ind w:firstLine="720"/>
              <w:jc w:val="both"/>
              <w:rPr>
                <w:rFonts w:eastAsia="Times New Roman"/>
                <w:b/>
                <w:color w:val="002060"/>
                <w:lang w:val="uz-Cyrl-UZ"/>
              </w:rPr>
            </w:pPr>
            <w:r w:rsidRPr="00952742">
              <w:rPr>
                <w:rFonts w:eastAsia="Times New Roman"/>
                <w:b/>
                <w:color w:val="002060"/>
                <w:lang w:val="uz-Cyrl-UZ"/>
              </w:rPr>
              <w:t>Пул маблағларини ундириш тўғрисидаги ҳал қилув қарори</w:t>
            </w:r>
          </w:p>
          <w:p w:rsidR="00952742" w:rsidRPr="00952742" w:rsidRDefault="00952742" w:rsidP="00952742">
            <w:pPr>
              <w:shd w:val="clear" w:color="auto" w:fill="FFFFFF"/>
              <w:ind w:firstLine="720"/>
              <w:jc w:val="both"/>
              <w:rPr>
                <w:rFonts w:eastAsia="Times New Roman"/>
                <w:color w:val="002060"/>
                <w:lang w:val="uz-Cyrl-UZ"/>
              </w:rPr>
            </w:pPr>
            <w:r w:rsidRPr="00952742">
              <w:rPr>
                <w:rFonts w:eastAsia="Times New Roman"/>
                <w:color w:val="002060"/>
                <w:lang w:val="uz-Cyrl-UZ"/>
              </w:rPr>
              <w:t>Суд пул маблағларини ундириш тўғрисидаги талабни қаноатлантириш чоғида ҳал қилув қарорининг хулоса қисмида ундирилиши лозим бўлган пул суммаларининг умумий миқдорини асосий қарзнинг, зарарларнинг, неустойканинг (жарима ва пенянинг) ҳамда фоизларнинг миқдорини алоҳида-алоҳида аниқлаган ҳолда кўрсатади.</w:t>
            </w:r>
          </w:p>
          <w:p w:rsidR="00952742" w:rsidRPr="00952742" w:rsidRDefault="00952742" w:rsidP="00952742">
            <w:pPr>
              <w:shd w:val="clear" w:color="auto" w:fill="FFFFFF"/>
              <w:ind w:firstLine="720"/>
              <w:jc w:val="both"/>
              <w:rPr>
                <w:rFonts w:eastAsia="Times New Roman"/>
                <w:b/>
                <w:color w:val="002060"/>
                <w:lang w:val="uz-Cyrl-UZ"/>
              </w:rPr>
            </w:pPr>
            <w:r w:rsidRPr="00952742">
              <w:rPr>
                <w:rFonts w:eastAsia="Times New Roman"/>
                <w:b/>
                <w:color w:val="002060"/>
                <w:lang w:val="uz-Cyrl-UZ"/>
              </w:rPr>
              <w:t>Мол-мулкни ундириб бериш тўғрисидаги ҳал қилув қарори</w:t>
            </w:r>
          </w:p>
          <w:p w:rsidR="00952742" w:rsidRPr="00952742" w:rsidRDefault="00952742" w:rsidP="00952742">
            <w:pPr>
              <w:shd w:val="clear" w:color="auto" w:fill="FFFFFF"/>
              <w:ind w:firstLine="720"/>
              <w:jc w:val="both"/>
              <w:rPr>
                <w:rFonts w:eastAsia="Times New Roman"/>
                <w:color w:val="002060"/>
                <w:lang w:val="uz-Cyrl-UZ"/>
              </w:rPr>
            </w:pPr>
            <w:r w:rsidRPr="00952742">
              <w:rPr>
                <w:rFonts w:eastAsia="Times New Roman"/>
                <w:color w:val="002060"/>
                <w:lang w:val="uz-Cyrl-UZ"/>
              </w:rPr>
              <w:t>Суд мол-мулкни ундириб берганида ҳал қилув қарорининг хулоса қисмида даъвогарга топширилиши лозим бўлган мол-мулкнинг номини, қийматини ва турган жойини кўрсатади.</w:t>
            </w:r>
          </w:p>
          <w:p w:rsidR="00952742" w:rsidRPr="00952742" w:rsidRDefault="00952742" w:rsidP="00952742">
            <w:pPr>
              <w:shd w:val="clear" w:color="auto" w:fill="FFFFFF"/>
              <w:ind w:firstLine="720"/>
              <w:jc w:val="both"/>
              <w:rPr>
                <w:rFonts w:eastAsia="Times New Roman"/>
                <w:b/>
                <w:color w:val="002060"/>
                <w:lang w:val="uz-Cyrl-UZ"/>
              </w:rPr>
            </w:pPr>
            <w:r w:rsidRPr="00952742">
              <w:rPr>
                <w:rFonts w:eastAsia="Times New Roman"/>
                <w:b/>
                <w:color w:val="002060"/>
                <w:lang w:val="uz-Cyrl-UZ"/>
              </w:rPr>
              <w:t>Ижро ҳужжатини ижро этиш мумкин эмас деб топиш тўғрисидаги ҳал қилув қарори</w:t>
            </w:r>
          </w:p>
          <w:p w:rsidR="00952742" w:rsidRPr="00952742" w:rsidRDefault="00952742" w:rsidP="00952742">
            <w:pPr>
              <w:shd w:val="clear" w:color="auto" w:fill="FFFFFF"/>
              <w:ind w:firstLine="720"/>
              <w:jc w:val="both"/>
              <w:rPr>
                <w:rFonts w:eastAsia="Times New Roman"/>
                <w:color w:val="002060"/>
                <w:lang w:val="uz-Cyrl-UZ"/>
              </w:rPr>
            </w:pPr>
            <w:r w:rsidRPr="00952742">
              <w:rPr>
                <w:rFonts w:eastAsia="Times New Roman"/>
                <w:color w:val="002060"/>
                <w:lang w:val="uz-Cyrl-UZ"/>
              </w:rPr>
              <w:t>Ижро ҳужжатини ёки ундириш сўзсиз (акцептсиз) тартибда, шу жумладан нотариуснинг ижро ёзуви асосида амалга ошириладиган бошқа ҳужжатни ижро этиш мумкин эмас деб топиш тўғрисидаги талаб қаноатлантирилганида суд ҳал қилув қарорининг хулоса қисмида ижро этиш мумкин бўлмаган ҳужжатнинг номи, тартиб рақами ва санасини ҳамда ҳисобдан ўчирилмайдиган суммани кўрсатади.</w:t>
            </w:r>
          </w:p>
          <w:p w:rsidR="00952742" w:rsidRPr="00952742" w:rsidRDefault="00952742" w:rsidP="00952742">
            <w:pPr>
              <w:shd w:val="clear" w:color="auto" w:fill="FFFFFF"/>
              <w:ind w:firstLine="720"/>
              <w:jc w:val="both"/>
              <w:rPr>
                <w:rFonts w:eastAsia="Times New Roman"/>
                <w:b/>
                <w:color w:val="002060"/>
                <w:lang w:val="uz-Cyrl-UZ"/>
              </w:rPr>
            </w:pPr>
            <w:r w:rsidRPr="00952742">
              <w:rPr>
                <w:rFonts w:eastAsia="Times New Roman"/>
                <w:b/>
                <w:color w:val="002060"/>
                <w:lang w:val="uz-Cyrl-UZ"/>
              </w:rPr>
              <w:t>Шартнома тузиш ёки уни ўзгартириш тўғрисидаги ҳал қилув қарори</w:t>
            </w:r>
          </w:p>
          <w:p w:rsidR="00952742" w:rsidRPr="00952742" w:rsidRDefault="00952742" w:rsidP="00952742">
            <w:pPr>
              <w:shd w:val="clear" w:color="auto" w:fill="FFFFFF"/>
              <w:ind w:firstLine="720"/>
              <w:jc w:val="both"/>
              <w:rPr>
                <w:rFonts w:eastAsia="Times New Roman"/>
                <w:color w:val="002060"/>
                <w:lang w:val="uz-Cyrl-UZ"/>
              </w:rPr>
            </w:pPr>
            <w:r w:rsidRPr="00952742">
              <w:rPr>
                <w:rFonts w:eastAsia="Times New Roman"/>
                <w:color w:val="002060"/>
                <w:lang w:val="uz-Cyrl-UZ"/>
              </w:rPr>
              <w:t>Шартнома тузиш ёки уни ўзгартириш тўғрисидаги талаб қаноатлантирилганда суд ҳал қилув қарорининг хулоса қисмида шартноманинг ҳар бир низоли шарти бўйича хулосасини, шартнома тузишга мажбурлаш тўғрисидаги талаб бўйича эса тарафлар қандай шартларда шартнома тузиши мажбурлигини кўрсатади.</w:t>
            </w:r>
          </w:p>
          <w:p w:rsidR="00952742" w:rsidRPr="00952742" w:rsidRDefault="00952742" w:rsidP="00952742">
            <w:pPr>
              <w:shd w:val="clear" w:color="auto" w:fill="FFFFFF"/>
              <w:ind w:firstLine="720"/>
              <w:jc w:val="both"/>
              <w:rPr>
                <w:rFonts w:eastAsia="Times New Roman"/>
                <w:b/>
                <w:color w:val="002060"/>
                <w:lang w:val="uz-Cyrl-UZ"/>
              </w:rPr>
            </w:pPr>
            <w:r w:rsidRPr="00952742">
              <w:rPr>
                <w:rFonts w:eastAsia="Times New Roman"/>
                <w:b/>
                <w:color w:val="002060"/>
                <w:lang w:val="uz-Cyrl-UZ"/>
              </w:rPr>
              <w:t>Муайян ҳаракатларни амалга ошириш мажбуриятини юклатиш тўғрисидаги ҳал қилув қарори</w:t>
            </w:r>
          </w:p>
          <w:p w:rsidR="00952742" w:rsidRPr="00952742" w:rsidRDefault="00952742" w:rsidP="00952742">
            <w:pPr>
              <w:shd w:val="clear" w:color="auto" w:fill="FFFFFF"/>
              <w:ind w:firstLine="720"/>
              <w:jc w:val="both"/>
              <w:rPr>
                <w:rFonts w:eastAsia="Times New Roman"/>
                <w:color w:val="002060"/>
                <w:lang w:val="uz-Cyrl-UZ"/>
              </w:rPr>
            </w:pPr>
            <w:r w:rsidRPr="00952742">
              <w:rPr>
                <w:rFonts w:eastAsia="Times New Roman"/>
                <w:color w:val="002060"/>
                <w:lang w:val="uz-Cyrl-UZ"/>
              </w:rPr>
              <w:t>Пул маблағларини ундириш ёки мол-мулкни топшириш билан боғлиқ бўлмаган муайян ҳаракатларни амалга ошириш мажбуриятини юклатиш тўғрисидаги талаб қаноатлантирилганда суд ҳал қилув қарорининг хулоса қисмида амалга оширилиши керак бўлган ҳаракатларни, шу ҳаракатларни амалга ошириши шарт бўлган шахсни, шунингдек уларнинг амалга оширилиш жойи ва муддатини кўрсатади.</w:t>
            </w:r>
          </w:p>
          <w:p w:rsidR="00952742" w:rsidRPr="00BA0D6E" w:rsidRDefault="00952742" w:rsidP="00952742">
            <w:pPr>
              <w:shd w:val="clear" w:color="auto" w:fill="FFFFFF"/>
              <w:ind w:firstLine="720"/>
              <w:jc w:val="both"/>
              <w:rPr>
                <w:rFonts w:eastAsia="Times New Roman"/>
                <w:b/>
                <w:color w:val="002060"/>
                <w:lang w:val="uz-Cyrl-UZ"/>
              </w:rPr>
            </w:pPr>
            <w:r w:rsidRPr="00BA0D6E">
              <w:rPr>
                <w:rFonts w:eastAsia="Times New Roman"/>
                <w:b/>
                <w:color w:val="002060"/>
                <w:lang w:val="uz-Cyrl-UZ"/>
              </w:rPr>
              <w:t>Бир неча даъвогар фойдасига ёки бир неча жавобгарга қарши қабул қилинган ҳал қилув қарори</w:t>
            </w:r>
          </w:p>
          <w:p w:rsidR="00952742" w:rsidRPr="00BA0D6E" w:rsidRDefault="00952742" w:rsidP="00952742">
            <w:pPr>
              <w:shd w:val="clear" w:color="auto" w:fill="FFFFFF"/>
              <w:ind w:firstLine="720"/>
              <w:jc w:val="both"/>
              <w:rPr>
                <w:rFonts w:eastAsia="Times New Roman"/>
                <w:color w:val="002060"/>
                <w:lang w:val="uz-Cyrl-UZ"/>
              </w:rPr>
            </w:pPr>
            <w:r w:rsidRPr="00BA0D6E">
              <w:rPr>
                <w:rFonts w:eastAsia="Times New Roman"/>
                <w:color w:val="002060"/>
                <w:lang w:val="uz-Cyrl-UZ"/>
              </w:rPr>
              <w:t>Бир неча даъвогарнинг талаблари қаноатлантирилганда ҳал қилув қарорининг хулоса қисмида суд уларнинг ҳар бирига нисбатан унинг қайси қисми тегишлилигини кўрсатади.</w:t>
            </w:r>
          </w:p>
          <w:p w:rsidR="00952742" w:rsidRPr="00BA0D6E" w:rsidRDefault="00952742" w:rsidP="00952742">
            <w:pPr>
              <w:shd w:val="clear" w:color="auto" w:fill="FFFFFF"/>
              <w:ind w:firstLine="720"/>
              <w:jc w:val="both"/>
              <w:rPr>
                <w:rFonts w:eastAsia="Times New Roman"/>
                <w:color w:val="002060"/>
                <w:lang w:val="uz-Cyrl-UZ"/>
              </w:rPr>
            </w:pPr>
            <w:r w:rsidRPr="00BA0D6E">
              <w:rPr>
                <w:rFonts w:eastAsia="Times New Roman"/>
                <w:color w:val="002060"/>
                <w:lang w:val="uz-Cyrl-UZ"/>
              </w:rPr>
              <w:t>Бир неча жавобгарга нисбатан талаблар қаноатлантирилганда суд ҳал қилув қарорининг хулоса қисмида жавобгарлар зиммасига улушли ёки солидар жавобгарлик юклатилганлигини кўрсатади.</w:t>
            </w:r>
          </w:p>
          <w:p w:rsidR="00952742" w:rsidRPr="00BA0D6E" w:rsidRDefault="00952742" w:rsidP="00952742">
            <w:pPr>
              <w:shd w:val="clear" w:color="auto" w:fill="FFFFFF"/>
              <w:ind w:firstLine="720"/>
              <w:jc w:val="both"/>
              <w:rPr>
                <w:rFonts w:eastAsia="Times New Roman"/>
                <w:color w:val="002060"/>
                <w:lang w:val="uz-Cyrl-UZ"/>
              </w:rPr>
            </w:pPr>
            <w:r w:rsidRPr="00BA0D6E">
              <w:rPr>
                <w:rFonts w:eastAsia="Times New Roman"/>
                <w:color w:val="002060"/>
                <w:lang w:val="uz-Cyrl-UZ"/>
              </w:rPr>
              <w:t>Дастлабки ва қарши даъволар тўлиқ ёки қисман қаноатлантирилганда ҳал қилув қарорининг хулоса қисмида суд даъволарни ўзаро ҳисобга олиш натижасида ундирилиши лозим бўлган суммани кўрсатади.</w:t>
            </w:r>
          </w:p>
          <w:p w:rsidR="00952742" w:rsidRPr="00BA0D6E" w:rsidRDefault="00952742" w:rsidP="00952742">
            <w:pPr>
              <w:shd w:val="clear" w:color="auto" w:fill="FFFFFF"/>
              <w:ind w:firstLine="720"/>
              <w:jc w:val="both"/>
              <w:rPr>
                <w:rFonts w:eastAsia="Times New Roman"/>
                <w:color w:val="000000" w:themeColor="text1"/>
                <w:sz w:val="16"/>
                <w:szCs w:val="16"/>
                <w:lang w:val="uz-Cyrl-UZ"/>
              </w:rPr>
            </w:pPr>
          </w:p>
        </w:tc>
      </w:tr>
    </w:tbl>
    <w:p w:rsidR="00952742" w:rsidRPr="00952742" w:rsidRDefault="00952742" w:rsidP="007744A9">
      <w:pPr>
        <w:shd w:val="clear" w:color="auto" w:fill="FFFFFF"/>
        <w:spacing w:line="276" w:lineRule="auto"/>
        <w:ind w:firstLine="720"/>
        <w:jc w:val="both"/>
        <w:rPr>
          <w:rFonts w:eastAsia="Times New Roman"/>
          <w:color w:val="000000" w:themeColor="text1"/>
          <w:sz w:val="16"/>
          <w:szCs w:val="16"/>
          <w:lang w:val="uz-Cyrl-UZ"/>
        </w:rPr>
      </w:pPr>
    </w:p>
    <w:p w:rsidR="006A2BCA" w:rsidRPr="004212C9" w:rsidRDefault="006A2BCA" w:rsidP="007744A9">
      <w:pPr>
        <w:shd w:val="clear" w:color="auto" w:fill="FFFFFF"/>
        <w:spacing w:line="276" w:lineRule="auto"/>
        <w:ind w:firstLine="720"/>
        <w:jc w:val="both"/>
        <w:rPr>
          <w:rFonts w:eastAsia="Times New Roman"/>
          <w:b/>
          <w:sz w:val="28"/>
          <w:szCs w:val="28"/>
          <w:lang w:val="uz-Cyrl-UZ"/>
        </w:rPr>
      </w:pPr>
      <w:r w:rsidRPr="004212C9">
        <w:rPr>
          <w:rFonts w:eastAsia="Times New Roman"/>
          <w:b/>
          <w:sz w:val="28"/>
          <w:szCs w:val="28"/>
          <w:lang w:val="uz-Cyrl-UZ"/>
        </w:rPr>
        <w:t>Ҳал қилув қарори қонуний ва асослантирилган</w:t>
      </w:r>
      <w:r w:rsidR="00D02FD4">
        <w:rPr>
          <w:rFonts w:eastAsia="Times New Roman"/>
          <w:b/>
          <w:sz w:val="28"/>
          <w:szCs w:val="28"/>
          <w:lang w:val="uz-Cyrl-UZ"/>
        </w:rPr>
        <w:t>лиги</w:t>
      </w:r>
      <w:r w:rsidRPr="004212C9">
        <w:rPr>
          <w:rFonts w:eastAsia="Times New Roman"/>
          <w:b/>
          <w:sz w:val="28"/>
          <w:szCs w:val="28"/>
          <w:lang w:val="uz-Cyrl-UZ"/>
        </w:rPr>
        <w:t xml:space="preserve"> </w:t>
      </w:r>
    </w:p>
    <w:p w:rsidR="004212C9" w:rsidRPr="004212C9" w:rsidRDefault="004212C9" w:rsidP="007744A9">
      <w:pPr>
        <w:shd w:val="clear" w:color="auto" w:fill="FFFFFF"/>
        <w:spacing w:line="276" w:lineRule="auto"/>
        <w:ind w:firstLine="720"/>
        <w:jc w:val="both"/>
        <w:rPr>
          <w:rFonts w:eastAsia="Times New Roman"/>
          <w:b/>
          <w:color w:val="002060"/>
          <w:sz w:val="28"/>
          <w:szCs w:val="28"/>
          <w:lang w:val="uz-Cyrl-UZ"/>
        </w:rPr>
      </w:pPr>
      <w:r w:rsidRPr="004212C9">
        <w:rPr>
          <w:rFonts w:eastAsia="Times New Roman"/>
          <w:color w:val="000000"/>
          <w:sz w:val="28"/>
          <w:szCs w:val="28"/>
          <w:lang w:val="uz-Cyrl-UZ"/>
        </w:rPr>
        <w:t xml:space="preserve">Ҳал қилув қарори, у процессуал ҳуқуқ нормаларига қатъий риоя қилинган ҳолда ва ушбу ҳуқуқий муносабатга нисбатан қўлланилиши лозим бўлган моддий ҳуқуқ нормаларига мос равишда қабул қилинган, зарур ҳолларда қонун </w:t>
      </w:r>
      <w:r w:rsidRPr="004212C9">
        <w:rPr>
          <w:rFonts w:eastAsia="Times New Roman"/>
          <w:color w:val="000000"/>
          <w:sz w:val="28"/>
          <w:szCs w:val="28"/>
          <w:lang w:val="uz-Cyrl-UZ"/>
        </w:rPr>
        <w:lastRenderedPageBreak/>
        <w:t xml:space="preserve">ўхшашлиги ёки ҳуқуқ ўхшашлигини қўллашга асосланган бўлсагина, </w:t>
      </w:r>
      <w:r w:rsidRPr="004212C9">
        <w:rPr>
          <w:rFonts w:eastAsia="Times New Roman"/>
          <w:b/>
          <w:color w:val="002060"/>
          <w:sz w:val="28"/>
          <w:szCs w:val="28"/>
          <w:lang w:val="uz-Cyrl-UZ"/>
        </w:rPr>
        <w:t>қонуний ҳисобланади.</w:t>
      </w:r>
    </w:p>
    <w:p w:rsidR="00E55DF1" w:rsidRPr="004212C9" w:rsidRDefault="00AC6FB0" w:rsidP="007744A9">
      <w:pPr>
        <w:shd w:val="clear" w:color="auto" w:fill="FFFFFF"/>
        <w:spacing w:line="276" w:lineRule="auto"/>
        <w:ind w:firstLine="720"/>
        <w:jc w:val="both"/>
        <w:rPr>
          <w:rFonts w:eastAsia="Times New Roman"/>
          <w:color w:val="000000" w:themeColor="text1"/>
          <w:sz w:val="28"/>
          <w:szCs w:val="28"/>
          <w:lang w:val="uz-Cyrl-UZ"/>
        </w:rPr>
      </w:pPr>
      <w:r>
        <w:rPr>
          <w:rFonts w:eastAsia="Times New Roman"/>
          <w:color w:val="000000"/>
          <w:sz w:val="28"/>
          <w:szCs w:val="28"/>
          <w:lang w:val="uz-Cyrl-UZ"/>
        </w:rPr>
        <w:t>Ҳ</w:t>
      </w:r>
      <w:r w:rsidR="004212C9" w:rsidRPr="004212C9">
        <w:rPr>
          <w:rFonts w:eastAsia="Times New Roman"/>
          <w:color w:val="000000"/>
          <w:sz w:val="28"/>
          <w:szCs w:val="28"/>
          <w:lang w:val="uz-Cyrl-UZ"/>
        </w:rPr>
        <w:t>ал қилув қарори, унда иш учун аҳамиятга эга бўлган фактлар, суд томонидан текширилган далиллар билан тасдиқланган, уларнинг алоқадорлиги</w:t>
      </w:r>
      <w:r w:rsidR="00D02FD4">
        <w:rPr>
          <w:rFonts w:eastAsia="Times New Roman"/>
          <w:color w:val="000000"/>
          <w:sz w:val="28"/>
          <w:szCs w:val="28"/>
          <w:lang w:val="uz-Cyrl-UZ"/>
        </w:rPr>
        <w:t>,</w:t>
      </w:r>
      <w:r w:rsidR="004212C9" w:rsidRPr="004212C9">
        <w:rPr>
          <w:rFonts w:eastAsia="Times New Roman"/>
          <w:color w:val="000000"/>
          <w:sz w:val="28"/>
          <w:szCs w:val="28"/>
          <w:lang w:val="uz-Cyrl-UZ"/>
        </w:rPr>
        <w:t xml:space="preserve"> мақбуллиги</w:t>
      </w:r>
      <w:r w:rsidR="00D02FD4">
        <w:rPr>
          <w:rFonts w:eastAsia="Times New Roman"/>
          <w:color w:val="000000"/>
          <w:sz w:val="28"/>
          <w:szCs w:val="28"/>
          <w:lang w:val="uz-Cyrl-UZ"/>
        </w:rPr>
        <w:t xml:space="preserve">, </w:t>
      </w:r>
      <w:r w:rsidR="00D02FD4" w:rsidRPr="00D02FD4">
        <w:rPr>
          <w:rFonts w:eastAsia="Times New Roman"/>
          <w:color w:val="000000"/>
          <w:sz w:val="28"/>
          <w:szCs w:val="28"/>
          <w:lang w:val="uz-Cyrl-UZ"/>
        </w:rPr>
        <w:t>ишончлилиги</w:t>
      </w:r>
      <w:r w:rsidR="00D02FD4">
        <w:rPr>
          <w:rFonts w:eastAsia="Times New Roman"/>
          <w:color w:val="000000"/>
          <w:sz w:val="28"/>
          <w:szCs w:val="28"/>
          <w:lang w:val="uz-Cyrl-UZ"/>
        </w:rPr>
        <w:t xml:space="preserve"> ва</w:t>
      </w:r>
      <w:r w:rsidR="00D02FD4" w:rsidRPr="00D02FD4">
        <w:rPr>
          <w:rFonts w:eastAsia="Times New Roman"/>
          <w:color w:val="000000"/>
          <w:sz w:val="28"/>
          <w:szCs w:val="28"/>
          <w:lang w:val="uz-Cyrl-UZ"/>
        </w:rPr>
        <w:t xml:space="preserve"> етарлилиги </w:t>
      </w:r>
      <w:r w:rsidR="004212C9" w:rsidRPr="004212C9">
        <w:rPr>
          <w:rFonts w:eastAsia="Times New Roman"/>
          <w:color w:val="000000"/>
          <w:sz w:val="28"/>
          <w:szCs w:val="28"/>
          <w:lang w:val="uz-Cyrl-UZ"/>
        </w:rPr>
        <w:t xml:space="preserve">қонун талабларига жавоб берадиган ёки суд ҳаммага маълум деб топган, исботлашга муҳтож бўлмаган ҳолатлар, шунингдек, аниқланган фактлардан келиб чиқадиган якуний хулосалар акс эттирилганда, </w:t>
      </w:r>
      <w:r w:rsidR="004212C9" w:rsidRPr="00D02FD4">
        <w:rPr>
          <w:rFonts w:eastAsia="Times New Roman"/>
          <w:b/>
          <w:color w:val="002060"/>
          <w:sz w:val="28"/>
          <w:szCs w:val="28"/>
          <w:lang w:val="uz-Cyrl-UZ"/>
        </w:rPr>
        <w:t>асослантирилган ҳисобланади</w:t>
      </w:r>
      <w:r w:rsidR="00D02FD4">
        <w:rPr>
          <w:rFonts w:eastAsia="Times New Roman"/>
          <w:b/>
          <w:color w:val="002060"/>
          <w:sz w:val="28"/>
          <w:szCs w:val="28"/>
          <w:lang w:val="uz-Cyrl-UZ"/>
        </w:rPr>
        <w:t>.</w:t>
      </w:r>
    </w:p>
    <w:p w:rsidR="006E12D9" w:rsidRPr="006E12D9" w:rsidRDefault="006E12D9" w:rsidP="007744A9">
      <w:pPr>
        <w:shd w:val="clear" w:color="auto" w:fill="FFFFFF"/>
        <w:spacing w:line="276" w:lineRule="auto"/>
        <w:ind w:firstLine="720"/>
        <w:jc w:val="both"/>
        <w:rPr>
          <w:rFonts w:eastAsia="Times New Roman"/>
          <w:b/>
          <w:color w:val="000000" w:themeColor="text1"/>
          <w:sz w:val="28"/>
          <w:szCs w:val="28"/>
          <w:lang w:val="uz-Cyrl-UZ"/>
        </w:rPr>
      </w:pPr>
      <w:r w:rsidRPr="006E12D9">
        <w:rPr>
          <w:rFonts w:eastAsia="Times New Roman"/>
          <w:b/>
          <w:color w:val="000000" w:themeColor="text1"/>
          <w:sz w:val="28"/>
          <w:szCs w:val="28"/>
          <w:lang w:val="uz-Cyrl-UZ"/>
        </w:rPr>
        <w:t>Ҳал қилув қарорини эълон қилиш</w:t>
      </w:r>
    </w:p>
    <w:p w:rsidR="006E12D9" w:rsidRDefault="006E12D9" w:rsidP="007744A9">
      <w:pPr>
        <w:shd w:val="clear" w:color="auto" w:fill="FFFFFF"/>
        <w:spacing w:line="276" w:lineRule="auto"/>
        <w:ind w:firstLine="720"/>
        <w:jc w:val="both"/>
        <w:rPr>
          <w:rFonts w:eastAsia="Times New Roman"/>
          <w:color w:val="000000" w:themeColor="text1"/>
          <w:sz w:val="28"/>
          <w:szCs w:val="28"/>
          <w:lang w:val="uz-Cyrl-UZ"/>
        </w:rPr>
      </w:pPr>
      <w:r w:rsidRPr="006E12D9">
        <w:rPr>
          <w:rFonts w:eastAsia="Times New Roman"/>
          <w:color w:val="000000" w:themeColor="text1"/>
          <w:sz w:val="28"/>
          <w:szCs w:val="28"/>
          <w:lang w:val="uz-Cyrl-UZ"/>
        </w:rPr>
        <w:t>Суд муҳокамаси тугалланган суд мажлисида қабул қилинган ҳал қилув қарорининг фақат хулоса қисми эълон қилинади, бу қисм судья томонидан имзоланиши ва ишга қўшиб қўйилиши керак.</w:t>
      </w:r>
      <w:r w:rsidR="00BD025B" w:rsidRPr="00BD025B">
        <w:rPr>
          <w:lang w:val="uz-Cyrl-UZ"/>
        </w:rPr>
        <w:t xml:space="preserve"> </w:t>
      </w:r>
      <w:r w:rsidR="00BD025B" w:rsidRPr="00E55DF1">
        <w:rPr>
          <w:rFonts w:eastAsia="Times New Roman"/>
          <w:color w:val="000000" w:themeColor="text1"/>
          <w:sz w:val="28"/>
          <w:szCs w:val="28"/>
          <w:lang w:val="uz-Cyrl-UZ"/>
        </w:rPr>
        <w:t>Суднинг ҳал қилув қарори барча ҳолларда ошкора ўқиб эшиттирилади.</w:t>
      </w:r>
    </w:p>
    <w:p w:rsidR="00BD025B" w:rsidRPr="00BD025B" w:rsidRDefault="00BD025B" w:rsidP="007744A9">
      <w:pPr>
        <w:shd w:val="clear" w:color="auto" w:fill="FFFFFF"/>
        <w:spacing w:line="276" w:lineRule="auto"/>
        <w:ind w:firstLine="720"/>
        <w:jc w:val="both"/>
        <w:rPr>
          <w:rFonts w:eastAsia="Times New Roman"/>
          <w:color w:val="000000" w:themeColor="text1"/>
          <w:sz w:val="28"/>
          <w:szCs w:val="28"/>
          <w:lang w:val="uz-Cyrl-UZ"/>
        </w:rPr>
      </w:pPr>
      <w:r w:rsidRPr="00BD025B">
        <w:rPr>
          <w:rFonts w:eastAsia="Times New Roman"/>
          <w:color w:val="000000" w:themeColor="text1"/>
          <w:sz w:val="28"/>
          <w:szCs w:val="28"/>
          <w:lang w:val="uz-Cyrl-UZ"/>
        </w:rPr>
        <w:t>Суднинг ҳал қилув қарорини мажлис залида ҳозир бўлганларнинг барчаси тик туриб эшитади.</w:t>
      </w:r>
    </w:p>
    <w:p w:rsidR="000F4901" w:rsidRPr="000F4901" w:rsidRDefault="00F500D4" w:rsidP="007744A9">
      <w:pPr>
        <w:shd w:val="clear" w:color="auto" w:fill="FFFFFF"/>
        <w:spacing w:line="276" w:lineRule="auto"/>
        <w:ind w:firstLine="720"/>
        <w:jc w:val="both"/>
        <w:rPr>
          <w:rFonts w:eastAsia="Times New Roman"/>
          <w:color w:val="000000" w:themeColor="text1"/>
          <w:sz w:val="28"/>
          <w:szCs w:val="28"/>
          <w:lang w:val="uz-Cyrl-UZ"/>
        </w:rPr>
      </w:pPr>
      <w:r>
        <w:rPr>
          <w:rFonts w:eastAsia="Times New Roman"/>
          <w:color w:val="000000" w:themeColor="text1"/>
          <w:sz w:val="28"/>
          <w:szCs w:val="28"/>
          <w:lang w:val="uz-Cyrl-UZ"/>
        </w:rPr>
        <w:t>Ҳ</w:t>
      </w:r>
      <w:r w:rsidR="000F4901" w:rsidRPr="000F4901">
        <w:rPr>
          <w:rFonts w:eastAsia="Times New Roman"/>
          <w:color w:val="000000" w:themeColor="text1"/>
          <w:sz w:val="28"/>
          <w:szCs w:val="28"/>
          <w:lang w:val="uz-Cyrl-UZ"/>
        </w:rPr>
        <w:t>ал қилув қарори</w:t>
      </w:r>
      <w:r>
        <w:rPr>
          <w:rFonts w:eastAsia="Times New Roman"/>
          <w:color w:val="000000" w:themeColor="text1"/>
          <w:sz w:val="28"/>
          <w:szCs w:val="28"/>
          <w:lang w:val="uz-Cyrl-UZ"/>
        </w:rPr>
        <w:t>нинг хулоса қисми</w:t>
      </w:r>
      <w:r w:rsidR="000F4901" w:rsidRPr="000F4901">
        <w:rPr>
          <w:rFonts w:eastAsia="Times New Roman"/>
          <w:color w:val="000000" w:themeColor="text1"/>
          <w:sz w:val="28"/>
          <w:szCs w:val="28"/>
          <w:lang w:val="uz-Cyrl-UZ"/>
        </w:rPr>
        <w:t xml:space="preserve"> эълон қилинганидан сўнг раислик қилувчи унинг мазмунини (қайси асосларга кўра суд бундай тўхтамга келганлигини) тушунтириши, шикоят бериш (протест келтириш) тартиби ва муддатини, шунингдек ишда иштирок этувчи шахсларнинг ва вакилларнинг суд мажлиси баённомаси билан танишиш ҳамда баённомага ёзма фикрлар билдириш ҳуқуқини тушунтириши лозим.</w:t>
      </w:r>
    </w:p>
    <w:p w:rsidR="006E12D9" w:rsidRPr="006E12D9" w:rsidRDefault="006E12D9" w:rsidP="007744A9">
      <w:pPr>
        <w:shd w:val="clear" w:color="auto" w:fill="FFFFFF"/>
        <w:spacing w:line="276" w:lineRule="auto"/>
        <w:ind w:firstLine="720"/>
        <w:jc w:val="both"/>
        <w:rPr>
          <w:rFonts w:eastAsia="Times New Roman"/>
          <w:color w:val="000000" w:themeColor="text1"/>
          <w:sz w:val="28"/>
          <w:szCs w:val="28"/>
          <w:lang w:val="uz-Cyrl-UZ"/>
        </w:rPr>
      </w:pPr>
      <w:r w:rsidRPr="006E12D9">
        <w:rPr>
          <w:rFonts w:eastAsia="Times New Roman"/>
          <w:color w:val="000000" w:themeColor="text1"/>
          <w:sz w:val="28"/>
          <w:szCs w:val="28"/>
          <w:lang w:val="uz-Cyrl-UZ"/>
        </w:rPr>
        <w:t>Ҳал қилув қарори беш кун ичида тўлиқ ҳажмда</w:t>
      </w:r>
      <w:r w:rsidRPr="006E12D9">
        <w:rPr>
          <w:rFonts w:ascii="Montserrat" w:eastAsia="Times New Roman" w:hAnsi="Montserrat"/>
          <w:color w:val="000000"/>
          <w:sz w:val="27"/>
          <w:szCs w:val="27"/>
          <w:lang w:val="uz-Cyrl-UZ"/>
        </w:rPr>
        <w:t xml:space="preserve"> </w:t>
      </w:r>
      <w:r w:rsidRPr="006E12D9">
        <w:rPr>
          <w:rFonts w:eastAsia="Times New Roman"/>
          <w:color w:val="000000" w:themeColor="text1"/>
          <w:sz w:val="28"/>
          <w:szCs w:val="28"/>
          <w:lang w:val="uz-Cyrl-UZ"/>
        </w:rPr>
        <w:t>судья томонидан бир нусхада ёзма шаклда тузилади ва имзоланади</w:t>
      </w:r>
      <w:r>
        <w:rPr>
          <w:rFonts w:eastAsia="Times New Roman"/>
          <w:color w:val="000000" w:themeColor="text1"/>
          <w:sz w:val="28"/>
          <w:szCs w:val="28"/>
          <w:lang w:val="uz-Cyrl-UZ"/>
        </w:rPr>
        <w:t xml:space="preserve"> ҳамда</w:t>
      </w:r>
      <w:r w:rsidRPr="006E12D9">
        <w:rPr>
          <w:rFonts w:eastAsia="Times New Roman"/>
          <w:color w:val="000000" w:themeColor="text1"/>
          <w:sz w:val="28"/>
          <w:szCs w:val="28"/>
          <w:lang w:val="uz-Cyrl-UZ"/>
        </w:rPr>
        <w:t xml:space="preserve"> ишга қўшиб қўйилади.</w:t>
      </w:r>
    </w:p>
    <w:p w:rsidR="006E12D9" w:rsidRPr="00E55DF1" w:rsidRDefault="006E12D9" w:rsidP="007744A9">
      <w:pPr>
        <w:shd w:val="clear" w:color="auto" w:fill="FFFFFF"/>
        <w:spacing w:line="276" w:lineRule="auto"/>
        <w:ind w:firstLine="720"/>
        <w:jc w:val="both"/>
        <w:rPr>
          <w:rFonts w:eastAsia="Times New Roman"/>
          <w:b/>
          <w:color w:val="000000" w:themeColor="text1"/>
          <w:sz w:val="28"/>
          <w:szCs w:val="28"/>
          <w:lang w:val="uz-Cyrl-UZ"/>
        </w:rPr>
      </w:pPr>
      <w:r w:rsidRPr="00E55DF1">
        <w:rPr>
          <w:rFonts w:eastAsia="Times New Roman"/>
          <w:b/>
          <w:color w:val="000000" w:themeColor="text1"/>
          <w:sz w:val="28"/>
          <w:szCs w:val="28"/>
          <w:lang w:val="uz-Cyrl-UZ"/>
        </w:rPr>
        <w:t>Ҳал қилув қарорининг ўзгармаслиги</w:t>
      </w:r>
    </w:p>
    <w:p w:rsidR="006E12D9" w:rsidRPr="00E55DF1" w:rsidRDefault="006E12D9" w:rsidP="007744A9">
      <w:pPr>
        <w:shd w:val="clear" w:color="auto" w:fill="FFFFFF"/>
        <w:spacing w:line="276" w:lineRule="auto"/>
        <w:ind w:firstLine="720"/>
        <w:jc w:val="both"/>
        <w:rPr>
          <w:rFonts w:eastAsia="Times New Roman"/>
          <w:color w:val="000000" w:themeColor="text1"/>
          <w:sz w:val="28"/>
          <w:szCs w:val="28"/>
          <w:lang w:val="uz-Cyrl-UZ"/>
        </w:rPr>
      </w:pPr>
      <w:r w:rsidRPr="00E55DF1">
        <w:rPr>
          <w:rFonts w:eastAsia="Times New Roman"/>
          <w:color w:val="000000" w:themeColor="text1"/>
          <w:sz w:val="28"/>
          <w:szCs w:val="28"/>
          <w:lang w:val="uz-Cyrl-UZ"/>
        </w:rPr>
        <w:t>Иш бўйича ҳал қилув қарори эълон қилинганидан сўнг ҳал қилув қарорини қабул қилган суднинг ўзи уни бекор қилишга ёки ўзгартиришга ҳақли эмас, бундан қонуний кучга кирган суд ҳужжатининг янги очилган ҳолатлар бўйича қайта кўрилиши мустасно.</w:t>
      </w:r>
    </w:p>
    <w:p w:rsidR="006B6532" w:rsidRPr="006B6532" w:rsidRDefault="006B6532" w:rsidP="007744A9">
      <w:pPr>
        <w:shd w:val="clear" w:color="auto" w:fill="FFFFFF"/>
        <w:tabs>
          <w:tab w:val="left" w:pos="993"/>
        </w:tabs>
        <w:spacing w:line="276" w:lineRule="auto"/>
        <w:ind w:firstLine="720"/>
        <w:jc w:val="both"/>
        <w:rPr>
          <w:rFonts w:eastAsia="Times New Roman"/>
          <w:b/>
          <w:color w:val="000000" w:themeColor="text1"/>
          <w:sz w:val="28"/>
          <w:szCs w:val="28"/>
          <w:lang w:val="uz-Cyrl-UZ"/>
        </w:rPr>
      </w:pPr>
      <w:r w:rsidRPr="006B6532">
        <w:rPr>
          <w:rFonts w:eastAsia="Times New Roman"/>
          <w:b/>
          <w:color w:val="000000" w:themeColor="text1"/>
          <w:sz w:val="28"/>
          <w:szCs w:val="28"/>
          <w:lang w:val="uz-Cyrl-UZ"/>
        </w:rPr>
        <w:t>Қўшимча ҳал қилув қарори</w:t>
      </w:r>
    </w:p>
    <w:p w:rsidR="006B6532" w:rsidRPr="006B6532" w:rsidRDefault="006B6532" w:rsidP="007744A9">
      <w:pPr>
        <w:shd w:val="clear" w:color="auto" w:fill="FFFFFF"/>
        <w:tabs>
          <w:tab w:val="left" w:pos="993"/>
        </w:tabs>
        <w:spacing w:line="276" w:lineRule="auto"/>
        <w:ind w:firstLine="720"/>
        <w:jc w:val="both"/>
        <w:rPr>
          <w:rFonts w:eastAsia="Times New Roman"/>
          <w:color w:val="000000" w:themeColor="text1"/>
          <w:sz w:val="28"/>
          <w:szCs w:val="28"/>
          <w:lang w:val="uz-Cyrl-UZ"/>
        </w:rPr>
      </w:pPr>
      <w:r w:rsidRPr="006B6532">
        <w:rPr>
          <w:rFonts w:eastAsia="Times New Roman"/>
          <w:color w:val="000000" w:themeColor="text1"/>
          <w:sz w:val="28"/>
          <w:szCs w:val="28"/>
          <w:lang w:val="uz-Cyrl-UZ"/>
        </w:rPr>
        <w:t>Ҳал қилув қарорини қабул қилган суд қуйидаги ҳолларда қўшимча ҳал қилув қарорини қабул қилади, агар:</w:t>
      </w:r>
    </w:p>
    <w:p w:rsidR="006B6532" w:rsidRPr="006B6532" w:rsidRDefault="006B6532" w:rsidP="007744A9">
      <w:pPr>
        <w:pStyle w:val="a5"/>
        <w:numPr>
          <w:ilvl w:val="0"/>
          <w:numId w:val="1"/>
        </w:numPr>
        <w:shd w:val="clear" w:color="auto" w:fill="FFFFFF"/>
        <w:tabs>
          <w:tab w:val="left" w:pos="993"/>
        </w:tabs>
        <w:spacing w:line="276" w:lineRule="auto"/>
        <w:ind w:left="0" w:firstLine="720"/>
        <w:jc w:val="both"/>
        <w:rPr>
          <w:rFonts w:eastAsia="Times New Roman"/>
          <w:color w:val="000000" w:themeColor="text1"/>
          <w:sz w:val="28"/>
          <w:szCs w:val="28"/>
          <w:lang w:val="uz-Cyrl-UZ"/>
        </w:rPr>
      </w:pPr>
      <w:r w:rsidRPr="006B6532">
        <w:rPr>
          <w:rFonts w:eastAsia="Times New Roman"/>
          <w:color w:val="000000" w:themeColor="text1"/>
          <w:sz w:val="28"/>
          <w:szCs w:val="28"/>
          <w:lang w:val="uz-Cyrl-UZ"/>
        </w:rPr>
        <w:t>ишда иштирок этувчи шахслар далиллар тақдим этган бирор-бир талаб бўйича ҳал қилув қарори қабул қилинмаган бўлса;</w:t>
      </w:r>
    </w:p>
    <w:p w:rsidR="006B6532" w:rsidRPr="006B6532" w:rsidRDefault="006B6532" w:rsidP="007744A9">
      <w:pPr>
        <w:pStyle w:val="a5"/>
        <w:numPr>
          <w:ilvl w:val="0"/>
          <w:numId w:val="1"/>
        </w:numPr>
        <w:shd w:val="clear" w:color="auto" w:fill="FFFFFF"/>
        <w:tabs>
          <w:tab w:val="left" w:pos="993"/>
        </w:tabs>
        <w:spacing w:line="276" w:lineRule="auto"/>
        <w:ind w:left="0" w:firstLine="720"/>
        <w:jc w:val="both"/>
        <w:rPr>
          <w:rFonts w:eastAsia="Times New Roman"/>
          <w:color w:val="000000" w:themeColor="text1"/>
          <w:sz w:val="28"/>
          <w:szCs w:val="28"/>
          <w:lang w:val="uz-Cyrl-UZ"/>
        </w:rPr>
      </w:pPr>
      <w:r w:rsidRPr="006B6532">
        <w:rPr>
          <w:rFonts w:eastAsia="Times New Roman"/>
          <w:color w:val="000000" w:themeColor="text1"/>
          <w:sz w:val="28"/>
          <w:szCs w:val="28"/>
          <w:lang w:val="uz-Cyrl-UZ"/>
        </w:rPr>
        <w:t>суд ҳуқуқ тўғрисидаги масалани ҳал қилиб, ундириладиган сумма миқдорини, топширилиши лозим бўлган мол-мулкни ёки жавобгар амалга ошириши шарт бўлган ҳаракатларни кўрсатмаган бўлса;</w:t>
      </w:r>
    </w:p>
    <w:p w:rsidR="006B6532" w:rsidRPr="006B6532" w:rsidRDefault="006B6532" w:rsidP="007744A9">
      <w:pPr>
        <w:pStyle w:val="a5"/>
        <w:numPr>
          <w:ilvl w:val="0"/>
          <w:numId w:val="1"/>
        </w:numPr>
        <w:shd w:val="clear" w:color="auto" w:fill="FFFFFF"/>
        <w:tabs>
          <w:tab w:val="left" w:pos="993"/>
        </w:tabs>
        <w:spacing w:line="276" w:lineRule="auto"/>
        <w:ind w:left="0" w:firstLine="720"/>
        <w:jc w:val="both"/>
        <w:rPr>
          <w:rFonts w:eastAsia="Times New Roman"/>
          <w:color w:val="000000" w:themeColor="text1"/>
          <w:sz w:val="28"/>
          <w:szCs w:val="28"/>
        </w:rPr>
      </w:pPr>
      <w:r w:rsidRPr="006B6532">
        <w:rPr>
          <w:rFonts w:eastAsia="Times New Roman"/>
          <w:color w:val="000000" w:themeColor="text1"/>
          <w:sz w:val="28"/>
          <w:szCs w:val="28"/>
        </w:rPr>
        <w:t>суд харажатлари тўғрисидаги масала ҳал этилмаган бўлса.</w:t>
      </w:r>
    </w:p>
    <w:p w:rsidR="006B6532" w:rsidRPr="0059585C" w:rsidRDefault="006B6532" w:rsidP="007744A9">
      <w:pPr>
        <w:shd w:val="clear" w:color="auto" w:fill="FFFFFF"/>
        <w:tabs>
          <w:tab w:val="left" w:pos="993"/>
        </w:tabs>
        <w:spacing w:line="276" w:lineRule="auto"/>
        <w:ind w:firstLine="720"/>
        <w:jc w:val="both"/>
        <w:rPr>
          <w:rFonts w:eastAsia="Times New Roman"/>
          <w:color w:val="000000" w:themeColor="text1"/>
          <w:sz w:val="28"/>
          <w:szCs w:val="28"/>
        </w:rPr>
      </w:pPr>
      <w:r>
        <w:rPr>
          <w:rFonts w:eastAsia="Times New Roman"/>
          <w:color w:val="000000" w:themeColor="text1"/>
          <w:sz w:val="28"/>
          <w:szCs w:val="28"/>
          <w:lang w:val="uz-Cyrl-UZ"/>
        </w:rPr>
        <w:lastRenderedPageBreak/>
        <w:t>Юқорида қайд қилинган с</w:t>
      </w:r>
      <w:r w:rsidRPr="0059585C">
        <w:rPr>
          <w:rFonts w:eastAsia="Times New Roman"/>
          <w:color w:val="000000" w:themeColor="text1"/>
          <w:sz w:val="28"/>
          <w:szCs w:val="28"/>
        </w:rPr>
        <w:t>уд томонидан қўшимча ҳал қилув қарори қабул қилиш мумкин бўлган асосларнинг рўйхати тугал ҳисобланади ва</w:t>
      </w:r>
      <w:r>
        <w:rPr>
          <w:rFonts w:eastAsia="Times New Roman"/>
          <w:color w:val="000000" w:themeColor="text1"/>
          <w:sz w:val="28"/>
          <w:szCs w:val="28"/>
          <w:lang w:val="uz-Cyrl-UZ"/>
        </w:rPr>
        <w:t xml:space="preserve"> уни</w:t>
      </w:r>
      <w:r w:rsidRPr="0059585C">
        <w:rPr>
          <w:rFonts w:eastAsia="Times New Roman"/>
          <w:color w:val="000000" w:themeColor="text1"/>
          <w:sz w:val="28"/>
          <w:szCs w:val="28"/>
        </w:rPr>
        <w:t xml:space="preserve"> кенгайтирилган тарзда талқин қилинишига йўл қўйилмайди</w:t>
      </w:r>
      <w:r>
        <w:rPr>
          <w:rFonts w:eastAsia="Times New Roman"/>
          <w:color w:val="000000" w:themeColor="text1"/>
          <w:sz w:val="28"/>
          <w:szCs w:val="28"/>
          <w:lang w:val="uz-Cyrl-UZ"/>
        </w:rPr>
        <w:t>.</w:t>
      </w:r>
      <w:r w:rsidRPr="0059585C">
        <w:rPr>
          <w:rFonts w:eastAsia="Times New Roman"/>
          <w:color w:val="000000" w:themeColor="text1"/>
          <w:sz w:val="28"/>
          <w:szCs w:val="28"/>
        </w:rPr>
        <w:t xml:space="preserve"> </w:t>
      </w:r>
    </w:p>
    <w:p w:rsidR="006B6532" w:rsidRPr="006B6532" w:rsidRDefault="006B6532" w:rsidP="007744A9">
      <w:pPr>
        <w:shd w:val="clear" w:color="auto" w:fill="FFFFFF"/>
        <w:tabs>
          <w:tab w:val="left" w:pos="993"/>
        </w:tabs>
        <w:spacing w:line="276" w:lineRule="auto"/>
        <w:ind w:firstLine="720"/>
        <w:jc w:val="both"/>
        <w:rPr>
          <w:rFonts w:eastAsia="Times New Roman"/>
          <w:color w:val="000000" w:themeColor="text1"/>
          <w:sz w:val="28"/>
          <w:szCs w:val="28"/>
        </w:rPr>
      </w:pPr>
      <w:r w:rsidRPr="006B6532">
        <w:rPr>
          <w:rFonts w:eastAsia="Times New Roman"/>
          <w:color w:val="000000" w:themeColor="text1"/>
          <w:sz w:val="28"/>
          <w:szCs w:val="28"/>
        </w:rPr>
        <w:t xml:space="preserve">Қўшимча ҳал қилув қарорини қабул қилиш тўғрисидаги масала </w:t>
      </w:r>
      <w:r w:rsidR="00CA20F2" w:rsidRPr="006B6532">
        <w:rPr>
          <w:rFonts w:eastAsia="Times New Roman"/>
          <w:color w:val="000000" w:themeColor="text1"/>
          <w:sz w:val="28"/>
          <w:szCs w:val="28"/>
        </w:rPr>
        <w:t xml:space="preserve">иштирок этувчи шахсларнинг аризасига ёки суднинг ташаббусига кўра </w:t>
      </w:r>
      <w:r w:rsidRPr="006B6532">
        <w:rPr>
          <w:rFonts w:eastAsia="Times New Roman"/>
          <w:color w:val="000000" w:themeColor="text1"/>
          <w:sz w:val="28"/>
          <w:szCs w:val="28"/>
        </w:rPr>
        <w:t xml:space="preserve">ҳал қилув қарори қонуний кучга киргунига қадар қўйилиши </w:t>
      </w:r>
      <w:r w:rsidR="00CA20F2">
        <w:rPr>
          <w:rFonts w:eastAsia="Times New Roman"/>
          <w:color w:val="000000" w:themeColor="text1"/>
          <w:sz w:val="28"/>
          <w:szCs w:val="28"/>
          <w:lang w:val="uz-Cyrl-UZ"/>
        </w:rPr>
        <w:t>ва қабул қилиниши мумкин</w:t>
      </w:r>
      <w:r w:rsidRPr="006B6532">
        <w:rPr>
          <w:rFonts w:eastAsia="Times New Roman"/>
          <w:color w:val="000000" w:themeColor="text1"/>
          <w:sz w:val="28"/>
          <w:szCs w:val="28"/>
        </w:rPr>
        <w:t>.</w:t>
      </w:r>
    </w:p>
    <w:p w:rsidR="006B6532" w:rsidRPr="006B6532" w:rsidRDefault="006B6532" w:rsidP="007744A9">
      <w:pPr>
        <w:shd w:val="clear" w:color="auto" w:fill="FFFFFF"/>
        <w:tabs>
          <w:tab w:val="left" w:pos="993"/>
        </w:tabs>
        <w:spacing w:line="276" w:lineRule="auto"/>
        <w:ind w:firstLine="720"/>
        <w:jc w:val="both"/>
        <w:rPr>
          <w:rFonts w:eastAsia="Times New Roman"/>
          <w:color w:val="000000" w:themeColor="text1"/>
          <w:sz w:val="28"/>
          <w:szCs w:val="28"/>
        </w:rPr>
      </w:pPr>
      <w:r w:rsidRPr="006B6532">
        <w:rPr>
          <w:rFonts w:eastAsia="Times New Roman"/>
          <w:color w:val="000000" w:themeColor="text1"/>
          <w:sz w:val="28"/>
          <w:szCs w:val="28"/>
        </w:rPr>
        <w:t>Суд томонидан қўшимча ҳал қилув қарорини қабул қилиш тўғрисидаги масала суд мажлисида ҳал қилинади. Ишда иштирок этувчи шахслар суд мажлисининг вақти ва жойи тўғрисида хабардор қилинади. Тегишли тарзда хабардор қилинган шахсларнинг келмаганлиги қўшимча ҳал қилув қарорини қабул қилиш тўғрисидаги масалани кўришга тўсқинлик қилмайди.</w:t>
      </w:r>
    </w:p>
    <w:p w:rsidR="006B6532" w:rsidRPr="006B6532" w:rsidRDefault="006B6532" w:rsidP="007744A9">
      <w:pPr>
        <w:shd w:val="clear" w:color="auto" w:fill="FFFFFF"/>
        <w:tabs>
          <w:tab w:val="left" w:pos="993"/>
        </w:tabs>
        <w:spacing w:line="276" w:lineRule="auto"/>
        <w:ind w:firstLine="720"/>
        <w:jc w:val="both"/>
        <w:rPr>
          <w:rFonts w:eastAsia="Times New Roman"/>
          <w:color w:val="000000" w:themeColor="text1"/>
          <w:sz w:val="28"/>
          <w:szCs w:val="28"/>
        </w:rPr>
      </w:pPr>
      <w:r w:rsidRPr="006B6532">
        <w:rPr>
          <w:rFonts w:eastAsia="Times New Roman"/>
          <w:color w:val="000000" w:themeColor="text1"/>
          <w:sz w:val="28"/>
          <w:szCs w:val="28"/>
        </w:rPr>
        <w:t>Қўшимча ҳал қилув қарори асосий ҳал қилув қарори билан бирга қонуний кучга киради</w:t>
      </w:r>
      <w:r w:rsidR="00CA20F2">
        <w:rPr>
          <w:rFonts w:eastAsia="Times New Roman"/>
          <w:color w:val="000000" w:themeColor="text1"/>
          <w:sz w:val="28"/>
          <w:szCs w:val="28"/>
          <w:lang w:val="uz-Cyrl-UZ"/>
        </w:rPr>
        <w:t xml:space="preserve"> ва унинг</w:t>
      </w:r>
      <w:r w:rsidRPr="006B6532">
        <w:rPr>
          <w:rFonts w:eastAsia="Times New Roman"/>
          <w:color w:val="000000" w:themeColor="text1"/>
          <w:sz w:val="28"/>
          <w:szCs w:val="28"/>
        </w:rPr>
        <w:t xml:space="preserve"> устидан асосий ҳал қилув қарори билан бирга шикоят қилиниши (протест келтирилиши) мумкин.</w:t>
      </w:r>
    </w:p>
    <w:p w:rsidR="00653FAC" w:rsidRPr="00653FAC" w:rsidRDefault="00653FAC" w:rsidP="007744A9">
      <w:pPr>
        <w:shd w:val="clear" w:color="auto" w:fill="FFFFFF"/>
        <w:tabs>
          <w:tab w:val="left" w:pos="993"/>
        </w:tabs>
        <w:spacing w:line="276" w:lineRule="auto"/>
        <w:ind w:firstLine="720"/>
        <w:jc w:val="both"/>
        <w:rPr>
          <w:rFonts w:eastAsia="Times New Roman"/>
          <w:b/>
          <w:color w:val="000000" w:themeColor="text1"/>
          <w:sz w:val="28"/>
          <w:szCs w:val="28"/>
        </w:rPr>
      </w:pPr>
      <w:r w:rsidRPr="00653FAC">
        <w:rPr>
          <w:rFonts w:eastAsia="Times New Roman"/>
          <w:b/>
          <w:color w:val="000000" w:themeColor="text1"/>
          <w:sz w:val="28"/>
          <w:szCs w:val="28"/>
        </w:rPr>
        <w:t>Ҳал қилув қарорини тушунтириш</w:t>
      </w:r>
    </w:p>
    <w:p w:rsidR="00653FAC" w:rsidRDefault="00653FAC" w:rsidP="007744A9">
      <w:pPr>
        <w:shd w:val="clear" w:color="auto" w:fill="FFFFFF"/>
        <w:tabs>
          <w:tab w:val="left" w:pos="993"/>
        </w:tabs>
        <w:spacing w:line="276" w:lineRule="auto"/>
        <w:ind w:firstLine="720"/>
        <w:jc w:val="both"/>
        <w:rPr>
          <w:rFonts w:eastAsia="Times New Roman"/>
          <w:color w:val="000000" w:themeColor="text1"/>
          <w:sz w:val="28"/>
          <w:szCs w:val="28"/>
        </w:rPr>
      </w:pPr>
      <w:r w:rsidRPr="00653FAC">
        <w:rPr>
          <w:rFonts w:eastAsia="Times New Roman"/>
          <w:color w:val="000000" w:themeColor="text1"/>
          <w:sz w:val="28"/>
          <w:szCs w:val="28"/>
        </w:rPr>
        <w:t>Ҳал қилув қарори ноаниқ бўлган тақдирда, ушбу ҳал қилув қарорини қабул қилган суд</w:t>
      </w:r>
      <w:r w:rsidR="00881E64">
        <w:rPr>
          <w:rFonts w:eastAsia="Times New Roman"/>
          <w:color w:val="000000" w:themeColor="text1"/>
          <w:sz w:val="28"/>
          <w:szCs w:val="28"/>
          <w:lang w:val="uz-Cyrl-UZ"/>
        </w:rPr>
        <w:t xml:space="preserve"> </w:t>
      </w:r>
      <w:r w:rsidRPr="00962F2F">
        <w:rPr>
          <w:rFonts w:eastAsia="Times New Roman"/>
          <w:color w:val="000000" w:themeColor="text1"/>
          <w:sz w:val="28"/>
          <w:szCs w:val="28"/>
        </w:rPr>
        <w:t>ишда иштирок этувчи шахснинг, давлат ижрочисининг, зиммасига суднинг ҳал қилув қарорини ижро этиш юклатилган бошқа органларнинг аризасига кўра,</w:t>
      </w:r>
      <w:r w:rsidRPr="00962F2F">
        <w:rPr>
          <w:rFonts w:eastAsia="Times New Roman"/>
          <w:color w:val="000000" w:themeColor="text1"/>
          <w:sz w:val="28"/>
          <w:szCs w:val="28"/>
          <w:lang w:val="uz-Cyrl-UZ"/>
        </w:rPr>
        <w:t xml:space="preserve"> </w:t>
      </w:r>
      <w:r w:rsidRPr="00962F2F">
        <w:rPr>
          <w:rFonts w:eastAsia="Times New Roman"/>
          <w:color w:val="000000" w:themeColor="text1"/>
          <w:sz w:val="28"/>
          <w:szCs w:val="28"/>
        </w:rPr>
        <w:t xml:space="preserve">у берилган кундан эътиборан йигирма кунлик муддатда </w:t>
      </w:r>
      <w:r w:rsidRPr="00962F2F">
        <w:rPr>
          <w:rFonts w:eastAsia="Times New Roman"/>
          <w:color w:val="000000" w:themeColor="text1"/>
          <w:sz w:val="28"/>
          <w:szCs w:val="28"/>
          <w:lang w:val="uz-Cyrl-UZ"/>
        </w:rPr>
        <w:t>аризачини хабардор қилган ҳолда</w:t>
      </w:r>
      <w:r w:rsidRPr="00962F2F">
        <w:rPr>
          <w:rFonts w:eastAsia="Times New Roman"/>
          <w:color w:val="000000" w:themeColor="text1"/>
          <w:sz w:val="28"/>
          <w:szCs w:val="28"/>
        </w:rPr>
        <w:t xml:space="preserve"> ҳал қилув қарорини унинг мазмунини ўзгартирмаган ҳолда тушунтиришга ҳақли.</w:t>
      </w:r>
    </w:p>
    <w:p w:rsidR="00881E64" w:rsidRPr="00962F2F" w:rsidRDefault="00881E64" w:rsidP="007744A9">
      <w:pPr>
        <w:shd w:val="clear" w:color="auto" w:fill="FFFFFF"/>
        <w:tabs>
          <w:tab w:val="left" w:pos="993"/>
        </w:tabs>
        <w:spacing w:line="276" w:lineRule="auto"/>
        <w:ind w:firstLine="720"/>
        <w:jc w:val="both"/>
        <w:rPr>
          <w:rFonts w:eastAsia="Times New Roman"/>
          <w:color w:val="000000" w:themeColor="text1"/>
          <w:sz w:val="28"/>
          <w:szCs w:val="28"/>
        </w:rPr>
      </w:pPr>
      <w:r w:rsidRPr="00881E64">
        <w:rPr>
          <w:rFonts w:eastAsia="Times New Roman"/>
          <w:color w:val="000000" w:themeColor="text1"/>
          <w:sz w:val="28"/>
          <w:szCs w:val="28"/>
        </w:rPr>
        <w:t>Ҳал қилув қарорини тушунтиришда унинг мазмуни тўлдирилиши, аниқланган фактик ҳолатларининг баён этилиши, далилларнинг баҳоланиши, ҳал қилув қарорининг қабул қилиниши асослари ва хулосалари, шу жумладан, ишда иштирок этувчи шахсларнинг ҳал этилган илтимосномалари ва аризаларининг натижаларига ўзгартиришлар киритилиши мумкин эмас.</w:t>
      </w:r>
    </w:p>
    <w:p w:rsidR="00653FAC" w:rsidRPr="00F25CE1" w:rsidRDefault="00653FAC" w:rsidP="007744A9">
      <w:pPr>
        <w:shd w:val="clear" w:color="auto" w:fill="FFFFFF"/>
        <w:tabs>
          <w:tab w:val="left" w:pos="993"/>
        </w:tabs>
        <w:spacing w:line="276" w:lineRule="auto"/>
        <w:ind w:firstLine="720"/>
        <w:jc w:val="both"/>
        <w:rPr>
          <w:rFonts w:eastAsia="Times New Roman"/>
          <w:b/>
          <w:color w:val="000000" w:themeColor="text1"/>
          <w:sz w:val="28"/>
          <w:szCs w:val="28"/>
          <w:lang w:val="uz-Cyrl-UZ"/>
        </w:rPr>
      </w:pPr>
      <w:r w:rsidRPr="00653FAC">
        <w:rPr>
          <w:rFonts w:eastAsia="Times New Roman"/>
          <w:color w:val="000000" w:themeColor="text1"/>
          <w:sz w:val="28"/>
          <w:szCs w:val="28"/>
        </w:rPr>
        <w:t>Ҳал қилув қарорини тушунтириш ҳақида ёки тушунтиришни рад қилиш тўғрисида ажрим чиқарилади.</w:t>
      </w:r>
      <w:r>
        <w:rPr>
          <w:rFonts w:eastAsia="Times New Roman"/>
          <w:color w:val="000000" w:themeColor="text1"/>
          <w:sz w:val="28"/>
          <w:szCs w:val="28"/>
          <w:lang w:val="uz-Cyrl-UZ"/>
        </w:rPr>
        <w:t xml:space="preserve"> </w:t>
      </w:r>
      <w:r w:rsidRPr="00F25CE1">
        <w:rPr>
          <w:rFonts w:eastAsia="Times New Roman"/>
          <w:color w:val="000000" w:themeColor="text1"/>
          <w:sz w:val="28"/>
          <w:szCs w:val="28"/>
          <w:lang w:val="uz-Cyrl-UZ"/>
        </w:rPr>
        <w:t>Ажрим устидан шикоят қилиниши (протест келтирилиши) мумкин.</w:t>
      </w:r>
    </w:p>
    <w:p w:rsidR="00653FAC" w:rsidRPr="00F25CE1" w:rsidRDefault="00653FAC" w:rsidP="007744A9">
      <w:pPr>
        <w:shd w:val="clear" w:color="auto" w:fill="FFFFFF"/>
        <w:spacing w:line="276" w:lineRule="auto"/>
        <w:ind w:firstLine="720"/>
        <w:jc w:val="both"/>
        <w:rPr>
          <w:rFonts w:eastAsia="Times New Roman"/>
          <w:b/>
          <w:color w:val="000000" w:themeColor="text1"/>
          <w:sz w:val="28"/>
          <w:szCs w:val="28"/>
          <w:lang w:val="uz-Cyrl-UZ"/>
        </w:rPr>
      </w:pPr>
      <w:r w:rsidRPr="00F25CE1">
        <w:rPr>
          <w:rFonts w:eastAsia="Times New Roman"/>
          <w:b/>
          <w:color w:val="000000" w:themeColor="text1"/>
          <w:sz w:val="28"/>
          <w:szCs w:val="28"/>
          <w:lang w:val="uz-Cyrl-UZ"/>
        </w:rPr>
        <w:t>Ёзувдаги хатоларни, ҳарфий хатоларни ва ҳисоб-китобдаги янглишишларни тузатиш</w:t>
      </w:r>
    </w:p>
    <w:p w:rsidR="00881E64" w:rsidRPr="00F25CE1" w:rsidRDefault="00881E64" w:rsidP="007744A9">
      <w:pPr>
        <w:shd w:val="clear" w:color="auto" w:fill="FFFFFF"/>
        <w:spacing w:line="276" w:lineRule="auto"/>
        <w:ind w:firstLine="720"/>
        <w:jc w:val="both"/>
        <w:rPr>
          <w:rFonts w:eastAsia="Times New Roman"/>
          <w:color w:val="000000" w:themeColor="text1"/>
          <w:sz w:val="28"/>
          <w:szCs w:val="28"/>
          <w:lang w:val="uz-Cyrl-UZ"/>
        </w:rPr>
      </w:pPr>
      <w:r w:rsidRPr="00F25CE1">
        <w:rPr>
          <w:rFonts w:eastAsia="Times New Roman"/>
          <w:color w:val="000000" w:themeColor="text1"/>
          <w:sz w:val="28"/>
          <w:szCs w:val="28"/>
          <w:lang w:val="uz-Cyrl-UZ"/>
        </w:rPr>
        <w:t>Ҳал қилув қарорини қабул қилган суд йўл қўйилган хатоларни, ҳарфий хатоларни ва ҳисоб-китобдаги янглишишларни ишда иштирок этувчи шахснинг, давлат ижрочисининг, суднинг ҳал қилув қарорининг ижроси зиммасига юклатилган бошқа органларнинг аризасига кўра ёки ўз ташаббуси бўйича тузатишга ҳақлидир.</w:t>
      </w:r>
    </w:p>
    <w:p w:rsidR="00881E64" w:rsidRPr="00F25CE1" w:rsidRDefault="00881E64" w:rsidP="007744A9">
      <w:pPr>
        <w:shd w:val="clear" w:color="auto" w:fill="FFFFFF"/>
        <w:spacing w:line="276" w:lineRule="auto"/>
        <w:ind w:firstLine="720"/>
        <w:jc w:val="both"/>
        <w:rPr>
          <w:rFonts w:eastAsia="Times New Roman"/>
          <w:color w:val="000000" w:themeColor="text1"/>
          <w:sz w:val="28"/>
          <w:szCs w:val="28"/>
          <w:lang w:val="uz-Cyrl-UZ"/>
        </w:rPr>
      </w:pPr>
      <w:r w:rsidRPr="00F25CE1">
        <w:rPr>
          <w:rFonts w:eastAsia="Times New Roman"/>
          <w:color w:val="000000" w:themeColor="text1"/>
          <w:sz w:val="28"/>
          <w:szCs w:val="28"/>
          <w:lang w:val="uz-Cyrl-UZ"/>
        </w:rPr>
        <w:t>Бунда ҳал қилув қарорининг мазмунини ҳамда далилларни текшириш, ҳолатларни аниқлаш ва қонунни қўллаш бўйича қилинган хулосаларни ўзгартиришга йўл қўйилмайди.</w:t>
      </w:r>
    </w:p>
    <w:p w:rsidR="00881E64" w:rsidRPr="00F25CE1" w:rsidRDefault="00881E64" w:rsidP="007744A9">
      <w:pPr>
        <w:shd w:val="clear" w:color="auto" w:fill="FFFFFF"/>
        <w:spacing w:line="276" w:lineRule="auto"/>
        <w:ind w:firstLine="720"/>
        <w:jc w:val="both"/>
        <w:rPr>
          <w:rFonts w:eastAsia="Times New Roman"/>
          <w:color w:val="000000" w:themeColor="text1"/>
          <w:sz w:val="28"/>
          <w:szCs w:val="28"/>
          <w:lang w:val="uz-Cyrl-UZ"/>
        </w:rPr>
      </w:pPr>
      <w:r w:rsidRPr="00F25CE1">
        <w:rPr>
          <w:rFonts w:eastAsia="Times New Roman"/>
          <w:color w:val="000000" w:themeColor="text1"/>
          <w:sz w:val="28"/>
          <w:szCs w:val="28"/>
          <w:lang w:val="uz-Cyrl-UZ"/>
        </w:rPr>
        <w:lastRenderedPageBreak/>
        <w:t>Ҳал қилув қарори устидан апелляция ёки кассация шикояти (протести) келиб тушганидан кейин йўл қўйилган ёзувдаги хатолар, ҳарфий хатолар ва ҳисоб-китобдаги янглишишларни тузатишга йўл қўйилмайди.</w:t>
      </w:r>
    </w:p>
    <w:p w:rsidR="00881E64" w:rsidRPr="00881E64" w:rsidRDefault="00881E64" w:rsidP="007744A9">
      <w:pPr>
        <w:shd w:val="clear" w:color="auto" w:fill="FFFFFF"/>
        <w:spacing w:line="276" w:lineRule="auto"/>
        <w:ind w:firstLine="720"/>
        <w:jc w:val="both"/>
        <w:rPr>
          <w:rFonts w:eastAsia="Times New Roman"/>
          <w:color w:val="000000" w:themeColor="text1"/>
          <w:sz w:val="28"/>
          <w:szCs w:val="28"/>
          <w:lang w:val="uz-Cyrl-UZ"/>
        </w:rPr>
      </w:pPr>
      <w:r w:rsidRPr="00F25CE1">
        <w:rPr>
          <w:rFonts w:eastAsia="Times New Roman"/>
          <w:color w:val="000000" w:themeColor="text1"/>
          <w:sz w:val="28"/>
          <w:szCs w:val="28"/>
          <w:lang w:val="uz-Cyrl-UZ"/>
        </w:rPr>
        <w:t>Ҳал қилув қарори</w:t>
      </w:r>
      <w:r>
        <w:rPr>
          <w:rFonts w:eastAsia="Times New Roman"/>
          <w:color w:val="000000" w:themeColor="text1"/>
          <w:sz w:val="28"/>
          <w:szCs w:val="28"/>
          <w:lang w:val="uz-Cyrl-UZ"/>
        </w:rPr>
        <w:t>да</w:t>
      </w:r>
      <w:r w:rsidRPr="00F25CE1">
        <w:rPr>
          <w:rFonts w:eastAsia="Times New Roman"/>
          <w:color w:val="000000" w:themeColor="text1"/>
          <w:sz w:val="28"/>
          <w:szCs w:val="28"/>
          <w:lang w:val="uz-Cyrl-UZ"/>
        </w:rPr>
        <w:t xml:space="preserve"> йўл қўйилган ёзувдаги хатолар, ҳарфий хатолар ва ҳисоб-китобдаги янглишишларни тузатиш ҳақидаги аризани суд мажлисида кўрилиши назарда тутилган</w:t>
      </w:r>
      <w:r>
        <w:rPr>
          <w:rFonts w:eastAsia="Times New Roman"/>
          <w:color w:val="000000" w:themeColor="text1"/>
          <w:sz w:val="28"/>
          <w:szCs w:val="28"/>
          <w:lang w:val="uz-Cyrl-UZ"/>
        </w:rPr>
        <w:t>. Аммо,</w:t>
      </w:r>
      <w:r w:rsidRPr="00881E64">
        <w:rPr>
          <w:rFonts w:eastAsia="Times New Roman"/>
          <w:color w:val="000000" w:themeColor="text1"/>
          <w:sz w:val="28"/>
          <w:szCs w:val="28"/>
          <w:lang w:val="uz-Cyrl-UZ"/>
        </w:rPr>
        <w:t xml:space="preserve"> йўл қўйилган ёзувдаги хатолар, ҳарфий хатолар ва ҳисоб-китобдаги янглишишларни тузатиш суднинг ташаббуси билан амалга оширилганда суд мажлисини ўтказиш талаб этилмайди. </w:t>
      </w:r>
    </w:p>
    <w:p w:rsidR="00881E64" w:rsidRPr="00881E64" w:rsidRDefault="00881E64" w:rsidP="007744A9">
      <w:pPr>
        <w:shd w:val="clear" w:color="auto" w:fill="FFFFFF"/>
        <w:spacing w:line="276" w:lineRule="auto"/>
        <w:ind w:firstLine="720"/>
        <w:jc w:val="both"/>
        <w:rPr>
          <w:rFonts w:eastAsia="Times New Roman"/>
          <w:color w:val="000000" w:themeColor="text1"/>
          <w:sz w:val="28"/>
          <w:szCs w:val="28"/>
          <w:lang w:val="uz-Cyrl-UZ"/>
        </w:rPr>
      </w:pPr>
      <w:r>
        <w:rPr>
          <w:rFonts w:eastAsia="Times New Roman"/>
          <w:color w:val="000000" w:themeColor="text1"/>
          <w:sz w:val="28"/>
          <w:szCs w:val="28"/>
          <w:lang w:val="uz-Cyrl-UZ"/>
        </w:rPr>
        <w:t>Ё</w:t>
      </w:r>
      <w:r w:rsidRPr="00881E64">
        <w:rPr>
          <w:rFonts w:eastAsia="Times New Roman"/>
          <w:color w:val="000000" w:themeColor="text1"/>
          <w:sz w:val="28"/>
          <w:szCs w:val="28"/>
          <w:lang w:val="uz-Cyrl-UZ"/>
        </w:rPr>
        <w:t xml:space="preserve">зувдаги хатоларни, ҳарфий хатоларни, ҳисоб-китобдаги янглишишларни тузатиш тўғрисида ёки тузатишни рад этиш ҳақида ажрим чиқарилади ва унинг устидан шикоят (протест) қилиниши мумкин. </w:t>
      </w:r>
    </w:p>
    <w:p w:rsidR="006E12D9" w:rsidRPr="00E55DF1" w:rsidRDefault="006E12D9" w:rsidP="007744A9">
      <w:pPr>
        <w:shd w:val="clear" w:color="auto" w:fill="FFFFFF"/>
        <w:spacing w:line="276" w:lineRule="auto"/>
        <w:ind w:firstLine="720"/>
        <w:jc w:val="both"/>
        <w:rPr>
          <w:rFonts w:eastAsia="Times New Roman"/>
          <w:b/>
          <w:color w:val="000000" w:themeColor="text1"/>
          <w:sz w:val="28"/>
          <w:szCs w:val="28"/>
          <w:lang w:val="uz-Cyrl-UZ"/>
        </w:rPr>
      </w:pPr>
      <w:r w:rsidRPr="00E55DF1">
        <w:rPr>
          <w:rFonts w:eastAsia="Times New Roman"/>
          <w:b/>
          <w:color w:val="000000" w:themeColor="text1"/>
          <w:sz w:val="28"/>
          <w:szCs w:val="28"/>
          <w:lang w:val="uz-Cyrl-UZ"/>
        </w:rPr>
        <w:t>Ҳал қилув қарорининг кўчирма нусхаларини юбориш</w:t>
      </w:r>
    </w:p>
    <w:p w:rsidR="006E12D9" w:rsidRPr="00E55DF1" w:rsidRDefault="006E12D9" w:rsidP="007744A9">
      <w:pPr>
        <w:shd w:val="clear" w:color="auto" w:fill="FFFFFF"/>
        <w:spacing w:line="276" w:lineRule="auto"/>
        <w:ind w:firstLine="720"/>
        <w:jc w:val="both"/>
        <w:rPr>
          <w:rFonts w:eastAsia="Times New Roman"/>
          <w:color w:val="000000" w:themeColor="text1"/>
          <w:sz w:val="28"/>
          <w:szCs w:val="28"/>
          <w:lang w:val="uz-Cyrl-UZ"/>
        </w:rPr>
      </w:pPr>
      <w:r w:rsidRPr="00E55DF1">
        <w:rPr>
          <w:rFonts w:eastAsia="Times New Roman"/>
          <w:color w:val="000000" w:themeColor="text1"/>
          <w:sz w:val="28"/>
          <w:szCs w:val="28"/>
          <w:lang w:val="uz-Cyrl-UZ"/>
        </w:rPr>
        <w:t>Ҳал қилув қарорининг кўчирма нусхаларини суд топширилганлиги маълум қилинадиган буюртма хат орқали ишда иштирок этувчи шахсларга ҳал қилув қарори эълон қилинган кундан эътиборан беш кундан кечиктирмасдан юборади ёки тилхат олиб топширади, ушбу шахсларнинг электрон манзиллари мавжуд бўлган тақдирда эса ҳал қилув қарори электрон ҳужжат тарзида юборилиши мумкин.</w:t>
      </w:r>
    </w:p>
    <w:p w:rsidR="006E12D9" w:rsidRPr="00E55DF1" w:rsidRDefault="006E12D9" w:rsidP="007744A9">
      <w:pPr>
        <w:shd w:val="clear" w:color="auto" w:fill="FFFFFF"/>
        <w:spacing w:line="276" w:lineRule="auto"/>
        <w:ind w:firstLine="720"/>
        <w:jc w:val="both"/>
        <w:rPr>
          <w:rFonts w:eastAsia="Times New Roman"/>
          <w:color w:val="000000" w:themeColor="text1"/>
          <w:sz w:val="28"/>
          <w:szCs w:val="28"/>
          <w:lang w:val="uz-Cyrl-UZ"/>
        </w:rPr>
      </w:pPr>
      <w:r>
        <w:rPr>
          <w:rFonts w:eastAsia="Times New Roman"/>
          <w:color w:val="000000" w:themeColor="text1"/>
          <w:sz w:val="28"/>
          <w:szCs w:val="28"/>
          <w:lang w:val="uz-Cyrl-UZ"/>
        </w:rPr>
        <w:t>ИПК</w:t>
      </w:r>
      <w:r w:rsidRPr="00E55DF1">
        <w:rPr>
          <w:rFonts w:eastAsia="Times New Roman"/>
          <w:color w:val="000000" w:themeColor="text1"/>
          <w:sz w:val="28"/>
          <w:szCs w:val="28"/>
          <w:lang w:val="uz-Cyrl-UZ"/>
        </w:rPr>
        <w:t>да назарда тутилган ҳолларда, суд ҳал қилув қарорининг кўчирма нусхаларини бошқа шахсларга ҳам юборади.</w:t>
      </w:r>
    </w:p>
    <w:p w:rsidR="006220C6" w:rsidRPr="006220C6" w:rsidRDefault="006220C6" w:rsidP="007744A9">
      <w:pPr>
        <w:shd w:val="clear" w:color="auto" w:fill="FFFFFF"/>
        <w:spacing w:line="276" w:lineRule="auto"/>
        <w:ind w:firstLine="720"/>
        <w:jc w:val="both"/>
        <w:rPr>
          <w:rFonts w:eastAsia="Times New Roman"/>
          <w:b/>
          <w:color w:val="000000" w:themeColor="text1"/>
          <w:sz w:val="28"/>
          <w:szCs w:val="28"/>
          <w:lang w:val="uz-Cyrl-UZ"/>
        </w:rPr>
      </w:pPr>
      <w:r w:rsidRPr="006220C6">
        <w:rPr>
          <w:rFonts w:eastAsia="Times New Roman"/>
          <w:b/>
          <w:color w:val="000000" w:themeColor="text1"/>
          <w:sz w:val="28"/>
          <w:szCs w:val="28"/>
          <w:lang w:val="uz-Cyrl-UZ"/>
        </w:rPr>
        <w:t>Ҳал қилув қарорининг қонуний кучга кириши</w:t>
      </w:r>
    </w:p>
    <w:p w:rsidR="006220C6" w:rsidRPr="006220C6" w:rsidRDefault="006220C6" w:rsidP="007744A9">
      <w:pPr>
        <w:shd w:val="clear" w:color="auto" w:fill="FFFFFF"/>
        <w:spacing w:line="276" w:lineRule="auto"/>
        <w:ind w:firstLine="720"/>
        <w:jc w:val="both"/>
        <w:rPr>
          <w:rFonts w:eastAsia="Times New Roman"/>
          <w:color w:val="000000" w:themeColor="text1"/>
          <w:sz w:val="28"/>
          <w:szCs w:val="28"/>
          <w:lang w:val="uz-Cyrl-UZ"/>
        </w:rPr>
      </w:pPr>
      <w:r w:rsidRPr="006220C6">
        <w:rPr>
          <w:rFonts w:eastAsia="Times New Roman"/>
          <w:color w:val="000000" w:themeColor="text1"/>
          <w:sz w:val="28"/>
          <w:szCs w:val="28"/>
          <w:lang w:val="uz-Cyrl-UZ"/>
        </w:rPr>
        <w:t xml:space="preserve">Ҳал қилув қарори, агар унинг устидан апелляция тартибида шикоят қилинмаган (протест келтирилмаган) бўлса, у қабул қилинган кундан эътиборан </w:t>
      </w:r>
      <w:r w:rsidRPr="006220C6">
        <w:rPr>
          <w:rFonts w:eastAsia="Times New Roman"/>
          <w:b/>
          <w:color w:val="000000" w:themeColor="text1"/>
          <w:sz w:val="28"/>
          <w:szCs w:val="28"/>
          <w:lang w:val="uz-Cyrl-UZ"/>
        </w:rPr>
        <w:t>бир ойлик муддат</w:t>
      </w:r>
      <w:r w:rsidRPr="006220C6">
        <w:rPr>
          <w:rFonts w:eastAsia="Times New Roman"/>
          <w:color w:val="000000" w:themeColor="text1"/>
          <w:sz w:val="28"/>
          <w:szCs w:val="28"/>
          <w:lang w:val="uz-Cyrl-UZ"/>
        </w:rPr>
        <w:t xml:space="preserve"> ўтгач, қонуний кучга киради. Апелляция шикояти (протести) берилган тақдирда ҳал қилув қарори, агар у бекор қилинмаган бўлса, апелляция инстанцияси судининг қарори қабул қилинган кундан эътиборан қонуний кучга киради.</w:t>
      </w:r>
    </w:p>
    <w:p w:rsidR="006220C6" w:rsidRPr="006220C6" w:rsidRDefault="006220C6" w:rsidP="007744A9">
      <w:pPr>
        <w:shd w:val="clear" w:color="auto" w:fill="FFFFFF"/>
        <w:spacing w:line="276" w:lineRule="auto"/>
        <w:ind w:firstLine="720"/>
        <w:jc w:val="both"/>
        <w:rPr>
          <w:rFonts w:eastAsia="Times New Roman"/>
          <w:b/>
          <w:color w:val="000000" w:themeColor="text1"/>
          <w:sz w:val="28"/>
          <w:szCs w:val="28"/>
          <w:lang w:val="uz-Cyrl-UZ"/>
        </w:rPr>
      </w:pPr>
      <w:r w:rsidRPr="006220C6">
        <w:rPr>
          <w:rFonts w:eastAsia="Times New Roman"/>
          <w:b/>
          <w:color w:val="000000" w:themeColor="text1"/>
          <w:sz w:val="28"/>
          <w:szCs w:val="28"/>
          <w:lang w:val="uz-Cyrl-UZ"/>
        </w:rPr>
        <w:t>Ҳал қилув қарорининг ижросини таъминлаш</w:t>
      </w:r>
    </w:p>
    <w:p w:rsidR="006220C6" w:rsidRPr="006220C6" w:rsidRDefault="006220C6" w:rsidP="007744A9">
      <w:pPr>
        <w:shd w:val="clear" w:color="auto" w:fill="FFFFFF"/>
        <w:spacing w:line="276" w:lineRule="auto"/>
        <w:ind w:firstLine="720"/>
        <w:jc w:val="both"/>
        <w:rPr>
          <w:rFonts w:eastAsia="Times New Roman"/>
          <w:color w:val="000000" w:themeColor="text1"/>
          <w:sz w:val="28"/>
          <w:szCs w:val="28"/>
          <w:lang w:val="uz-Cyrl-UZ"/>
        </w:rPr>
      </w:pPr>
      <w:r w:rsidRPr="006220C6">
        <w:rPr>
          <w:rFonts w:eastAsia="Times New Roman"/>
          <w:color w:val="000000" w:themeColor="text1"/>
          <w:sz w:val="28"/>
          <w:szCs w:val="28"/>
          <w:lang w:val="uz-Cyrl-UZ"/>
        </w:rPr>
        <w:t>Ҳал қилув қарорини ижро этиш мумкин бўлмай қолади ёки қийинлашади деб ҳисоблаш учун асоси бўлган шахслар ушбу ҳал қилув қарорини қабул қилган судга унинг ижросини таъминлаш тўғрисида ариза бериши мумкин.</w:t>
      </w:r>
    </w:p>
    <w:p w:rsidR="006220C6" w:rsidRPr="006220C6" w:rsidRDefault="006220C6" w:rsidP="007744A9">
      <w:pPr>
        <w:shd w:val="clear" w:color="auto" w:fill="FFFFFF"/>
        <w:spacing w:line="276" w:lineRule="auto"/>
        <w:ind w:firstLine="720"/>
        <w:jc w:val="both"/>
        <w:rPr>
          <w:rFonts w:eastAsia="Times New Roman"/>
          <w:color w:val="000000" w:themeColor="text1"/>
          <w:sz w:val="28"/>
          <w:szCs w:val="28"/>
          <w:lang w:val="uz-Cyrl-UZ"/>
        </w:rPr>
      </w:pPr>
      <w:r w:rsidRPr="006220C6">
        <w:rPr>
          <w:rFonts w:eastAsia="Times New Roman"/>
          <w:color w:val="000000" w:themeColor="text1"/>
          <w:sz w:val="28"/>
          <w:szCs w:val="28"/>
          <w:lang w:val="uz-Cyrl-UZ"/>
        </w:rPr>
        <w:t>Аризада ижроси таъминланиши зарур бўлган ҳал қилув қарори ва уни таъминлаш тўғрисида илтимос билан мурожаат қилишга аризачини ундаган сабаблар кўрсатилиши керак.</w:t>
      </w:r>
    </w:p>
    <w:p w:rsidR="00367875" w:rsidRPr="00367875" w:rsidRDefault="00367875" w:rsidP="007744A9">
      <w:pPr>
        <w:shd w:val="clear" w:color="auto" w:fill="FFFFFF"/>
        <w:spacing w:line="276" w:lineRule="auto"/>
        <w:ind w:firstLine="720"/>
        <w:jc w:val="both"/>
        <w:rPr>
          <w:rFonts w:eastAsia="Times New Roman"/>
          <w:color w:val="000000" w:themeColor="text1"/>
          <w:sz w:val="28"/>
          <w:szCs w:val="28"/>
          <w:lang w:val="uz-Cyrl-UZ"/>
        </w:rPr>
      </w:pPr>
      <w:r w:rsidRPr="006220C6">
        <w:rPr>
          <w:rFonts w:eastAsia="Times New Roman"/>
          <w:color w:val="000000" w:themeColor="text1"/>
          <w:sz w:val="28"/>
          <w:szCs w:val="28"/>
          <w:lang w:val="uz-Cyrl-UZ"/>
        </w:rPr>
        <w:t xml:space="preserve">Ҳал қилув қарорининг ижросини таъминлаш </w:t>
      </w:r>
      <w:r w:rsidRPr="00367875">
        <w:rPr>
          <w:rFonts w:eastAsia="Times New Roman"/>
          <w:color w:val="000000" w:themeColor="text1"/>
          <w:sz w:val="28"/>
          <w:szCs w:val="28"/>
          <w:lang w:val="uz-Cyrl-UZ"/>
        </w:rPr>
        <w:t>тўғрисидаги ариза суд мажлисида берилган тақдирда, у шу мажлисда кўриб чиқилиши лозим</w:t>
      </w:r>
      <w:r>
        <w:rPr>
          <w:rFonts w:eastAsia="Times New Roman"/>
          <w:color w:val="000000" w:themeColor="text1"/>
          <w:sz w:val="28"/>
          <w:szCs w:val="28"/>
          <w:lang w:val="uz-Cyrl-UZ"/>
        </w:rPr>
        <w:t xml:space="preserve"> ёки ариза</w:t>
      </w:r>
      <w:r w:rsidRPr="00367875">
        <w:rPr>
          <w:rFonts w:eastAsia="Times New Roman"/>
          <w:color w:val="000000" w:themeColor="text1"/>
          <w:sz w:val="28"/>
          <w:szCs w:val="28"/>
          <w:lang w:val="uz-Cyrl-UZ"/>
        </w:rPr>
        <w:t xml:space="preserve"> ишни юритиш жараёнида берилган бўлса, у келиб тушганидан кейинги кундан кечиктирмай ишда иштирок этувчи шахсларни хабардор қилмасдан кўриб чиқилади.</w:t>
      </w:r>
    </w:p>
    <w:p w:rsidR="00367875" w:rsidRPr="00367875" w:rsidRDefault="00367875" w:rsidP="007744A9">
      <w:pPr>
        <w:shd w:val="clear" w:color="auto" w:fill="FFFFFF"/>
        <w:spacing w:line="276" w:lineRule="auto"/>
        <w:ind w:firstLine="720"/>
        <w:jc w:val="both"/>
        <w:rPr>
          <w:rFonts w:eastAsia="Times New Roman"/>
          <w:color w:val="000000" w:themeColor="text1"/>
          <w:sz w:val="28"/>
          <w:szCs w:val="28"/>
          <w:lang w:val="uz-Cyrl-UZ"/>
        </w:rPr>
      </w:pPr>
      <w:r w:rsidRPr="006220C6">
        <w:rPr>
          <w:rFonts w:eastAsia="Times New Roman"/>
          <w:color w:val="000000" w:themeColor="text1"/>
          <w:sz w:val="28"/>
          <w:szCs w:val="28"/>
          <w:lang w:val="uz-Cyrl-UZ"/>
        </w:rPr>
        <w:lastRenderedPageBreak/>
        <w:t xml:space="preserve">Ҳал қилув қарорининг ижросини таъминлаш </w:t>
      </w:r>
      <w:r w:rsidRPr="00367875">
        <w:rPr>
          <w:rFonts w:eastAsia="Times New Roman"/>
          <w:color w:val="000000" w:themeColor="text1"/>
          <w:sz w:val="28"/>
          <w:szCs w:val="28"/>
          <w:lang w:val="uz-Cyrl-UZ"/>
        </w:rPr>
        <w:t>тўғрисидаги аризани кўриш натижалари бўйича ажрим чиқарилиб, унинг кўчирма нусхаси ишда иштирок этувчи шахсларга юборилади.</w:t>
      </w:r>
    </w:p>
    <w:p w:rsidR="00367875" w:rsidRPr="00367875" w:rsidRDefault="00367875" w:rsidP="007744A9">
      <w:pPr>
        <w:shd w:val="clear" w:color="auto" w:fill="FFFFFF"/>
        <w:spacing w:line="276" w:lineRule="auto"/>
        <w:ind w:firstLine="720"/>
        <w:jc w:val="both"/>
        <w:rPr>
          <w:rFonts w:eastAsia="Times New Roman"/>
          <w:color w:val="000000" w:themeColor="text1"/>
          <w:sz w:val="28"/>
          <w:szCs w:val="28"/>
          <w:lang w:val="uz-Cyrl-UZ"/>
        </w:rPr>
      </w:pPr>
      <w:r w:rsidRPr="006220C6">
        <w:rPr>
          <w:rFonts w:eastAsia="Times New Roman"/>
          <w:color w:val="000000" w:themeColor="text1"/>
          <w:sz w:val="28"/>
          <w:szCs w:val="28"/>
          <w:lang w:val="uz-Cyrl-UZ"/>
        </w:rPr>
        <w:t xml:space="preserve">Ҳал қилув қарорининг ижросини таъминлаш </w:t>
      </w:r>
      <w:r w:rsidRPr="00367875">
        <w:rPr>
          <w:rFonts w:eastAsia="Times New Roman"/>
          <w:color w:val="000000" w:themeColor="text1"/>
          <w:sz w:val="28"/>
          <w:szCs w:val="28"/>
          <w:lang w:val="uz-Cyrl-UZ"/>
        </w:rPr>
        <w:t>ҳақидаги ёки даъвони таъминлашни рад этиш тўғрисидаги ажрим устидан шикоят қилиниши (протест келтирилиши) мумкин. Шикоят берилиши (протест келтирилиши) ажримнинг ижросини тўхтатиб қўймайди.</w:t>
      </w:r>
    </w:p>
    <w:p w:rsidR="006220C6" w:rsidRPr="006220C6" w:rsidRDefault="006220C6" w:rsidP="007744A9">
      <w:pPr>
        <w:shd w:val="clear" w:color="auto" w:fill="FFFFFF"/>
        <w:spacing w:line="276" w:lineRule="auto"/>
        <w:ind w:firstLine="720"/>
        <w:jc w:val="both"/>
        <w:rPr>
          <w:rFonts w:eastAsia="Times New Roman"/>
          <w:b/>
          <w:color w:val="000000" w:themeColor="text1"/>
          <w:sz w:val="28"/>
          <w:szCs w:val="28"/>
          <w:lang w:val="uz-Cyrl-UZ"/>
        </w:rPr>
      </w:pPr>
      <w:r w:rsidRPr="006220C6">
        <w:rPr>
          <w:rFonts w:eastAsia="Times New Roman"/>
          <w:b/>
          <w:color w:val="000000" w:themeColor="text1"/>
          <w:sz w:val="28"/>
          <w:szCs w:val="28"/>
          <w:lang w:val="uz-Cyrl-UZ"/>
        </w:rPr>
        <w:t>Ҳал қилув қарорини ижрога қаратиш</w:t>
      </w:r>
    </w:p>
    <w:p w:rsidR="00E562D6" w:rsidRDefault="006220C6" w:rsidP="007744A9">
      <w:pPr>
        <w:shd w:val="clear" w:color="auto" w:fill="FFFFFF"/>
        <w:spacing w:line="276" w:lineRule="auto"/>
        <w:ind w:firstLine="720"/>
        <w:jc w:val="both"/>
        <w:rPr>
          <w:rFonts w:eastAsia="Times New Roman"/>
          <w:color w:val="000000" w:themeColor="text1"/>
          <w:sz w:val="28"/>
          <w:szCs w:val="28"/>
          <w:lang w:val="uz-Cyrl-UZ"/>
        </w:rPr>
      </w:pPr>
      <w:r w:rsidRPr="006220C6">
        <w:rPr>
          <w:rFonts w:eastAsia="Times New Roman"/>
          <w:color w:val="000000" w:themeColor="text1"/>
          <w:sz w:val="28"/>
          <w:szCs w:val="28"/>
          <w:lang w:val="uz-Cyrl-UZ"/>
        </w:rPr>
        <w:t xml:space="preserve">Ҳал қилув қарори қонуний кучга киргач, </w:t>
      </w:r>
      <w:r w:rsidR="00B85359">
        <w:rPr>
          <w:rFonts w:eastAsia="Times New Roman"/>
          <w:color w:val="000000" w:themeColor="text1"/>
          <w:sz w:val="28"/>
          <w:szCs w:val="28"/>
          <w:lang w:val="uz-Cyrl-UZ"/>
        </w:rPr>
        <w:t xml:space="preserve">уни қабул қилган суд томонидан берилган ижро варақаси асосида </w:t>
      </w:r>
      <w:r w:rsidRPr="006220C6">
        <w:rPr>
          <w:rFonts w:eastAsia="Times New Roman"/>
          <w:color w:val="000000" w:themeColor="text1"/>
          <w:sz w:val="28"/>
          <w:szCs w:val="28"/>
          <w:lang w:val="uz-Cyrl-UZ"/>
        </w:rPr>
        <w:t>ижрога қаратилади.</w:t>
      </w:r>
    </w:p>
    <w:p w:rsidR="00B85359" w:rsidRPr="00B85359" w:rsidRDefault="00B85359" w:rsidP="007744A9">
      <w:pPr>
        <w:shd w:val="clear" w:color="auto" w:fill="FFFFFF"/>
        <w:spacing w:line="276" w:lineRule="auto"/>
        <w:ind w:firstLine="720"/>
        <w:jc w:val="both"/>
        <w:rPr>
          <w:rFonts w:eastAsia="Times New Roman"/>
          <w:color w:val="000000" w:themeColor="text1"/>
          <w:sz w:val="16"/>
          <w:szCs w:val="16"/>
          <w:lang w:val="uz-Cyrl-UZ"/>
        </w:rPr>
      </w:pPr>
    </w:p>
    <w:tbl>
      <w:tblPr>
        <w:tblStyle w:val="a4"/>
        <w:tblW w:w="0" w:type="auto"/>
        <w:tblLook w:val="04A0" w:firstRow="1" w:lastRow="0" w:firstColumn="1" w:lastColumn="0" w:noHBand="0" w:noVBand="1"/>
      </w:tblPr>
      <w:tblGrid>
        <w:gridCol w:w="9629"/>
      </w:tblGrid>
      <w:tr w:rsidR="00B85359" w:rsidRPr="00087413" w:rsidTr="00B85359">
        <w:tc>
          <w:tcPr>
            <w:tcW w:w="9629" w:type="dxa"/>
          </w:tcPr>
          <w:p w:rsidR="00B85359" w:rsidRDefault="00B85359" w:rsidP="007744A9">
            <w:pPr>
              <w:shd w:val="clear" w:color="auto" w:fill="FFFFFF"/>
              <w:spacing w:line="276" w:lineRule="auto"/>
              <w:ind w:firstLine="720"/>
              <w:jc w:val="both"/>
              <w:rPr>
                <w:rFonts w:eastAsia="Times New Roman"/>
                <w:color w:val="000000" w:themeColor="text1"/>
                <w:sz w:val="28"/>
                <w:szCs w:val="28"/>
                <w:lang w:val="uz-Cyrl-UZ"/>
              </w:rPr>
            </w:pPr>
            <w:r w:rsidRPr="00952742">
              <w:rPr>
                <w:b/>
                <w:color w:val="FF0000"/>
                <w:lang w:val="uz-Cyrl-UZ"/>
              </w:rPr>
              <w:t xml:space="preserve">Ижро варақаси </w:t>
            </w:r>
            <w:r w:rsidRPr="00B85359">
              <w:rPr>
                <w:b/>
                <w:color w:val="002060"/>
                <w:lang w:val="uz-Cyrl-UZ"/>
              </w:rPr>
              <w:t>– бу суд томонидан берилган, ундирувчининг суд ҳужжатини мажбурий тартибда ижро эттириш ҳуқуқини тасдиқловчи ҳужжатдир.</w:t>
            </w:r>
          </w:p>
        </w:tc>
      </w:tr>
    </w:tbl>
    <w:p w:rsidR="00B85359" w:rsidRPr="00952742" w:rsidRDefault="00B85359" w:rsidP="007744A9">
      <w:pPr>
        <w:shd w:val="clear" w:color="auto" w:fill="FFFFFF"/>
        <w:spacing w:line="276" w:lineRule="auto"/>
        <w:ind w:firstLine="720"/>
        <w:jc w:val="both"/>
        <w:rPr>
          <w:rFonts w:eastAsia="Times New Roman"/>
          <w:color w:val="000000" w:themeColor="text1"/>
          <w:sz w:val="16"/>
          <w:szCs w:val="16"/>
          <w:lang w:val="uz-Cyrl-UZ"/>
        </w:rPr>
      </w:pPr>
    </w:p>
    <w:p w:rsidR="00B85359" w:rsidRPr="00B85359" w:rsidRDefault="00B85359" w:rsidP="007744A9">
      <w:pPr>
        <w:shd w:val="clear" w:color="auto" w:fill="FFFFFF"/>
        <w:spacing w:line="276" w:lineRule="auto"/>
        <w:ind w:firstLine="720"/>
        <w:jc w:val="both"/>
        <w:rPr>
          <w:rFonts w:eastAsia="Times New Roman"/>
          <w:color w:val="000000" w:themeColor="text1"/>
          <w:sz w:val="28"/>
          <w:szCs w:val="28"/>
          <w:lang w:val="uz-Cyrl-UZ"/>
        </w:rPr>
      </w:pPr>
      <w:r>
        <w:rPr>
          <w:rFonts w:eastAsia="Times New Roman"/>
          <w:color w:val="000000" w:themeColor="text1"/>
          <w:sz w:val="28"/>
          <w:szCs w:val="28"/>
          <w:lang w:val="uz-Cyrl-UZ"/>
        </w:rPr>
        <w:t>Ҳал қилув қарори</w:t>
      </w:r>
      <w:r w:rsidRPr="00B85359">
        <w:rPr>
          <w:rFonts w:eastAsia="Times New Roman"/>
          <w:color w:val="000000" w:themeColor="text1"/>
          <w:sz w:val="28"/>
          <w:szCs w:val="28"/>
          <w:lang w:val="uz-Cyrl-UZ"/>
        </w:rPr>
        <w:t xml:space="preserve"> қонуний кучга кирганидан сўнг </w:t>
      </w:r>
      <w:r w:rsidRPr="00B85359">
        <w:rPr>
          <w:rFonts w:eastAsia="Times New Roman"/>
          <w:b/>
          <w:color w:val="000000" w:themeColor="text1"/>
          <w:sz w:val="28"/>
          <w:szCs w:val="28"/>
          <w:lang w:val="uz-Cyrl-UZ"/>
        </w:rPr>
        <w:t>беш кун ичида</w:t>
      </w:r>
      <w:r w:rsidRPr="00B85359">
        <w:rPr>
          <w:rFonts w:eastAsia="Times New Roman"/>
          <w:color w:val="000000" w:themeColor="text1"/>
          <w:sz w:val="28"/>
          <w:szCs w:val="28"/>
          <w:lang w:val="uz-Cyrl-UZ"/>
        </w:rPr>
        <w:t xml:space="preserve"> ижро варақаси ундирувчига берилади ёки унинг илтимосномасига кўра давлат ижрочисига ижро этиш учун юборилади.</w:t>
      </w:r>
    </w:p>
    <w:p w:rsidR="00B85359" w:rsidRPr="00B85359" w:rsidRDefault="00B85359" w:rsidP="007744A9">
      <w:pPr>
        <w:shd w:val="clear" w:color="auto" w:fill="FFFFFF"/>
        <w:spacing w:line="276" w:lineRule="auto"/>
        <w:ind w:firstLine="720"/>
        <w:jc w:val="both"/>
        <w:rPr>
          <w:rFonts w:eastAsia="Times New Roman"/>
          <w:color w:val="000000" w:themeColor="text1"/>
          <w:sz w:val="28"/>
          <w:szCs w:val="28"/>
          <w:lang w:val="uz-Cyrl-UZ"/>
        </w:rPr>
      </w:pPr>
      <w:r w:rsidRPr="00B85359">
        <w:rPr>
          <w:rFonts w:eastAsia="Times New Roman"/>
          <w:color w:val="000000" w:themeColor="text1"/>
          <w:sz w:val="28"/>
          <w:szCs w:val="28"/>
          <w:lang w:val="uz-Cyrl-UZ"/>
        </w:rPr>
        <w:t xml:space="preserve">Бюджетга маблағларни ундириш учун ижро варақаси қарздор турган жойдаги давлат ижрочисига </w:t>
      </w:r>
      <w:r>
        <w:rPr>
          <w:rFonts w:eastAsia="Times New Roman"/>
          <w:color w:val="000000" w:themeColor="text1"/>
          <w:sz w:val="28"/>
          <w:szCs w:val="28"/>
          <w:lang w:val="uz-Cyrl-UZ"/>
        </w:rPr>
        <w:t>ҳал қилув қарори</w:t>
      </w:r>
      <w:r w:rsidRPr="00B85359">
        <w:rPr>
          <w:rFonts w:eastAsia="Times New Roman"/>
          <w:color w:val="000000" w:themeColor="text1"/>
          <w:sz w:val="28"/>
          <w:szCs w:val="28"/>
          <w:lang w:val="uz-Cyrl-UZ"/>
        </w:rPr>
        <w:t xml:space="preserve"> қонуний кучга кирганидан сўнг </w:t>
      </w:r>
      <w:r w:rsidRPr="00B85359">
        <w:rPr>
          <w:rFonts w:eastAsia="Times New Roman"/>
          <w:b/>
          <w:color w:val="000000" w:themeColor="text1"/>
          <w:sz w:val="28"/>
          <w:szCs w:val="28"/>
          <w:lang w:val="uz-Cyrl-UZ"/>
        </w:rPr>
        <w:t>беш кун</w:t>
      </w:r>
      <w:r w:rsidRPr="00B85359">
        <w:rPr>
          <w:rFonts w:eastAsia="Times New Roman"/>
          <w:color w:val="000000" w:themeColor="text1"/>
          <w:sz w:val="28"/>
          <w:szCs w:val="28"/>
          <w:lang w:val="uz-Cyrl-UZ"/>
        </w:rPr>
        <w:t xml:space="preserve"> ичида юборилади.</w:t>
      </w:r>
    </w:p>
    <w:p w:rsidR="00BC473A" w:rsidRPr="00DE621C" w:rsidRDefault="00B85359" w:rsidP="00BA0D6E">
      <w:pPr>
        <w:shd w:val="clear" w:color="auto" w:fill="FFFFFF"/>
        <w:spacing w:line="276" w:lineRule="auto"/>
        <w:ind w:firstLine="720"/>
        <w:jc w:val="both"/>
        <w:rPr>
          <w:rFonts w:eastAsia="Times New Roman"/>
          <w:color w:val="000000" w:themeColor="text1"/>
          <w:sz w:val="28"/>
          <w:szCs w:val="28"/>
        </w:rPr>
      </w:pPr>
      <w:r w:rsidRPr="00B85359">
        <w:rPr>
          <w:rFonts w:eastAsia="Times New Roman"/>
          <w:color w:val="000000" w:themeColor="text1"/>
          <w:sz w:val="28"/>
          <w:szCs w:val="28"/>
        </w:rPr>
        <w:t>Ижро варақаси электрон ҳужжат тарзида юборилиши мумкин.</w:t>
      </w:r>
    </w:p>
    <w:sectPr w:rsidR="00BC473A" w:rsidRPr="00DE621C" w:rsidSect="00EC029E">
      <w:footerReference w:type="default" r:id="rId8"/>
      <w:pgSz w:w="11907" w:h="16840"/>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0031" w:rsidRDefault="002C0031" w:rsidP="008D546E">
      <w:r>
        <w:separator/>
      </w:r>
    </w:p>
  </w:endnote>
  <w:endnote w:type="continuationSeparator" w:id="0">
    <w:p w:rsidR="002C0031" w:rsidRDefault="002C0031" w:rsidP="008D5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08058"/>
      <w:docPartObj>
        <w:docPartGallery w:val="Page Numbers (Bottom of Page)"/>
        <w:docPartUnique/>
      </w:docPartObj>
    </w:sdtPr>
    <w:sdtEndPr/>
    <w:sdtContent>
      <w:p w:rsidR="008D546E" w:rsidRDefault="008D546E">
        <w:pPr>
          <w:pStyle w:val="a8"/>
          <w:jc w:val="center"/>
        </w:pPr>
        <w:r>
          <w:fldChar w:fldCharType="begin"/>
        </w:r>
        <w:r>
          <w:instrText>PAGE   \* MERGEFORMAT</w:instrText>
        </w:r>
        <w:r>
          <w:fldChar w:fldCharType="separate"/>
        </w:r>
        <w:r w:rsidR="00B954F6">
          <w:rPr>
            <w:noProof/>
          </w:rPr>
          <w:t>10</w:t>
        </w:r>
        <w:r>
          <w:fldChar w:fldCharType="end"/>
        </w:r>
      </w:p>
    </w:sdtContent>
  </w:sdt>
  <w:p w:rsidR="008D546E" w:rsidRDefault="008D546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0031" w:rsidRDefault="002C0031" w:rsidP="008D546E">
      <w:r>
        <w:separator/>
      </w:r>
    </w:p>
  </w:footnote>
  <w:footnote w:type="continuationSeparator" w:id="0">
    <w:p w:rsidR="002C0031" w:rsidRDefault="002C0031" w:rsidP="008D54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572EC9"/>
    <w:multiLevelType w:val="hybridMultilevel"/>
    <w:tmpl w:val="0E7E34BC"/>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15:restartNumberingAfterBreak="0">
    <w:nsid w:val="2BA05016"/>
    <w:multiLevelType w:val="hybridMultilevel"/>
    <w:tmpl w:val="5CE8C436"/>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15:restartNumberingAfterBreak="0">
    <w:nsid w:val="766D05BD"/>
    <w:multiLevelType w:val="hybridMultilevel"/>
    <w:tmpl w:val="C8CCE970"/>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799"/>
    <w:rsid w:val="00082A31"/>
    <w:rsid w:val="00083A4C"/>
    <w:rsid w:val="00087413"/>
    <w:rsid w:val="000C7D28"/>
    <w:rsid w:val="000F4901"/>
    <w:rsid w:val="00154B96"/>
    <w:rsid w:val="00187CE1"/>
    <w:rsid w:val="001D3FAE"/>
    <w:rsid w:val="001D52AE"/>
    <w:rsid w:val="001E4DA3"/>
    <w:rsid w:val="001E5799"/>
    <w:rsid w:val="00230F38"/>
    <w:rsid w:val="002B4832"/>
    <w:rsid w:val="002C0031"/>
    <w:rsid w:val="002C1DAD"/>
    <w:rsid w:val="002E198E"/>
    <w:rsid w:val="00346EB7"/>
    <w:rsid w:val="00361367"/>
    <w:rsid w:val="00367875"/>
    <w:rsid w:val="003A0775"/>
    <w:rsid w:val="003F551D"/>
    <w:rsid w:val="004148D2"/>
    <w:rsid w:val="004212C9"/>
    <w:rsid w:val="00477E71"/>
    <w:rsid w:val="004918DB"/>
    <w:rsid w:val="004B1AC1"/>
    <w:rsid w:val="004E21A9"/>
    <w:rsid w:val="005644B1"/>
    <w:rsid w:val="00564B41"/>
    <w:rsid w:val="005662DB"/>
    <w:rsid w:val="0060175F"/>
    <w:rsid w:val="006220C6"/>
    <w:rsid w:val="00653FAC"/>
    <w:rsid w:val="006A2BCA"/>
    <w:rsid w:val="006B6532"/>
    <w:rsid w:val="006D3C5D"/>
    <w:rsid w:val="006D665D"/>
    <w:rsid w:val="006E12D9"/>
    <w:rsid w:val="00757F57"/>
    <w:rsid w:val="007744A9"/>
    <w:rsid w:val="007B77A7"/>
    <w:rsid w:val="00840BBC"/>
    <w:rsid w:val="00881E64"/>
    <w:rsid w:val="008A5682"/>
    <w:rsid w:val="008D546E"/>
    <w:rsid w:val="008E0663"/>
    <w:rsid w:val="00912C71"/>
    <w:rsid w:val="00921411"/>
    <w:rsid w:val="00952742"/>
    <w:rsid w:val="00962F2F"/>
    <w:rsid w:val="009B26FD"/>
    <w:rsid w:val="00A46F82"/>
    <w:rsid w:val="00AA2370"/>
    <w:rsid w:val="00AB5DD7"/>
    <w:rsid w:val="00AC6FB0"/>
    <w:rsid w:val="00B356B3"/>
    <w:rsid w:val="00B85359"/>
    <w:rsid w:val="00B954F6"/>
    <w:rsid w:val="00BA0D6E"/>
    <w:rsid w:val="00BC0925"/>
    <w:rsid w:val="00BC473A"/>
    <w:rsid w:val="00BD025B"/>
    <w:rsid w:val="00C35A9D"/>
    <w:rsid w:val="00C76915"/>
    <w:rsid w:val="00C86350"/>
    <w:rsid w:val="00CA20F2"/>
    <w:rsid w:val="00CF3C6D"/>
    <w:rsid w:val="00D02FD4"/>
    <w:rsid w:val="00D728EB"/>
    <w:rsid w:val="00D91FF6"/>
    <w:rsid w:val="00DB1865"/>
    <w:rsid w:val="00DB3F78"/>
    <w:rsid w:val="00DD0F54"/>
    <w:rsid w:val="00DE621C"/>
    <w:rsid w:val="00DF3212"/>
    <w:rsid w:val="00E04674"/>
    <w:rsid w:val="00E05662"/>
    <w:rsid w:val="00E27F2C"/>
    <w:rsid w:val="00E33337"/>
    <w:rsid w:val="00E55DF1"/>
    <w:rsid w:val="00E562D6"/>
    <w:rsid w:val="00EC029E"/>
    <w:rsid w:val="00F01C42"/>
    <w:rsid w:val="00F25CE1"/>
    <w:rsid w:val="00F500D4"/>
    <w:rsid w:val="00FA5A1D"/>
    <w:rsid w:val="00FD37A2"/>
    <w:rsid w:val="00FD5A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B2B431-4499-4B31-8C11-E41479AA9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5799"/>
    <w:pPr>
      <w:spacing w:after="0" w:line="240" w:lineRule="auto"/>
    </w:pPr>
    <w:rPr>
      <w:rFonts w:ascii="Times New Roman" w:eastAsiaTheme="minorEastAsia"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orrn1">
    <w:name w:val="iorrn1"/>
    <w:basedOn w:val="a0"/>
    <w:rsid w:val="001E5799"/>
    <w:rPr>
      <w:b/>
      <w:bCs/>
    </w:rPr>
  </w:style>
  <w:style w:type="character" w:customStyle="1" w:styleId="iorval1">
    <w:name w:val="iorval1"/>
    <w:basedOn w:val="a0"/>
    <w:rsid w:val="001E5799"/>
  </w:style>
  <w:style w:type="character" w:styleId="a3">
    <w:name w:val="Hyperlink"/>
    <w:basedOn w:val="a0"/>
    <w:uiPriority w:val="99"/>
    <w:unhideWhenUsed/>
    <w:rsid w:val="00840BBC"/>
    <w:rPr>
      <w:color w:val="0563C1" w:themeColor="hyperlink"/>
      <w:u w:val="single"/>
    </w:rPr>
  </w:style>
  <w:style w:type="table" w:styleId="a4">
    <w:name w:val="Table Grid"/>
    <w:basedOn w:val="a1"/>
    <w:uiPriority w:val="39"/>
    <w:rsid w:val="003613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auseprfx">
    <w:name w:val="clauseprfx"/>
    <w:basedOn w:val="a0"/>
    <w:rsid w:val="00B356B3"/>
  </w:style>
  <w:style w:type="character" w:customStyle="1" w:styleId="clausesuff">
    <w:name w:val="clausesuff"/>
    <w:basedOn w:val="a0"/>
    <w:rsid w:val="00B356B3"/>
  </w:style>
  <w:style w:type="paragraph" w:styleId="a5">
    <w:name w:val="List Paragraph"/>
    <w:basedOn w:val="a"/>
    <w:uiPriority w:val="34"/>
    <w:qFormat/>
    <w:rsid w:val="006B6532"/>
    <w:pPr>
      <w:ind w:left="720"/>
      <w:contextualSpacing/>
    </w:pPr>
  </w:style>
  <w:style w:type="paragraph" w:styleId="a6">
    <w:name w:val="header"/>
    <w:basedOn w:val="a"/>
    <w:link w:val="a7"/>
    <w:uiPriority w:val="99"/>
    <w:unhideWhenUsed/>
    <w:rsid w:val="008D546E"/>
    <w:pPr>
      <w:tabs>
        <w:tab w:val="center" w:pos="4677"/>
        <w:tab w:val="right" w:pos="9355"/>
      </w:tabs>
    </w:pPr>
  </w:style>
  <w:style w:type="character" w:customStyle="1" w:styleId="a7">
    <w:name w:val="Верхний колонтитул Знак"/>
    <w:basedOn w:val="a0"/>
    <w:link w:val="a6"/>
    <w:uiPriority w:val="99"/>
    <w:rsid w:val="008D546E"/>
    <w:rPr>
      <w:rFonts w:ascii="Times New Roman" w:eastAsiaTheme="minorEastAsia" w:hAnsi="Times New Roman" w:cs="Times New Roman"/>
      <w:sz w:val="24"/>
      <w:szCs w:val="24"/>
      <w:lang w:eastAsia="ru-RU"/>
    </w:rPr>
  </w:style>
  <w:style w:type="paragraph" w:styleId="a8">
    <w:name w:val="footer"/>
    <w:basedOn w:val="a"/>
    <w:link w:val="a9"/>
    <w:uiPriority w:val="99"/>
    <w:unhideWhenUsed/>
    <w:rsid w:val="008D546E"/>
    <w:pPr>
      <w:tabs>
        <w:tab w:val="center" w:pos="4677"/>
        <w:tab w:val="right" w:pos="9355"/>
      </w:tabs>
    </w:pPr>
  </w:style>
  <w:style w:type="character" w:customStyle="1" w:styleId="a9">
    <w:name w:val="Нижний колонтитул Знак"/>
    <w:basedOn w:val="a0"/>
    <w:link w:val="a8"/>
    <w:uiPriority w:val="99"/>
    <w:rsid w:val="008D546E"/>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753448">
      <w:bodyDiv w:val="1"/>
      <w:marLeft w:val="0"/>
      <w:marRight w:val="0"/>
      <w:marTop w:val="0"/>
      <w:marBottom w:val="0"/>
      <w:divBdr>
        <w:top w:val="none" w:sz="0" w:space="0" w:color="auto"/>
        <w:left w:val="none" w:sz="0" w:space="0" w:color="auto"/>
        <w:bottom w:val="none" w:sz="0" w:space="0" w:color="auto"/>
        <w:right w:val="none" w:sz="0" w:space="0" w:color="auto"/>
      </w:divBdr>
      <w:divsChild>
        <w:div w:id="860242323">
          <w:marLeft w:val="0"/>
          <w:marRight w:val="0"/>
          <w:marTop w:val="120"/>
          <w:marBottom w:val="120"/>
          <w:divBdr>
            <w:top w:val="none" w:sz="0" w:space="0" w:color="auto"/>
            <w:left w:val="none" w:sz="0" w:space="0" w:color="auto"/>
            <w:bottom w:val="none" w:sz="0" w:space="0" w:color="auto"/>
            <w:right w:val="none" w:sz="0" w:space="0" w:color="auto"/>
          </w:divBdr>
        </w:div>
        <w:div w:id="1133601788">
          <w:marLeft w:val="0"/>
          <w:marRight w:val="0"/>
          <w:marTop w:val="0"/>
          <w:marBottom w:val="150"/>
          <w:divBdr>
            <w:top w:val="none" w:sz="0" w:space="0" w:color="auto"/>
            <w:left w:val="none" w:sz="0" w:space="0" w:color="auto"/>
            <w:bottom w:val="none" w:sz="0" w:space="0" w:color="auto"/>
            <w:right w:val="none" w:sz="0" w:space="0" w:color="auto"/>
          </w:divBdr>
        </w:div>
        <w:div w:id="1937133027">
          <w:marLeft w:val="0"/>
          <w:marRight w:val="0"/>
          <w:marTop w:val="0"/>
          <w:marBottom w:val="150"/>
          <w:divBdr>
            <w:top w:val="none" w:sz="0" w:space="0" w:color="auto"/>
            <w:left w:val="none" w:sz="0" w:space="0" w:color="auto"/>
            <w:bottom w:val="none" w:sz="0" w:space="0" w:color="auto"/>
            <w:right w:val="none" w:sz="0" w:space="0" w:color="auto"/>
          </w:divBdr>
        </w:div>
        <w:div w:id="739904443">
          <w:marLeft w:val="0"/>
          <w:marRight w:val="0"/>
          <w:marTop w:val="0"/>
          <w:marBottom w:val="150"/>
          <w:divBdr>
            <w:top w:val="none" w:sz="0" w:space="0" w:color="auto"/>
            <w:left w:val="none" w:sz="0" w:space="0" w:color="auto"/>
            <w:bottom w:val="none" w:sz="0" w:space="0" w:color="auto"/>
            <w:right w:val="none" w:sz="0" w:space="0" w:color="auto"/>
          </w:divBdr>
        </w:div>
      </w:divsChild>
    </w:div>
    <w:div w:id="200293164">
      <w:bodyDiv w:val="1"/>
      <w:marLeft w:val="0"/>
      <w:marRight w:val="0"/>
      <w:marTop w:val="0"/>
      <w:marBottom w:val="0"/>
      <w:divBdr>
        <w:top w:val="none" w:sz="0" w:space="0" w:color="auto"/>
        <w:left w:val="none" w:sz="0" w:space="0" w:color="auto"/>
        <w:bottom w:val="none" w:sz="0" w:space="0" w:color="auto"/>
        <w:right w:val="none" w:sz="0" w:space="0" w:color="auto"/>
      </w:divBdr>
      <w:divsChild>
        <w:div w:id="240529506">
          <w:marLeft w:val="0"/>
          <w:marRight w:val="0"/>
          <w:marTop w:val="120"/>
          <w:marBottom w:val="120"/>
          <w:divBdr>
            <w:top w:val="none" w:sz="0" w:space="0" w:color="auto"/>
            <w:left w:val="none" w:sz="0" w:space="0" w:color="auto"/>
            <w:bottom w:val="none" w:sz="0" w:space="0" w:color="auto"/>
            <w:right w:val="none" w:sz="0" w:space="0" w:color="auto"/>
          </w:divBdr>
        </w:div>
        <w:div w:id="1059279116">
          <w:marLeft w:val="0"/>
          <w:marRight w:val="0"/>
          <w:marTop w:val="60"/>
          <w:marBottom w:val="60"/>
          <w:divBdr>
            <w:top w:val="none" w:sz="0" w:space="0" w:color="auto"/>
            <w:left w:val="none" w:sz="0" w:space="0" w:color="auto"/>
            <w:bottom w:val="none" w:sz="0" w:space="0" w:color="auto"/>
            <w:right w:val="none" w:sz="0" w:space="0" w:color="auto"/>
          </w:divBdr>
        </w:div>
        <w:div w:id="1823277906">
          <w:marLeft w:val="0"/>
          <w:marRight w:val="0"/>
          <w:marTop w:val="0"/>
          <w:marBottom w:val="150"/>
          <w:divBdr>
            <w:top w:val="none" w:sz="0" w:space="0" w:color="auto"/>
            <w:left w:val="none" w:sz="0" w:space="0" w:color="auto"/>
            <w:bottom w:val="none" w:sz="0" w:space="0" w:color="auto"/>
            <w:right w:val="none" w:sz="0" w:space="0" w:color="auto"/>
          </w:divBdr>
        </w:div>
        <w:div w:id="2078628004">
          <w:marLeft w:val="0"/>
          <w:marRight w:val="0"/>
          <w:marTop w:val="0"/>
          <w:marBottom w:val="150"/>
          <w:divBdr>
            <w:top w:val="none" w:sz="0" w:space="0" w:color="auto"/>
            <w:left w:val="none" w:sz="0" w:space="0" w:color="auto"/>
            <w:bottom w:val="none" w:sz="0" w:space="0" w:color="auto"/>
            <w:right w:val="none" w:sz="0" w:space="0" w:color="auto"/>
          </w:divBdr>
        </w:div>
        <w:div w:id="1670213899">
          <w:marLeft w:val="0"/>
          <w:marRight w:val="0"/>
          <w:marTop w:val="60"/>
          <w:marBottom w:val="60"/>
          <w:divBdr>
            <w:top w:val="none" w:sz="0" w:space="0" w:color="auto"/>
            <w:left w:val="none" w:sz="0" w:space="0" w:color="auto"/>
            <w:bottom w:val="none" w:sz="0" w:space="0" w:color="auto"/>
            <w:right w:val="none" w:sz="0" w:space="0" w:color="auto"/>
          </w:divBdr>
          <w:divsChild>
            <w:div w:id="929005036">
              <w:marLeft w:val="0"/>
              <w:marRight w:val="0"/>
              <w:marTop w:val="0"/>
              <w:marBottom w:val="0"/>
              <w:divBdr>
                <w:top w:val="none" w:sz="0" w:space="0" w:color="auto"/>
                <w:left w:val="none" w:sz="0" w:space="0" w:color="auto"/>
                <w:bottom w:val="none" w:sz="0" w:space="0" w:color="auto"/>
                <w:right w:val="none" w:sz="0" w:space="0" w:color="auto"/>
              </w:divBdr>
            </w:div>
          </w:divsChild>
        </w:div>
        <w:div w:id="1588803714">
          <w:marLeft w:val="0"/>
          <w:marRight w:val="0"/>
          <w:marTop w:val="60"/>
          <w:marBottom w:val="60"/>
          <w:divBdr>
            <w:top w:val="none" w:sz="0" w:space="0" w:color="auto"/>
            <w:left w:val="none" w:sz="0" w:space="0" w:color="auto"/>
            <w:bottom w:val="none" w:sz="0" w:space="0" w:color="auto"/>
            <w:right w:val="none" w:sz="0" w:space="0" w:color="auto"/>
          </w:divBdr>
        </w:div>
        <w:div w:id="1805613058">
          <w:marLeft w:val="0"/>
          <w:marRight w:val="0"/>
          <w:marTop w:val="0"/>
          <w:marBottom w:val="150"/>
          <w:divBdr>
            <w:top w:val="none" w:sz="0" w:space="0" w:color="auto"/>
            <w:left w:val="none" w:sz="0" w:space="0" w:color="auto"/>
            <w:bottom w:val="none" w:sz="0" w:space="0" w:color="auto"/>
            <w:right w:val="none" w:sz="0" w:space="0" w:color="auto"/>
          </w:divBdr>
        </w:div>
        <w:div w:id="1735154992">
          <w:marLeft w:val="0"/>
          <w:marRight w:val="0"/>
          <w:marTop w:val="60"/>
          <w:marBottom w:val="60"/>
          <w:divBdr>
            <w:top w:val="none" w:sz="0" w:space="0" w:color="auto"/>
            <w:left w:val="none" w:sz="0" w:space="0" w:color="auto"/>
            <w:bottom w:val="none" w:sz="0" w:space="0" w:color="auto"/>
            <w:right w:val="none" w:sz="0" w:space="0" w:color="auto"/>
          </w:divBdr>
          <w:divsChild>
            <w:div w:id="6754201">
              <w:marLeft w:val="0"/>
              <w:marRight w:val="0"/>
              <w:marTop w:val="0"/>
              <w:marBottom w:val="0"/>
              <w:divBdr>
                <w:top w:val="none" w:sz="0" w:space="0" w:color="auto"/>
                <w:left w:val="none" w:sz="0" w:space="0" w:color="auto"/>
                <w:bottom w:val="none" w:sz="0" w:space="0" w:color="auto"/>
                <w:right w:val="none" w:sz="0" w:space="0" w:color="auto"/>
              </w:divBdr>
            </w:div>
          </w:divsChild>
        </w:div>
        <w:div w:id="713500582">
          <w:marLeft w:val="0"/>
          <w:marRight w:val="0"/>
          <w:marTop w:val="60"/>
          <w:marBottom w:val="60"/>
          <w:divBdr>
            <w:top w:val="none" w:sz="0" w:space="0" w:color="auto"/>
            <w:left w:val="none" w:sz="0" w:space="0" w:color="auto"/>
            <w:bottom w:val="none" w:sz="0" w:space="0" w:color="auto"/>
            <w:right w:val="none" w:sz="0" w:space="0" w:color="auto"/>
          </w:divBdr>
        </w:div>
        <w:div w:id="451902984">
          <w:marLeft w:val="0"/>
          <w:marRight w:val="0"/>
          <w:marTop w:val="60"/>
          <w:marBottom w:val="60"/>
          <w:divBdr>
            <w:top w:val="none" w:sz="0" w:space="0" w:color="auto"/>
            <w:left w:val="none" w:sz="0" w:space="0" w:color="auto"/>
            <w:bottom w:val="none" w:sz="0" w:space="0" w:color="auto"/>
            <w:right w:val="none" w:sz="0" w:space="0" w:color="auto"/>
          </w:divBdr>
        </w:div>
        <w:div w:id="802239338">
          <w:marLeft w:val="0"/>
          <w:marRight w:val="0"/>
          <w:marTop w:val="0"/>
          <w:marBottom w:val="150"/>
          <w:divBdr>
            <w:top w:val="none" w:sz="0" w:space="0" w:color="auto"/>
            <w:left w:val="none" w:sz="0" w:space="0" w:color="auto"/>
            <w:bottom w:val="none" w:sz="0" w:space="0" w:color="auto"/>
            <w:right w:val="none" w:sz="0" w:space="0" w:color="auto"/>
          </w:divBdr>
        </w:div>
        <w:div w:id="737367711">
          <w:marLeft w:val="0"/>
          <w:marRight w:val="0"/>
          <w:marTop w:val="60"/>
          <w:marBottom w:val="60"/>
          <w:divBdr>
            <w:top w:val="none" w:sz="0" w:space="0" w:color="auto"/>
            <w:left w:val="none" w:sz="0" w:space="0" w:color="auto"/>
            <w:bottom w:val="none" w:sz="0" w:space="0" w:color="auto"/>
            <w:right w:val="none" w:sz="0" w:space="0" w:color="auto"/>
          </w:divBdr>
          <w:divsChild>
            <w:div w:id="76679980">
              <w:marLeft w:val="0"/>
              <w:marRight w:val="0"/>
              <w:marTop w:val="0"/>
              <w:marBottom w:val="0"/>
              <w:divBdr>
                <w:top w:val="none" w:sz="0" w:space="0" w:color="auto"/>
                <w:left w:val="none" w:sz="0" w:space="0" w:color="auto"/>
                <w:bottom w:val="none" w:sz="0" w:space="0" w:color="auto"/>
                <w:right w:val="none" w:sz="0" w:space="0" w:color="auto"/>
              </w:divBdr>
            </w:div>
          </w:divsChild>
        </w:div>
        <w:div w:id="639699452">
          <w:marLeft w:val="0"/>
          <w:marRight w:val="0"/>
          <w:marTop w:val="60"/>
          <w:marBottom w:val="60"/>
          <w:divBdr>
            <w:top w:val="none" w:sz="0" w:space="0" w:color="auto"/>
            <w:left w:val="none" w:sz="0" w:space="0" w:color="auto"/>
            <w:bottom w:val="none" w:sz="0" w:space="0" w:color="auto"/>
            <w:right w:val="none" w:sz="0" w:space="0" w:color="auto"/>
          </w:divBdr>
        </w:div>
        <w:div w:id="470876384">
          <w:marLeft w:val="0"/>
          <w:marRight w:val="0"/>
          <w:marTop w:val="0"/>
          <w:marBottom w:val="150"/>
          <w:divBdr>
            <w:top w:val="none" w:sz="0" w:space="0" w:color="auto"/>
            <w:left w:val="none" w:sz="0" w:space="0" w:color="auto"/>
            <w:bottom w:val="none" w:sz="0" w:space="0" w:color="auto"/>
            <w:right w:val="none" w:sz="0" w:space="0" w:color="auto"/>
          </w:divBdr>
        </w:div>
      </w:divsChild>
    </w:div>
    <w:div w:id="246771827">
      <w:bodyDiv w:val="1"/>
      <w:marLeft w:val="0"/>
      <w:marRight w:val="0"/>
      <w:marTop w:val="0"/>
      <w:marBottom w:val="0"/>
      <w:divBdr>
        <w:top w:val="none" w:sz="0" w:space="0" w:color="auto"/>
        <w:left w:val="none" w:sz="0" w:space="0" w:color="auto"/>
        <w:bottom w:val="none" w:sz="0" w:space="0" w:color="auto"/>
        <w:right w:val="none" w:sz="0" w:space="0" w:color="auto"/>
      </w:divBdr>
      <w:divsChild>
        <w:div w:id="974676759">
          <w:marLeft w:val="0"/>
          <w:marRight w:val="0"/>
          <w:marTop w:val="120"/>
          <w:marBottom w:val="60"/>
          <w:divBdr>
            <w:top w:val="none" w:sz="0" w:space="0" w:color="auto"/>
            <w:left w:val="none" w:sz="0" w:space="0" w:color="auto"/>
            <w:bottom w:val="none" w:sz="0" w:space="0" w:color="auto"/>
            <w:right w:val="none" w:sz="0" w:space="0" w:color="auto"/>
          </w:divBdr>
        </w:div>
        <w:div w:id="502551075">
          <w:marLeft w:val="0"/>
          <w:marRight w:val="0"/>
          <w:marTop w:val="120"/>
          <w:marBottom w:val="120"/>
          <w:divBdr>
            <w:top w:val="none" w:sz="0" w:space="0" w:color="auto"/>
            <w:left w:val="none" w:sz="0" w:space="0" w:color="auto"/>
            <w:bottom w:val="none" w:sz="0" w:space="0" w:color="auto"/>
            <w:right w:val="none" w:sz="0" w:space="0" w:color="auto"/>
          </w:divBdr>
        </w:div>
        <w:div w:id="618529406">
          <w:marLeft w:val="0"/>
          <w:marRight w:val="0"/>
          <w:marTop w:val="0"/>
          <w:marBottom w:val="150"/>
          <w:divBdr>
            <w:top w:val="none" w:sz="0" w:space="0" w:color="auto"/>
            <w:left w:val="none" w:sz="0" w:space="0" w:color="auto"/>
            <w:bottom w:val="none" w:sz="0" w:space="0" w:color="auto"/>
            <w:right w:val="none" w:sz="0" w:space="0" w:color="auto"/>
          </w:divBdr>
        </w:div>
        <w:div w:id="1879120034">
          <w:marLeft w:val="0"/>
          <w:marRight w:val="0"/>
          <w:marTop w:val="60"/>
          <w:marBottom w:val="60"/>
          <w:divBdr>
            <w:top w:val="none" w:sz="0" w:space="0" w:color="auto"/>
            <w:left w:val="none" w:sz="0" w:space="0" w:color="auto"/>
            <w:bottom w:val="none" w:sz="0" w:space="0" w:color="auto"/>
            <w:right w:val="none" w:sz="0" w:space="0" w:color="auto"/>
          </w:divBdr>
          <w:divsChild>
            <w:div w:id="737438860">
              <w:marLeft w:val="0"/>
              <w:marRight w:val="0"/>
              <w:marTop w:val="0"/>
              <w:marBottom w:val="0"/>
              <w:divBdr>
                <w:top w:val="none" w:sz="0" w:space="0" w:color="auto"/>
                <w:left w:val="none" w:sz="0" w:space="0" w:color="auto"/>
                <w:bottom w:val="none" w:sz="0" w:space="0" w:color="auto"/>
                <w:right w:val="none" w:sz="0" w:space="0" w:color="auto"/>
              </w:divBdr>
            </w:div>
          </w:divsChild>
        </w:div>
        <w:div w:id="52387041">
          <w:marLeft w:val="0"/>
          <w:marRight w:val="0"/>
          <w:marTop w:val="60"/>
          <w:marBottom w:val="60"/>
          <w:divBdr>
            <w:top w:val="none" w:sz="0" w:space="0" w:color="auto"/>
            <w:left w:val="none" w:sz="0" w:space="0" w:color="auto"/>
            <w:bottom w:val="none" w:sz="0" w:space="0" w:color="auto"/>
            <w:right w:val="none" w:sz="0" w:space="0" w:color="auto"/>
          </w:divBdr>
        </w:div>
        <w:div w:id="597637471">
          <w:marLeft w:val="0"/>
          <w:marRight w:val="0"/>
          <w:marTop w:val="60"/>
          <w:marBottom w:val="60"/>
          <w:divBdr>
            <w:top w:val="none" w:sz="0" w:space="0" w:color="auto"/>
            <w:left w:val="none" w:sz="0" w:space="0" w:color="auto"/>
            <w:bottom w:val="none" w:sz="0" w:space="0" w:color="auto"/>
            <w:right w:val="none" w:sz="0" w:space="0" w:color="auto"/>
          </w:divBdr>
          <w:divsChild>
            <w:div w:id="1289626727">
              <w:marLeft w:val="0"/>
              <w:marRight w:val="0"/>
              <w:marTop w:val="0"/>
              <w:marBottom w:val="0"/>
              <w:divBdr>
                <w:top w:val="none" w:sz="0" w:space="0" w:color="auto"/>
                <w:left w:val="none" w:sz="0" w:space="0" w:color="auto"/>
                <w:bottom w:val="none" w:sz="0" w:space="0" w:color="auto"/>
                <w:right w:val="none" w:sz="0" w:space="0" w:color="auto"/>
              </w:divBdr>
            </w:div>
          </w:divsChild>
        </w:div>
        <w:div w:id="62801400">
          <w:marLeft w:val="0"/>
          <w:marRight w:val="0"/>
          <w:marTop w:val="60"/>
          <w:marBottom w:val="60"/>
          <w:divBdr>
            <w:top w:val="none" w:sz="0" w:space="0" w:color="auto"/>
            <w:left w:val="none" w:sz="0" w:space="0" w:color="auto"/>
            <w:bottom w:val="none" w:sz="0" w:space="0" w:color="auto"/>
            <w:right w:val="none" w:sz="0" w:space="0" w:color="auto"/>
          </w:divBdr>
        </w:div>
        <w:div w:id="1493644886">
          <w:marLeft w:val="0"/>
          <w:marRight w:val="0"/>
          <w:marTop w:val="120"/>
          <w:marBottom w:val="120"/>
          <w:divBdr>
            <w:top w:val="none" w:sz="0" w:space="0" w:color="auto"/>
            <w:left w:val="none" w:sz="0" w:space="0" w:color="auto"/>
            <w:bottom w:val="none" w:sz="0" w:space="0" w:color="auto"/>
            <w:right w:val="none" w:sz="0" w:space="0" w:color="auto"/>
          </w:divBdr>
        </w:div>
        <w:div w:id="703404712">
          <w:marLeft w:val="0"/>
          <w:marRight w:val="0"/>
          <w:marTop w:val="0"/>
          <w:marBottom w:val="150"/>
          <w:divBdr>
            <w:top w:val="none" w:sz="0" w:space="0" w:color="auto"/>
            <w:left w:val="none" w:sz="0" w:space="0" w:color="auto"/>
            <w:bottom w:val="none" w:sz="0" w:space="0" w:color="auto"/>
            <w:right w:val="none" w:sz="0" w:space="0" w:color="auto"/>
          </w:divBdr>
        </w:div>
        <w:div w:id="814566690">
          <w:marLeft w:val="0"/>
          <w:marRight w:val="0"/>
          <w:marTop w:val="0"/>
          <w:marBottom w:val="150"/>
          <w:divBdr>
            <w:top w:val="none" w:sz="0" w:space="0" w:color="auto"/>
            <w:left w:val="none" w:sz="0" w:space="0" w:color="auto"/>
            <w:bottom w:val="none" w:sz="0" w:space="0" w:color="auto"/>
            <w:right w:val="none" w:sz="0" w:space="0" w:color="auto"/>
          </w:divBdr>
        </w:div>
        <w:div w:id="865947170">
          <w:marLeft w:val="0"/>
          <w:marRight w:val="0"/>
          <w:marTop w:val="0"/>
          <w:marBottom w:val="150"/>
          <w:divBdr>
            <w:top w:val="none" w:sz="0" w:space="0" w:color="auto"/>
            <w:left w:val="none" w:sz="0" w:space="0" w:color="auto"/>
            <w:bottom w:val="none" w:sz="0" w:space="0" w:color="auto"/>
            <w:right w:val="none" w:sz="0" w:space="0" w:color="auto"/>
          </w:divBdr>
        </w:div>
        <w:div w:id="211577599">
          <w:marLeft w:val="0"/>
          <w:marRight w:val="0"/>
          <w:marTop w:val="60"/>
          <w:marBottom w:val="60"/>
          <w:divBdr>
            <w:top w:val="none" w:sz="0" w:space="0" w:color="auto"/>
            <w:left w:val="none" w:sz="0" w:space="0" w:color="auto"/>
            <w:bottom w:val="none" w:sz="0" w:space="0" w:color="auto"/>
            <w:right w:val="none" w:sz="0" w:space="0" w:color="auto"/>
          </w:divBdr>
          <w:divsChild>
            <w:div w:id="243803973">
              <w:marLeft w:val="0"/>
              <w:marRight w:val="0"/>
              <w:marTop w:val="0"/>
              <w:marBottom w:val="0"/>
              <w:divBdr>
                <w:top w:val="none" w:sz="0" w:space="0" w:color="auto"/>
                <w:left w:val="none" w:sz="0" w:space="0" w:color="auto"/>
                <w:bottom w:val="none" w:sz="0" w:space="0" w:color="auto"/>
                <w:right w:val="none" w:sz="0" w:space="0" w:color="auto"/>
              </w:divBdr>
            </w:div>
          </w:divsChild>
        </w:div>
        <w:div w:id="1839614321">
          <w:marLeft w:val="0"/>
          <w:marRight w:val="0"/>
          <w:marTop w:val="60"/>
          <w:marBottom w:val="60"/>
          <w:divBdr>
            <w:top w:val="none" w:sz="0" w:space="0" w:color="auto"/>
            <w:left w:val="none" w:sz="0" w:space="0" w:color="auto"/>
            <w:bottom w:val="none" w:sz="0" w:space="0" w:color="auto"/>
            <w:right w:val="none" w:sz="0" w:space="0" w:color="auto"/>
          </w:divBdr>
        </w:div>
        <w:div w:id="179442027">
          <w:marLeft w:val="0"/>
          <w:marRight w:val="0"/>
          <w:marTop w:val="120"/>
          <w:marBottom w:val="120"/>
          <w:divBdr>
            <w:top w:val="none" w:sz="0" w:space="0" w:color="auto"/>
            <w:left w:val="none" w:sz="0" w:space="0" w:color="auto"/>
            <w:bottom w:val="none" w:sz="0" w:space="0" w:color="auto"/>
            <w:right w:val="none" w:sz="0" w:space="0" w:color="auto"/>
          </w:divBdr>
        </w:div>
        <w:div w:id="1196306299">
          <w:marLeft w:val="0"/>
          <w:marRight w:val="0"/>
          <w:marTop w:val="0"/>
          <w:marBottom w:val="150"/>
          <w:divBdr>
            <w:top w:val="none" w:sz="0" w:space="0" w:color="auto"/>
            <w:left w:val="none" w:sz="0" w:space="0" w:color="auto"/>
            <w:bottom w:val="none" w:sz="0" w:space="0" w:color="auto"/>
            <w:right w:val="none" w:sz="0" w:space="0" w:color="auto"/>
          </w:divBdr>
        </w:div>
      </w:divsChild>
    </w:div>
    <w:div w:id="376199327">
      <w:bodyDiv w:val="1"/>
      <w:marLeft w:val="0"/>
      <w:marRight w:val="0"/>
      <w:marTop w:val="0"/>
      <w:marBottom w:val="0"/>
      <w:divBdr>
        <w:top w:val="none" w:sz="0" w:space="0" w:color="auto"/>
        <w:left w:val="none" w:sz="0" w:space="0" w:color="auto"/>
        <w:bottom w:val="none" w:sz="0" w:space="0" w:color="auto"/>
        <w:right w:val="none" w:sz="0" w:space="0" w:color="auto"/>
      </w:divBdr>
      <w:divsChild>
        <w:div w:id="922689946">
          <w:marLeft w:val="0"/>
          <w:marRight w:val="0"/>
          <w:marTop w:val="0"/>
          <w:marBottom w:val="150"/>
          <w:divBdr>
            <w:top w:val="none" w:sz="0" w:space="0" w:color="auto"/>
            <w:left w:val="none" w:sz="0" w:space="0" w:color="auto"/>
            <w:bottom w:val="none" w:sz="0" w:space="0" w:color="auto"/>
            <w:right w:val="none" w:sz="0" w:space="0" w:color="auto"/>
          </w:divBdr>
        </w:div>
        <w:div w:id="757562829">
          <w:marLeft w:val="0"/>
          <w:marRight w:val="0"/>
          <w:marTop w:val="0"/>
          <w:marBottom w:val="150"/>
          <w:divBdr>
            <w:top w:val="none" w:sz="0" w:space="0" w:color="auto"/>
            <w:left w:val="none" w:sz="0" w:space="0" w:color="auto"/>
            <w:bottom w:val="none" w:sz="0" w:space="0" w:color="auto"/>
            <w:right w:val="none" w:sz="0" w:space="0" w:color="auto"/>
          </w:divBdr>
        </w:div>
        <w:div w:id="1409570092">
          <w:marLeft w:val="0"/>
          <w:marRight w:val="0"/>
          <w:marTop w:val="0"/>
          <w:marBottom w:val="150"/>
          <w:divBdr>
            <w:top w:val="none" w:sz="0" w:space="0" w:color="auto"/>
            <w:left w:val="none" w:sz="0" w:space="0" w:color="auto"/>
            <w:bottom w:val="none" w:sz="0" w:space="0" w:color="auto"/>
            <w:right w:val="none" w:sz="0" w:space="0" w:color="auto"/>
          </w:divBdr>
        </w:div>
      </w:divsChild>
    </w:div>
    <w:div w:id="402878081">
      <w:bodyDiv w:val="1"/>
      <w:marLeft w:val="0"/>
      <w:marRight w:val="0"/>
      <w:marTop w:val="0"/>
      <w:marBottom w:val="0"/>
      <w:divBdr>
        <w:top w:val="none" w:sz="0" w:space="0" w:color="auto"/>
        <w:left w:val="none" w:sz="0" w:space="0" w:color="auto"/>
        <w:bottom w:val="none" w:sz="0" w:space="0" w:color="auto"/>
        <w:right w:val="none" w:sz="0" w:space="0" w:color="auto"/>
      </w:divBdr>
      <w:divsChild>
        <w:div w:id="1272787499">
          <w:marLeft w:val="0"/>
          <w:marRight w:val="0"/>
          <w:marTop w:val="120"/>
          <w:marBottom w:val="120"/>
          <w:divBdr>
            <w:top w:val="none" w:sz="0" w:space="0" w:color="auto"/>
            <w:left w:val="none" w:sz="0" w:space="0" w:color="auto"/>
            <w:bottom w:val="none" w:sz="0" w:space="0" w:color="auto"/>
            <w:right w:val="none" w:sz="0" w:space="0" w:color="auto"/>
          </w:divBdr>
        </w:div>
        <w:div w:id="1018240150">
          <w:marLeft w:val="0"/>
          <w:marRight w:val="0"/>
          <w:marTop w:val="0"/>
          <w:marBottom w:val="150"/>
          <w:divBdr>
            <w:top w:val="none" w:sz="0" w:space="0" w:color="auto"/>
            <w:left w:val="none" w:sz="0" w:space="0" w:color="auto"/>
            <w:bottom w:val="none" w:sz="0" w:space="0" w:color="auto"/>
            <w:right w:val="none" w:sz="0" w:space="0" w:color="auto"/>
          </w:divBdr>
        </w:div>
        <w:div w:id="844781379">
          <w:marLeft w:val="0"/>
          <w:marRight w:val="0"/>
          <w:marTop w:val="0"/>
          <w:marBottom w:val="150"/>
          <w:divBdr>
            <w:top w:val="none" w:sz="0" w:space="0" w:color="auto"/>
            <w:left w:val="none" w:sz="0" w:space="0" w:color="auto"/>
            <w:bottom w:val="none" w:sz="0" w:space="0" w:color="auto"/>
            <w:right w:val="none" w:sz="0" w:space="0" w:color="auto"/>
          </w:divBdr>
        </w:div>
        <w:div w:id="1508597339">
          <w:marLeft w:val="0"/>
          <w:marRight w:val="0"/>
          <w:marTop w:val="0"/>
          <w:marBottom w:val="150"/>
          <w:divBdr>
            <w:top w:val="none" w:sz="0" w:space="0" w:color="auto"/>
            <w:left w:val="none" w:sz="0" w:space="0" w:color="auto"/>
            <w:bottom w:val="none" w:sz="0" w:space="0" w:color="auto"/>
            <w:right w:val="none" w:sz="0" w:space="0" w:color="auto"/>
          </w:divBdr>
        </w:div>
        <w:div w:id="1767651245">
          <w:marLeft w:val="0"/>
          <w:marRight w:val="0"/>
          <w:marTop w:val="0"/>
          <w:marBottom w:val="150"/>
          <w:divBdr>
            <w:top w:val="none" w:sz="0" w:space="0" w:color="auto"/>
            <w:left w:val="none" w:sz="0" w:space="0" w:color="auto"/>
            <w:bottom w:val="none" w:sz="0" w:space="0" w:color="auto"/>
            <w:right w:val="none" w:sz="0" w:space="0" w:color="auto"/>
          </w:divBdr>
        </w:div>
        <w:div w:id="2145468331">
          <w:marLeft w:val="0"/>
          <w:marRight w:val="0"/>
          <w:marTop w:val="0"/>
          <w:marBottom w:val="150"/>
          <w:divBdr>
            <w:top w:val="none" w:sz="0" w:space="0" w:color="auto"/>
            <w:left w:val="none" w:sz="0" w:space="0" w:color="auto"/>
            <w:bottom w:val="none" w:sz="0" w:space="0" w:color="auto"/>
            <w:right w:val="none" w:sz="0" w:space="0" w:color="auto"/>
          </w:divBdr>
        </w:div>
        <w:div w:id="736787156">
          <w:marLeft w:val="0"/>
          <w:marRight w:val="0"/>
          <w:marTop w:val="0"/>
          <w:marBottom w:val="150"/>
          <w:divBdr>
            <w:top w:val="none" w:sz="0" w:space="0" w:color="auto"/>
            <w:left w:val="none" w:sz="0" w:space="0" w:color="auto"/>
            <w:bottom w:val="none" w:sz="0" w:space="0" w:color="auto"/>
            <w:right w:val="none" w:sz="0" w:space="0" w:color="auto"/>
          </w:divBdr>
        </w:div>
        <w:div w:id="1426920416">
          <w:marLeft w:val="0"/>
          <w:marRight w:val="0"/>
          <w:marTop w:val="0"/>
          <w:marBottom w:val="150"/>
          <w:divBdr>
            <w:top w:val="none" w:sz="0" w:space="0" w:color="auto"/>
            <w:left w:val="none" w:sz="0" w:space="0" w:color="auto"/>
            <w:bottom w:val="none" w:sz="0" w:space="0" w:color="auto"/>
            <w:right w:val="none" w:sz="0" w:space="0" w:color="auto"/>
          </w:divBdr>
        </w:div>
        <w:div w:id="1945573038">
          <w:marLeft w:val="0"/>
          <w:marRight w:val="0"/>
          <w:marTop w:val="60"/>
          <w:marBottom w:val="60"/>
          <w:divBdr>
            <w:top w:val="none" w:sz="0" w:space="0" w:color="auto"/>
            <w:left w:val="none" w:sz="0" w:space="0" w:color="auto"/>
            <w:bottom w:val="none" w:sz="0" w:space="0" w:color="auto"/>
            <w:right w:val="none" w:sz="0" w:space="0" w:color="auto"/>
          </w:divBdr>
        </w:div>
        <w:div w:id="713046254">
          <w:marLeft w:val="0"/>
          <w:marRight w:val="0"/>
          <w:marTop w:val="0"/>
          <w:marBottom w:val="150"/>
          <w:divBdr>
            <w:top w:val="none" w:sz="0" w:space="0" w:color="auto"/>
            <w:left w:val="none" w:sz="0" w:space="0" w:color="auto"/>
            <w:bottom w:val="none" w:sz="0" w:space="0" w:color="auto"/>
            <w:right w:val="none" w:sz="0" w:space="0" w:color="auto"/>
          </w:divBdr>
        </w:div>
        <w:div w:id="491987447">
          <w:marLeft w:val="0"/>
          <w:marRight w:val="0"/>
          <w:marTop w:val="0"/>
          <w:marBottom w:val="150"/>
          <w:divBdr>
            <w:top w:val="none" w:sz="0" w:space="0" w:color="auto"/>
            <w:left w:val="none" w:sz="0" w:space="0" w:color="auto"/>
            <w:bottom w:val="none" w:sz="0" w:space="0" w:color="auto"/>
            <w:right w:val="none" w:sz="0" w:space="0" w:color="auto"/>
          </w:divBdr>
        </w:div>
        <w:div w:id="203182085">
          <w:marLeft w:val="0"/>
          <w:marRight w:val="0"/>
          <w:marTop w:val="0"/>
          <w:marBottom w:val="150"/>
          <w:divBdr>
            <w:top w:val="none" w:sz="0" w:space="0" w:color="auto"/>
            <w:left w:val="none" w:sz="0" w:space="0" w:color="auto"/>
            <w:bottom w:val="none" w:sz="0" w:space="0" w:color="auto"/>
            <w:right w:val="none" w:sz="0" w:space="0" w:color="auto"/>
          </w:divBdr>
        </w:div>
        <w:div w:id="1831865776">
          <w:marLeft w:val="0"/>
          <w:marRight w:val="0"/>
          <w:marTop w:val="0"/>
          <w:marBottom w:val="150"/>
          <w:divBdr>
            <w:top w:val="none" w:sz="0" w:space="0" w:color="auto"/>
            <w:left w:val="none" w:sz="0" w:space="0" w:color="auto"/>
            <w:bottom w:val="none" w:sz="0" w:space="0" w:color="auto"/>
            <w:right w:val="none" w:sz="0" w:space="0" w:color="auto"/>
          </w:divBdr>
        </w:div>
        <w:div w:id="751927222">
          <w:marLeft w:val="0"/>
          <w:marRight w:val="0"/>
          <w:marTop w:val="0"/>
          <w:marBottom w:val="150"/>
          <w:divBdr>
            <w:top w:val="none" w:sz="0" w:space="0" w:color="auto"/>
            <w:left w:val="none" w:sz="0" w:space="0" w:color="auto"/>
            <w:bottom w:val="none" w:sz="0" w:space="0" w:color="auto"/>
            <w:right w:val="none" w:sz="0" w:space="0" w:color="auto"/>
          </w:divBdr>
        </w:div>
      </w:divsChild>
    </w:div>
    <w:div w:id="421682961">
      <w:bodyDiv w:val="1"/>
      <w:marLeft w:val="0"/>
      <w:marRight w:val="0"/>
      <w:marTop w:val="0"/>
      <w:marBottom w:val="0"/>
      <w:divBdr>
        <w:top w:val="none" w:sz="0" w:space="0" w:color="auto"/>
        <w:left w:val="none" w:sz="0" w:space="0" w:color="auto"/>
        <w:bottom w:val="none" w:sz="0" w:space="0" w:color="auto"/>
        <w:right w:val="none" w:sz="0" w:space="0" w:color="auto"/>
      </w:divBdr>
      <w:divsChild>
        <w:div w:id="838276037">
          <w:marLeft w:val="0"/>
          <w:marRight w:val="0"/>
          <w:marTop w:val="120"/>
          <w:marBottom w:val="120"/>
          <w:divBdr>
            <w:top w:val="none" w:sz="0" w:space="0" w:color="auto"/>
            <w:left w:val="none" w:sz="0" w:space="0" w:color="auto"/>
            <w:bottom w:val="none" w:sz="0" w:space="0" w:color="auto"/>
            <w:right w:val="none" w:sz="0" w:space="0" w:color="auto"/>
          </w:divBdr>
        </w:div>
        <w:div w:id="1743020501">
          <w:marLeft w:val="0"/>
          <w:marRight w:val="0"/>
          <w:marTop w:val="0"/>
          <w:marBottom w:val="150"/>
          <w:divBdr>
            <w:top w:val="none" w:sz="0" w:space="0" w:color="auto"/>
            <w:left w:val="none" w:sz="0" w:space="0" w:color="auto"/>
            <w:bottom w:val="none" w:sz="0" w:space="0" w:color="auto"/>
            <w:right w:val="none" w:sz="0" w:space="0" w:color="auto"/>
          </w:divBdr>
        </w:div>
        <w:div w:id="1015034463">
          <w:marLeft w:val="0"/>
          <w:marRight w:val="0"/>
          <w:marTop w:val="0"/>
          <w:marBottom w:val="150"/>
          <w:divBdr>
            <w:top w:val="none" w:sz="0" w:space="0" w:color="auto"/>
            <w:left w:val="none" w:sz="0" w:space="0" w:color="auto"/>
            <w:bottom w:val="none" w:sz="0" w:space="0" w:color="auto"/>
            <w:right w:val="none" w:sz="0" w:space="0" w:color="auto"/>
          </w:divBdr>
        </w:div>
        <w:div w:id="2081556545">
          <w:marLeft w:val="0"/>
          <w:marRight w:val="0"/>
          <w:marTop w:val="0"/>
          <w:marBottom w:val="150"/>
          <w:divBdr>
            <w:top w:val="none" w:sz="0" w:space="0" w:color="auto"/>
            <w:left w:val="none" w:sz="0" w:space="0" w:color="auto"/>
            <w:bottom w:val="none" w:sz="0" w:space="0" w:color="auto"/>
            <w:right w:val="none" w:sz="0" w:space="0" w:color="auto"/>
          </w:divBdr>
        </w:div>
        <w:div w:id="851800296">
          <w:marLeft w:val="0"/>
          <w:marRight w:val="0"/>
          <w:marTop w:val="0"/>
          <w:marBottom w:val="150"/>
          <w:divBdr>
            <w:top w:val="none" w:sz="0" w:space="0" w:color="auto"/>
            <w:left w:val="none" w:sz="0" w:space="0" w:color="auto"/>
            <w:bottom w:val="none" w:sz="0" w:space="0" w:color="auto"/>
            <w:right w:val="none" w:sz="0" w:space="0" w:color="auto"/>
          </w:divBdr>
        </w:div>
      </w:divsChild>
    </w:div>
    <w:div w:id="443311807">
      <w:bodyDiv w:val="1"/>
      <w:marLeft w:val="0"/>
      <w:marRight w:val="0"/>
      <w:marTop w:val="0"/>
      <w:marBottom w:val="0"/>
      <w:divBdr>
        <w:top w:val="none" w:sz="0" w:space="0" w:color="auto"/>
        <w:left w:val="none" w:sz="0" w:space="0" w:color="auto"/>
        <w:bottom w:val="none" w:sz="0" w:space="0" w:color="auto"/>
        <w:right w:val="none" w:sz="0" w:space="0" w:color="auto"/>
      </w:divBdr>
      <w:divsChild>
        <w:div w:id="1360466691">
          <w:marLeft w:val="0"/>
          <w:marRight w:val="0"/>
          <w:marTop w:val="0"/>
          <w:marBottom w:val="150"/>
          <w:divBdr>
            <w:top w:val="none" w:sz="0" w:space="0" w:color="auto"/>
            <w:left w:val="none" w:sz="0" w:space="0" w:color="auto"/>
            <w:bottom w:val="none" w:sz="0" w:space="0" w:color="auto"/>
            <w:right w:val="none" w:sz="0" w:space="0" w:color="auto"/>
          </w:divBdr>
        </w:div>
        <w:div w:id="1747456662">
          <w:marLeft w:val="0"/>
          <w:marRight w:val="0"/>
          <w:marTop w:val="0"/>
          <w:marBottom w:val="150"/>
          <w:divBdr>
            <w:top w:val="none" w:sz="0" w:space="0" w:color="auto"/>
            <w:left w:val="none" w:sz="0" w:space="0" w:color="auto"/>
            <w:bottom w:val="none" w:sz="0" w:space="0" w:color="auto"/>
            <w:right w:val="none" w:sz="0" w:space="0" w:color="auto"/>
          </w:divBdr>
        </w:div>
      </w:divsChild>
    </w:div>
    <w:div w:id="451171191">
      <w:bodyDiv w:val="1"/>
      <w:marLeft w:val="0"/>
      <w:marRight w:val="0"/>
      <w:marTop w:val="0"/>
      <w:marBottom w:val="0"/>
      <w:divBdr>
        <w:top w:val="none" w:sz="0" w:space="0" w:color="auto"/>
        <w:left w:val="none" w:sz="0" w:space="0" w:color="auto"/>
        <w:bottom w:val="none" w:sz="0" w:space="0" w:color="auto"/>
        <w:right w:val="none" w:sz="0" w:space="0" w:color="auto"/>
      </w:divBdr>
      <w:divsChild>
        <w:div w:id="1575047182">
          <w:marLeft w:val="0"/>
          <w:marRight w:val="0"/>
          <w:marTop w:val="0"/>
          <w:marBottom w:val="150"/>
          <w:divBdr>
            <w:top w:val="none" w:sz="0" w:space="0" w:color="auto"/>
            <w:left w:val="none" w:sz="0" w:space="0" w:color="auto"/>
            <w:bottom w:val="none" w:sz="0" w:space="0" w:color="auto"/>
            <w:right w:val="none" w:sz="0" w:space="0" w:color="auto"/>
          </w:divBdr>
        </w:div>
        <w:div w:id="1177576409">
          <w:marLeft w:val="0"/>
          <w:marRight w:val="0"/>
          <w:marTop w:val="120"/>
          <w:marBottom w:val="120"/>
          <w:divBdr>
            <w:top w:val="none" w:sz="0" w:space="0" w:color="auto"/>
            <w:left w:val="none" w:sz="0" w:space="0" w:color="auto"/>
            <w:bottom w:val="none" w:sz="0" w:space="0" w:color="auto"/>
            <w:right w:val="none" w:sz="0" w:space="0" w:color="auto"/>
          </w:divBdr>
        </w:div>
      </w:divsChild>
    </w:div>
    <w:div w:id="495919344">
      <w:bodyDiv w:val="1"/>
      <w:marLeft w:val="0"/>
      <w:marRight w:val="0"/>
      <w:marTop w:val="0"/>
      <w:marBottom w:val="0"/>
      <w:divBdr>
        <w:top w:val="none" w:sz="0" w:space="0" w:color="auto"/>
        <w:left w:val="none" w:sz="0" w:space="0" w:color="auto"/>
        <w:bottom w:val="none" w:sz="0" w:space="0" w:color="auto"/>
        <w:right w:val="none" w:sz="0" w:space="0" w:color="auto"/>
      </w:divBdr>
      <w:divsChild>
        <w:div w:id="510533123">
          <w:marLeft w:val="0"/>
          <w:marRight w:val="0"/>
          <w:marTop w:val="0"/>
          <w:marBottom w:val="150"/>
          <w:divBdr>
            <w:top w:val="none" w:sz="0" w:space="0" w:color="auto"/>
            <w:left w:val="none" w:sz="0" w:space="0" w:color="auto"/>
            <w:bottom w:val="none" w:sz="0" w:space="0" w:color="auto"/>
            <w:right w:val="none" w:sz="0" w:space="0" w:color="auto"/>
          </w:divBdr>
        </w:div>
        <w:div w:id="1992325569">
          <w:marLeft w:val="0"/>
          <w:marRight w:val="0"/>
          <w:marTop w:val="0"/>
          <w:marBottom w:val="150"/>
          <w:divBdr>
            <w:top w:val="none" w:sz="0" w:space="0" w:color="auto"/>
            <w:left w:val="none" w:sz="0" w:space="0" w:color="auto"/>
            <w:bottom w:val="none" w:sz="0" w:space="0" w:color="auto"/>
            <w:right w:val="none" w:sz="0" w:space="0" w:color="auto"/>
          </w:divBdr>
        </w:div>
      </w:divsChild>
    </w:div>
    <w:div w:id="509833985">
      <w:bodyDiv w:val="1"/>
      <w:marLeft w:val="0"/>
      <w:marRight w:val="0"/>
      <w:marTop w:val="0"/>
      <w:marBottom w:val="0"/>
      <w:divBdr>
        <w:top w:val="none" w:sz="0" w:space="0" w:color="auto"/>
        <w:left w:val="none" w:sz="0" w:space="0" w:color="auto"/>
        <w:bottom w:val="none" w:sz="0" w:space="0" w:color="auto"/>
        <w:right w:val="none" w:sz="0" w:space="0" w:color="auto"/>
      </w:divBdr>
      <w:divsChild>
        <w:div w:id="1168055170">
          <w:marLeft w:val="0"/>
          <w:marRight w:val="0"/>
          <w:marTop w:val="0"/>
          <w:marBottom w:val="150"/>
          <w:divBdr>
            <w:top w:val="none" w:sz="0" w:space="0" w:color="auto"/>
            <w:left w:val="none" w:sz="0" w:space="0" w:color="auto"/>
            <w:bottom w:val="none" w:sz="0" w:space="0" w:color="auto"/>
            <w:right w:val="none" w:sz="0" w:space="0" w:color="auto"/>
          </w:divBdr>
        </w:div>
        <w:div w:id="1809126862">
          <w:marLeft w:val="0"/>
          <w:marRight w:val="0"/>
          <w:marTop w:val="0"/>
          <w:marBottom w:val="150"/>
          <w:divBdr>
            <w:top w:val="none" w:sz="0" w:space="0" w:color="auto"/>
            <w:left w:val="none" w:sz="0" w:space="0" w:color="auto"/>
            <w:bottom w:val="none" w:sz="0" w:space="0" w:color="auto"/>
            <w:right w:val="none" w:sz="0" w:space="0" w:color="auto"/>
          </w:divBdr>
        </w:div>
      </w:divsChild>
    </w:div>
    <w:div w:id="510150109">
      <w:bodyDiv w:val="1"/>
      <w:marLeft w:val="0"/>
      <w:marRight w:val="0"/>
      <w:marTop w:val="0"/>
      <w:marBottom w:val="0"/>
      <w:divBdr>
        <w:top w:val="none" w:sz="0" w:space="0" w:color="auto"/>
        <w:left w:val="none" w:sz="0" w:space="0" w:color="auto"/>
        <w:bottom w:val="none" w:sz="0" w:space="0" w:color="auto"/>
        <w:right w:val="none" w:sz="0" w:space="0" w:color="auto"/>
      </w:divBdr>
      <w:divsChild>
        <w:div w:id="2012029189">
          <w:marLeft w:val="0"/>
          <w:marRight w:val="0"/>
          <w:marTop w:val="120"/>
          <w:marBottom w:val="120"/>
          <w:divBdr>
            <w:top w:val="none" w:sz="0" w:space="0" w:color="auto"/>
            <w:left w:val="none" w:sz="0" w:space="0" w:color="auto"/>
            <w:bottom w:val="none" w:sz="0" w:space="0" w:color="auto"/>
            <w:right w:val="none" w:sz="0" w:space="0" w:color="auto"/>
          </w:divBdr>
        </w:div>
        <w:div w:id="1168864602">
          <w:marLeft w:val="0"/>
          <w:marRight w:val="0"/>
          <w:marTop w:val="0"/>
          <w:marBottom w:val="150"/>
          <w:divBdr>
            <w:top w:val="none" w:sz="0" w:space="0" w:color="auto"/>
            <w:left w:val="none" w:sz="0" w:space="0" w:color="auto"/>
            <w:bottom w:val="none" w:sz="0" w:space="0" w:color="auto"/>
            <w:right w:val="none" w:sz="0" w:space="0" w:color="auto"/>
          </w:divBdr>
        </w:div>
        <w:div w:id="847794687">
          <w:marLeft w:val="0"/>
          <w:marRight w:val="0"/>
          <w:marTop w:val="0"/>
          <w:marBottom w:val="150"/>
          <w:divBdr>
            <w:top w:val="none" w:sz="0" w:space="0" w:color="auto"/>
            <w:left w:val="none" w:sz="0" w:space="0" w:color="auto"/>
            <w:bottom w:val="none" w:sz="0" w:space="0" w:color="auto"/>
            <w:right w:val="none" w:sz="0" w:space="0" w:color="auto"/>
          </w:divBdr>
        </w:div>
        <w:div w:id="1443692607">
          <w:marLeft w:val="0"/>
          <w:marRight w:val="0"/>
          <w:marTop w:val="0"/>
          <w:marBottom w:val="150"/>
          <w:divBdr>
            <w:top w:val="none" w:sz="0" w:space="0" w:color="auto"/>
            <w:left w:val="none" w:sz="0" w:space="0" w:color="auto"/>
            <w:bottom w:val="none" w:sz="0" w:space="0" w:color="auto"/>
            <w:right w:val="none" w:sz="0" w:space="0" w:color="auto"/>
          </w:divBdr>
        </w:div>
        <w:div w:id="1993176414">
          <w:marLeft w:val="0"/>
          <w:marRight w:val="0"/>
          <w:marTop w:val="0"/>
          <w:marBottom w:val="150"/>
          <w:divBdr>
            <w:top w:val="none" w:sz="0" w:space="0" w:color="auto"/>
            <w:left w:val="none" w:sz="0" w:space="0" w:color="auto"/>
            <w:bottom w:val="none" w:sz="0" w:space="0" w:color="auto"/>
            <w:right w:val="none" w:sz="0" w:space="0" w:color="auto"/>
          </w:divBdr>
        </w:div>
        <w:div w:id="871917832">
          <w:marLeft w:val="0"/>
          <w:marRight w:val="0"/>
          <w:marTop w:val="0"/>
          <w:marBottom w:val="150"/>
          <w:divBdr>
            <w:top w:val="none" w:sz="0" w:space="0" w:color="auto"/>
            <w:left w:val="none" w:sz="0" w:space="0" w:color="auto"/>
            <w:bottom w:val="none" w:sz="0" w:space="0" w:color="auto"/>
            <w:right w:val="none" w:sz="0" w:space="0" w:color="auto"/>
          </w:divBdr>
        </w:div>
        <w:div w:id="2049336333">
          <w:marLeft w:val="0"/>
          <w:marRight w:val="0"/>
          <w:marTop w:val="0"/>
          <w:marBottom w:val="150"/>
          <w:divBdr>
            <w:top w:val="none" w:sz="0" w:space="0" w:color="auto"/>
            <w:left w:val="none" w:sz="0" w:space="0" w:color="auto"/>
            <w:bottom w:val="none" w:sz="0" w:space="0" w:color="auto"/>
            <w:right w:val="none" w:sz="0" w:space="0" w:color="auto"/>
          </w:divBdr>
        </w:div>
        <w:div w:id="1522746646">
          <w:marLeft w:val="0"/>
          <w:marRight w:val="0"/>
          <w:marTop w:val="0"/>
          <w:marBottom w:val="150"/>
          <w:divBdr>
            <w:top w:val="none" w:sz="0" w:space="0" w:color="auto"/>
            <w:left w:val="none" w:sz="0" w:space="0" w:color="auto"/>
            <w:bottom w:val="none" w:sz="0" w:space="0" w:color="auto"/>
            <w:right w:val="none" w:sz="0" w:space="0" w:color="auto"/>
          </w:divBdr>
        </w:div>
        <w:div w:id="144013173">
          <w:marLeft w:val="0"/>
          <w:marRight w:val="0"/>
          <w:marTop w:val="0"/>
          <w:marBottom w:val="150"/>
          <w:divBdr>
            <w:top w:val="none" w:sz="0" w:space="0" w:color="auto"/>
            <w:left w:val="none" w:sz="0" w:space="0" w:color="auto"/>
            <w:bottom w:val="none" w:sz="0" w:space="0" w:color="auto"/>
            <w:right w:val="none" w:sz="0" w:space="0" w:color="auto"/>
          </w:divBdr>
        </w:div>
        <w:div w:id="1937982148">
          <w:marLeft w:val="0"/>
          <w:marRight w:val="0"/>
          <w:marTop w:val="0"/>
          <w:marBottom w:val="150"/>
          <w:divBdr>
            <w:top w:val="none" w:sz="0" w:space="0" w:color="auto"/>
            <w:left w:val="none" w:sz="0" w:space="0" w:color="auto"/>
            <w:bottom w:val="none" w:sz="0" w:space="0" w:color="auto"/>
            <w:right w:val="none" w:sz="0" w:space="0" w:color="auto"/>
          </w:divBdr>
        </w:div>
        <w:div w:id="1826970728">
          <w:marLeft w:val="0"/>
          <w:marRight w:val="0"/>
          <w:marTop w:val="0"/>
          <w:marBottom w:val="150"/>
          <w:divBdr>
            <w:top w:val="none" w:sz="0" w:space="0" w:color="auto"/>
            <w:left w:val="none" w:sz="0" w:space="0" w:color="auto"/>
            <w:bottom w:val="none" w:sz="0" w:space="0" w:color="auto"/>
            <w:right w:val="none" w:sz="0" w:space="0" w:color="auto"/>
          </w:divBdr>
        </w:div>
      </w:divsChild>
    </w:div>
    <w:div w:id="581182828">
      <w:bodyDiv w:val="1"/>
      <w:marLeft w:val="0"/>
      <w:marRight w:val="0"/>
      <w:marTop w:val="0"/>
      <w:marBottom w:val="0"/>
      <w:divBdr>
        <w:top w:val="none" w:sz="0" w:space="0" w:color="auto"/>
        <w:left w:val="none" w:sz="0" w:space="0" w:color="auto"/>
        <w:bottom w:val="none" w:sz="0" w:space="0" w:color="auto"/>
        <w:right w:val="none" w:sz="0" w:space="0" w:color="auto"/>
      </w:divBdr>
      <w:divsChild>
        <w:div w:id="971865512">
          <w:marLeft w:val="0"/>
          <w:marRight w:val="0"/>
          <w:marTop w:val="0"/>
          <w:marBottom w:val="150"/>
          <w:divBdr>
            <w:top w:val="none" w:sz="0" w:space="0" w:color="auto"/>
            <w:left w:val="none" w:sz="0" w:space="0" w:color="auto"/>
            <w:bottom w:val="none" w:sz="0" w:space="0" w:color="auto"/>
            <w:right w:val="none" w:sz="0" w:space="0" w:color="auto"/>
          </w:divBdr>
        </w:div>
        <w:div w:id="1123384393">
          <w:marLeft w:val="0"/>
          <w:marRight w:val="0"/>
          <w:marTop w:val="0"/>
          <w:marBottom w:val="150"/>
          <w:divBdr>
            <w:top w:val="none" w:sz="0" w:space="0" w:color="auto"/>
            <w:left w:val="none" w:sz="0" w:space="0" w:color="auto"/>
            <w:bottom w:val="none" w:sz="0" w:space="0" w:color="auto"/>
            <w:right w:val="none" w:sz="0" w:space="0" w:color="auto"/>
          </w:divBdr>
        </w:div>
      </w:divsChild>
    </w:div>
    <w:div w:id="582372734">
      <w:bodyDiv w:val="1"/>
      <w:marLeft w:val="0"/>
      <w:marRight w:val="0"/>
      <w:marTop w:val="0"/>
      <w:marBottom w:val="0"/>
      <w:divBdr>
        <w:top w:val="none" w:sz="0" w:space="0" w:color="auto"/>
        <w:left w:val="none" w:sz="0" w:space="0" w:color="auto"/>
        <w:bottom w:val="none" w:sz="0" w:space="0" w:color="auto"/>
        <w:right w:val="none" w:sz="0" w:space="0" w:color="auto"/>
      </w:divBdr>
      <w:divsChild>
        <w:div w:id="1699356513">
          <w:marLeft w:val="0"/>
          <w:marRight w:val="0"/>
          <w:marTop w:val="120"/>
          <w:marBottom w:val="60"/>
          <w:divBdr>
            <w:top w:val="none" w:sz="0" w:space="0" w:color="auto"/>
            <w:left w:val="none" w:sz="0" w:space="0" w:color="auto"/>
            <w:bottom w:val="none" w:sz="0" w:space="0" w:color="auto"/>
            <w:right w:val="none" w:sz="0" w:space="0" w:color="auto"/>
          </w:divBdr>
        </w:div>
        <w:div w:id="1600404875">
          <w:marLeft w:val="0"/>
          <w:marRight w:val="0"/>
          <w:marTop w:val="120"/>
          <w:marBottom w:val="120"/>
          <w:divBdr>
            <w:top w:val="none" w:sz="0" w:space="0" w:color="auto"/>
            <w:left w:val="none" w:sz="0" w:space="0" w:color="auto"/>
            <w:bottom w:val="none" w:sz="0" w:space="0" w:color="auto"/>
            <w:right w:val="none" w:sz="0" w:space="0" w:color="auto"/>
          </w:divBdr>
        </w:div>
        <w:div w:id="166214604">
          <w:marLeft w:val="0"/>
          <w:marRight w:val="0"/>
          <w:marTop w:val="0"/>
          <w:marBottom w:val="150"/>
          <w:divBdr>
            <w:top w:val="none" w:sz="0" w:space="0" w:color="auto"/>
            <w:left w:val="none" w:sz="0" w:space="0" w:color="auto"/>
            <w:bottom w:val="none" w:sz="0" w:space="0" w:color="auto"/>
            <w:right w:val="none" w:sz="0" w:space="0" w:color="auto"/>
          </w:divBdr>
        </w:div>
        <w:div w:id="1881163828">
          <w:marLeft w:val="0"/>
          <w:marRight w:val="0"/>
          <w:marTop w:val="60"/>
          <w:marBottom w:val="60"/>
          <w:divBdr>
            <w:top w:val="none" w:sz="0" w:space="0" w:color="auto"/>
            <w:left w:val="none" w:sz="0" w:space="0" w:color="auto"/>
            <w:bottom w:val="none" w:sz="0" w:space="0" w:color="auto"/>
            <w:right w:val="none" w:sz="0" w:space="0" w:color="auto"/>
          </w:divBdr>
          <w:divsChild>
            <w:div w:id="448360796">
              <w:marLeft w:val="0"/>
              <w:marRight w:val="0"/>
              <w:marTop w:val="0"/>
              <w:marBottom w:val="0"/>
              <w:divBdr>
                <w:top w:val="none" w:sz="0" w:space="0" w:color="auto"/>
                <w:left w:val="none" w:sz="0" w:space="0" w:color="auto"/>
                <w:bottom w:val="none" w:sz="0" w:space="0" w:color="auto"/>
                <w:right w:val="none" w:sz="0" w:space="0" w:color="auto"/>
              </w:divBdr>
            </w:div>
          </w:divsChild>
        </w:div>
        <w:div w:id="58864765">
          <w:marLeft w:val="0"/>
          <w:marRight w:val="0"/>
          <w:marTop w:val="60"/>
          <w:marBottom w:val="60"/>
          <w:divBdr>
            <w:top w:val="none" w:sz="0" w:space="0" w:color="auto"/>
            <w:left w:val="none" w:sz="0" w:space="0" w:color="auto"/>
            <w:bottom w:val="none" w:sz="0" w:space="0" w:color="auto"/>
            <w:right w:val="none" w:sz="0" w:space="0" w:color="auto"/>
          </w:divBdr>
        </w:div>
        <w:div w:id="930547090">
          <w:marLeft w:val="0"/>
          <w:marRight w:val="0"/>
          <w:marTop w:val="120"/>
          <w:marBottom w:val="120"/>
          <w:divBdr>
            <w:top w:val="none" w:sz="0" w:space="0" w:color="auto"/>
            <w:left w:val="none" w:sz="0" w:space="0" w:color="auto"/>
            <w:bottom w:val="none" w:sz="0" w:space="0" w:color="auto"/>
            <w:right w:val="none" w:sz="0" w:space="0" w:color="auto"/>
          </w:divBdr>
        </w:div>
        <w:div w:id="983437061">
          <w:marLeft w:val="0"/>
          <w:marRight w:val="0"/>
          <w:marTop w:val="0"/>
          <w:marBottom w:val="150"/>
          <w:divBdr>
            <w:top w:val="none" w:sz="0" w:space="0" w:color="auto"/>
            <w:left w:val="none" w:sz="0" w:space="0" w:color="auto"/>
            <w:bottom w:val="none" w:sz="0" w:space="0" w:color="auto"/>
            <w:right w:val="none" w:sz="0" w:space="0" w:color="auto"/>
          </w:divBdr>
        </w:div>
        <w:div w:id="1735735684">
          <w:marLeft w:val="0"/>
          <w:marRight w:val="0"/>
          <w:marTop w:val="60"/>
          <w:marBottom w:val="60"/>
          <w:divBdr>
            <w:top w:val="none" w:sz="0" w:space="0" w:color="auto"/>
            <w:left w:val="none" w:sz="0" w:space="0" w:color="auto"/>
            <w:bottom w:val="none" w:sz="0" w:space="0" w:color="auto"/>
            <w:right w:val="none" w:sz="0" w:space="0" w:color="auto"/>
          </w:divBdr>
          <w:divsChild>
            <w:div w:id="971442299">
              <w:marLeft w:val="0"/>
              <w:marRight w:val="0"/>
              <w:marTop w:val="0"/>
              <w:marBottom w:val="0"/>
              <w:divBdr>
                <w:top w:val="none" w:sz="0" w:space="0" w:color="auto"/>
                <w:left w:val="none" w:sz="0" w:space="0" w:color="auto"/>
                <w:bottom w:val="none" w:sz="0" w:space="0" w:color="auto"/>
                <w:right w:val="none" w:sz="0" w:space="0" w:color="auto"/>
              </w:divBdr>
            </w:div>
          </w:divsChild>
        </w:div>
        <w:div w:id="578830606">
          <w:marLeft w:val="0"/>
          <w:marRight w:val="0"/>
          <w:marTop w:val="60"/>
          <w:marBottom w:val="60"/>
          <w:divBdr>
            <w:top w:val="none" w:sz="0" w:space="0" w:color="auto"/>
            <w:left w:val="none" w:sz="0" w:space="0" w:color="auto"/>
            <w:bottom w:val="none" w:sz="0" w:space="0" w:color="auto"/>
            <w:right w:val="none" w:sz="0" w:space="0" w:color="auto"/>
          </w:divBdr>
        </w:div>
        <w:div w:id="1223523689">
          <w:marLeft w:val="0"/>
          <w:marRight w:val="0"/>
          <w:marTop w:val="120"/>
          <w:marBottom w:val="120"/>
          <w:divBdr>
            <w:top w:val="none" w:sz="0" w:space="0" w:color="auto"/>
            <w:left w:val="none" w:sz="0" w:space="0" w:color="auto"/>
            <w:bottom w:val="none" w:sz="0" w:space="0" w:color="auto"/>
            <w:right w:val="none" w:sz="0" w:space="0" w:color="auto"/>
          </w:divBdr>
        </w:div>
        <w:div w:id="1214539866">
          <w:marLeft w:val="0"/>
          <w:marRight w:val="0"/>
          <w:marTop w:val="0"/>
          <w:marBottom w:val="150"/>
          <w:divBdr>
            <w:top w:val="none" w:sz="0" w:space="0" w:color="auto"/>
            <w:left w:val="none" w:sz="0" w:space="0" w:color="auto"/>
            <w:bottom w:val="none" w:sz="0" w:space="0" w:color="auto"/>
            <w:right w:val="none" w:sz="0" w:space="0" w:color="auto"/>
          </w:divBdr>
        </w:div>
        <w:div w:id="1330987849">
          <w:marLeft w:val="0"/>
          <w:marRight w:val="0"/>
          <w:marTop w:val="60"/>
          <w:marBottom w:val="60"/>
          <w:divBdr>
            <w:top w:val="none" w:sz="0" w:space="0" w:color="auto"/>
            <w:left w:val="none" w:sz="0" w:space="0" w:color="auto"/>
            <w:bottom w:val="none" w:sz="0" w:space="0" w:color="auto"/>
            <w:right w:val="none" w:sz="0" w:space="0" w:color="auto"/>
          </w:divBdr>
          <w:divsChild>
            <w:div w:id="1851869655">
              <w:marLeft w:val="0"/>
              <w:marRight w:val="0"/>
              <w:marTop w:val="0"/>
              <w:marBottom w:val="0"/>
              <w:divBdr>
                <w:top w:val="none" w:sz="0" w:space="0" w:color="auto"/>
                <w:left w:val="none" w:sz="0" w:space="0" w:color="auto"/>
                <w:bottom w:val="none" w:sz="0" w:space="0" w:color="auto"/>
                <w:right w:val="none" w:sz="0" w:space="0" w:color="auto"/>
              </w:divBdr>
            </w:div>
          </w:divsChild>
        </w:div>
        <w:div w:id="1396783338">
          <w:marLeft w:val="0"/>
          <w:marRight w:val="0"/>
          <w:marTop w:val="60"/>
          <w:marBottom w:val="60"/>
          <w:divBdr>
            <w:top w:val="none" w:sz="0" w:space="0" w:color="auto"/>
            <w:left w:val="none" w:sz="0" w:space="0" w:color="auto"/>
            <w:bottom w:val="none" w:sz="0" w:space="0" w:color="auto"/>
            <w:right w:val="none" w:sz="0" w:space="0" w:color="auto"/>
          </w:divBdr>
        </w:div>
        <w:div w:id="13267354">
          <w:marLeft w:val="0"/>
          <w:marRight w:val="0"/>
          <w:marTop w:val="120"/>
          <w:marBottom w:val="120"/>
          <w:divBdr>
            <w:top w:val="none" w:sz="0" w:space="0" w:color="auto"/>
            <w:left w:val="none" w:sz="0" w:space="0" w:color="auto"/>
            <w:bottom w:val="none" w:sz="0" w:space="0" w:color="auto"/>
            <w:right w:val="none" w:sz="0" w:space="0" w:color="auto"/>
          </w:divBdr>
        </w:div>
        <w:div w:id="1327392011">
          <w:marLeft w:val="0"/>
          <w:marRight w:val="0"/>
          <w:marTop w:val="0"/>
          <w:marBottom w:val="150"/>
          <w:divBdr>
            <w:top w:val="none" w:sz="0" w:space="0" w:color="auto"/>
            <w:left w:val="none" w:sz="0" w:space="0" w:color="auto"/>
            <w:bottom w:val="none" w:sz="0" w:space="0" w:color="auto"/>
            <w:right w:val="none" w:sz="0" w:space="0" w:color="auto"/>
          </w:divBdr>
        </w:div>
        <w:div w:id="1761949000">
          <w:marLeft w:val="0"/>
          <w:marRight w:val="0"/>
          <w:marTop w:val="60"/>
          <w:marBottom w:val="60"/>
          <w:divBdr>
            <w:top w:val="none" w:sz="0" w:space="0" w:color="auto"/>
            <w:left w:val="none" w:sz="0" w:space="0" w:color="auto"/>
            <w:bottom w:val="none" w:sz="0" w:space="0" w:color="auto"/>
            <w:right w:val="none" w:sz="0" w:space="0" w:color="auto"/>
          </w:divBdr>
          <w:divsChild>
            <w:div w:id="137308192">
              <w:marLeft w:val="0"/>
              <w:marRight w:val="0"/>
              <w:marTop w:val="0"/>
              <w:marBottom w:val="0"/>
              <w:divBdr>
                <w:top w:val="none" w:sz="0" w:space="0" w:color="auto"/>
                <w:left w:val="none" w:sz="0" w:space="0" w:color="auto"/>
                <w:bottom w:val="none" w:sz="0" w:space="0" w:color="auto"/>
                <w:right w:val="none" w:sz="0" w:space="0" w:color="auto"/>
              </w:divBdr>
            </w:div>
          </w:divsChild>
        </w:div>
        <w:div w:id="528958806">
          <w:marLeft w:val="0"/>
          <w:marRight w:val="0"/>
          <w:marTop w:val="60"/>
          <w:marBottom w:val="60"/>
          <w:divBdr>
            <w:top w:val="none" w:sz="0" w:space="0" w:color="auto"/>
            <w:left w:val="none" w:sz="0" w:space="0" w:color="auto"/>
            <w:bottom w:val="none" w:sz="0" w:space="0" w:color="auto"/>
            <w:right w:val="none" w:sz="0" w:space="0" w:color="auto"/>
          </w:divBdr>
        </w:div>
        <w:div w:id="384840347">
          <w:marLeft w:val="0"/>
          <w:marRight w:val="0"/>
          <w:marTop w:val="120"/>
          <w:marBottom w:val="120"/>
          <w:divBdr>
            <w:top w:val="none" w:sz="0" w:space="0" w:color="auto"/>
            <w:left w:val="none" w:sz="0" w:space="0" w:color="auto"/>
            <w:bottom w:val="none" w:sz="0" w:space="0" w:color="auto"/>
            <w:right w:val="none" w:sz="0" w:space="0" w:color="auto"/>
          </w:divBdr>
        </w:div>
        <w:div w:id="97877595">
          <w:marLeft w:val="0"/>
          <w:marRight w:val="0"/>
          <w:marTop w:val="0"/>
          <w:marBottom w:val="150"/>
          <w:divBdr>
            <w:top w:val="none" w:sz="0" w:space="0" w:color="auto"/>
            <w:left w:val="none" w:sz="0" w:space="0" w:color="auto"/>
            <w:bottom w:val="none" w:sz="0" w:space="0" w:color="auto"/>
            <w:right w:val="none" w:sz="0" w:space="0" w:color="auto"/>
          </w:divBdr>
        </w:div>
        <w:div w:id="1792818547">
          <w:marLeft w:val="0"/>
          <w:marRight w:val="0"/>
          <w:marTop w:val="60"/>
          <w:marBottom w:val="60"/>
          <w:divBdr>
            <w:top w:val="none" w:sz="0" w:space="0" w:color="auto"/>
            <w:left w:val="none" w:sz="0" w:space="0" w:color="auto"/>
            <w:bottom w:val="none" w:sz="0" w:space="0" w:color="auto"/>
            <w:right w:val="none" w:sz="0" w:space="0" w:color="auto"/>
          </w:divBdr>
          <w:divsChild>
            <w:div w:id="398601322">
              <w:marLeft w:val="0"/>
              <w:marRight w:val="0"/>
              <w:marTop w:val="0"/>
              <w:marBottom w:val="0"/>
              <w:divBdr>
                <w:top w:val="none" w:sz="0" w:space="0" w:color="auto"/>
                <w:left w:val="none" w:sz="0" w:space="0" w:color="auto"/>
                <w:bottom w:val="none" w:sz="0" w:space="0" w:color="auto"/>
                <w:right w:val="none" w:sz="0" w:space="0" w:color="auto"/>
              </w:divBdr>
            </w:div>
          </w:divsChild>
        </w:div>
        <w:div w:id="2039771848">
          <w:marLeft w:val="0"/>
          <w:marRight w:val="0"/>
          <w:marTop w:val="60"/>
          <w:marBottom w:val="60"/>
          <w:divBdr>
            <w:top w:val="none" w:sz="0" w:space="0" w:color="auto"/>
            <w:left w:val="none" w:sz="0" w:space="0" w:color="auto"/>
            <w:bottom w:val="none" w:sz="0" w:space="0" w:color="auto"/>
            <w:right w:val="none" w:sz="0" w:space="0" w:color="auto"/>
          </w:divBdr>
        </w:div>
        <w:div w:id="329909405">
          <w:marLeft w:val="0"/>
          <w:marRight w:val="0"/>
          <w:marTop w:val="120"/>
          <w:marBottom w:val="120"/>
          <w:divBdr>
            <w:top w:val="none" w:sz="0" w:space="0" w:color="auto"/>
            <w:left w:val="none" w:sz="0" w:space="0" w:color="auto"/>
            <w:bottom w:val="none" w:sz="0" w:space="0" w:color="auto"/>
            <w:right w:val="none" w:sz="0" w:space="0" w:color="auto"/>
          </w:divBdr>
        </w:div>
        <w:div w:id="304506385">
          <w:marLeft w:val="0"/>
          <w:marRight w:val="0"/>
          <w:marTop w:val="0"/>
          <w:marBottom w:val="150"/>
          <w:divBdr>
            <w:top w:val="none" w:sz="0" w:space="0" w:color="auto"/>
            <w:left w:val="none" w:sz="0" w:space="0" w:color="auto"/>
            <w:bottom w:val="none" w:sz="0" w:space="0" w:color="auto"/>
            <w:right w:val="none" w:sz="0" w:space="0" w:color="auto"/>
          </w:divBdr>
        </w:div>
        <w:div w:id="1122573151">
          <w:marLeft w:val="0"/>
          <w:marRight w:val="0"/>
          <w:marTop w:val="0"/>
          <w:marBottom w:val="150"/>
          <w:divBdr>
            <w:top w:val="none" w:sz="0" w:space="0" w:color="auto"/>
            <w:left w:val="none" w:sz="0" w:space="0" w:color="auto"/>
            <w:bottom w:val="none" w:sz="0" w:space="0" w:color="auto"/>
            <w:right w:val="none" w:sz="0" w:space="0" w:color="auto"/>
          </w:divBdr>
        </w:div>
        <w:div w:id="377366345">
          <w:marLeft w:val="0"/>
          <w:marRight w:val="0"/>
          <w:marTop w:val="0"/>
          <w:marBottom w:val="150"/>
          <w:divBdr>
            <w:top w:val="none" w:sz="0" w:space="0" w:color="auto"/>
            <w:left w:val="none" w:sz="0" w:space="0" w:color="auto"/>
            <w:bottom w:val="none" w:sz="0" w:space="0" w:color="auto"/>
            <w:right w:val="none" w:sz="0" w:space="0" w:color="auto"/>
          </w:divBdr>
        </w:div>
      </w:divsChild>
    </w:div>
    <w:div w:id="709840647">
      <w:bodyDiv w:val="1"/>
      <w:marLeft w:val="0"/>
      <w:marRight w:val="0"/>
      <w:marTop w:val="0"/>
      <w:marBottom w:val="0"/>
      <w:divBdr>
        <w:top w:val="none" w:sz="0" w:space="0" w:color="auto"/>
        <w:left w:val="none" w:sz="0" w:space="0" w:color="auto"/>
        <w:bottom w:val="none" w:sz="0" w:space="0" w:color="auto"/>
        <w:right w:val="none" w:sz="0" w:space="0" w:color="auto"/>
      </w:divBdr>
      <w:divsChild>
        <w:div w:id="966085538">
          <w:marLeft w:val="0"/>
          <w:marRight w:val="0"/>
          <w:marTop w:val="120"/>
          <w:marBottom w:val="120"/>
          <w:divBdr>
            <w:top w:val="none" w:sz="0" w:space="0" w:color="auto"/>
            <w:left w:val="none" w:sz="0" w:space="0" w:color="auto"/>
            <w:bottom w:val="none" w:sz="0" w:space="0" w:color="auto"/>
            <w:right w:val="none" w:sz="0" w:space="0" w:color="auto"/>
          </w:divBdr>
        </w:div>
        <w:div w:id="320696293">
          <w:marLeft w:val="0"/>
          <w:marRight w:val="0"/>
          <w:marTop w:val="0"/>
          <w:marBottom w:val="150"/>
          <w:divBdr>
            <w:top w:val="none" w:sz="0" w:space="0" w:color="auto"/>
            <w:left w:val="none" w:sz="0" w:space="0" w:color="auto"/>
            <w:bottom w:val="none" w:sz="0" w:space="0" w:color="auto"/>
            <w:right w:val="none" w:sz="0" w:space="0" w:color="auto"/>
          </w:divBdr>
        </w:div>
        <w:div w:id="1329750156">
          <w:marLeft w:val="0"/>
          <w:marRight w:val="0"/>
          <w:marTop w:val="0"/>
          <w:marBottom w:val="150"/>
          <w:divBdr>
            <w:top w:val="none" w:sz="0" w:space="0" w:color="auto"/>
            <w:left w:val="none" w:sz="0" w:space="0" w:color="auto"/>
            <w:bottom w:val="none" w:sz="0" w:space="0" w:color="auto"/>
            <w:right w:val="none" w:sz="0" w:space="0" w:color="auto"/>
          </w:divBdr>
        </w:div>
        <w:div w:id="234097621">
          <w:marLeft w:val="0"/>
          <w:marRight w:val="0"/>
          <w:marTop w:val="60"/>
          <w:marBottom w:val="60"/>
          <w:divBdr>
            <w:top w:val="none" w:sz="0" w:space="0" w:color="auto"/>
            <w:left w:val="none" w:sz="0" w:space="0" w:color="auto"/>
            <w:bottom w:val="none" w:sz="0" w:space="0" w:color="auto"/>
            <w:right w:val="none" w:sz="0" w:space="0" w:color="auto"/>
          </w:divBdr>
          <w:divsChild>
            <w:div w:id="274335294">
              <w:marLeft w:val="0"/>
              <w:marRight w:val="0"/>
              <w:marTop w:val="0"/>
              <w:marBottom w:val="0"/>
              <w:divBdr>
                <w:top w:val="none" w:sz="0" w:space="0" w:color="auto"/>
                <w:left w:val="none" w:sz="0" w:space="0" w:color="auto"/>
                <w:bottom w:val="none" w:sz="0" w:space="0" w:color="auto"/>
                <w:right w:val="none" w:sz="0" w:space="0" w:color="auto"/>
              </w:divBdr>
            </w:div>
          </w:divsChild>
        </w:div>
        <w:div w:id="1713533743">
          <w:marLeft w:val="0"/>
          <w:marRight w:val="0"/>
          <w:marTop w:val="60"/>
          <w:marBottom w:val="60"/>
          <w:divBdr>
            <w:top w:val="none" w:sz="0" w:space="0" w:color="auto"/>
            <w:left w:val="none" w:sz="0" w:space="0" w:color="auto"/>
            <w:bottom w:val="none" w:sz="0" w:space="0" w:color="auto"/>
            <w:right w:val="none" w:sz="0" w:space="0" w:color="auto"/>
          </w:divBdr>
        </w:div>
        <w:div w:id="2102751941">
          <w:marLeft w:val="0"/>
          <w:marRight w:val="0"/>
          <w:marTop w:val="120"/>
          <w:marBottom w:val="120"/>
          <w:divBdr>
            <w:top w:val="none" w:sz="0" w:space="0" w:color="auto"/>
            <w:left w:val="none" w:sz="0" w:space="0" w:color="auto"/>
            <w:bottom w:val="none" w:sz="0" w:space="0" w:color="auto"/>
            <w:right w:val="none" w:sz="0" w:space="0" w:color="auto"/>
          </w:divBdr>
        </w:div>
        <w:div w:id="397871819">
          <w:marLeft w:val="0"/>
          <w:marRight w:val="0"/>
          <w:marTop w:val="0"/>
          <w:marBottom w:val="150"/>
          <w:divBdr>
            <w:top w:val="none" w:sz="0" w:space="0" w:color="auto"/>
            <w:left w:val="none" w:sz="0" w:space="0" w:color="auto"/>
            <w:bottom w:val="none" w:sz="0" w:space="0" w:color="auto"/>
            <w:right w:val="none" w:sz="0" w:space="0" w:color="auto"/>
          </w:divBdr>
        </w:div>
      </w:divsChild>
    </w:div>
    <w:div w:id="741366598">
      <w:bodyDiv w:val="1"/>
      <w:marLeft w:val="0"/>
      <w:marRight w:val="0"/>
      <w:marTop w:val="0"/>
      <w:marBottom w:val="0"/>
      <w:divBdr>
        <w:top w:val="none" w:sz="0" w:space="0" w:color="auto"/>
        <w:left w:val="none" w:sz="0" w:space="0" w:color="auto"/>
        <w:bottom w:val="none" w:sz="0" w:space="0" w:color="auto"/>
        <w:right w:val="none" w:sz="0" w:space="0" w:color="auto"/>
      </w:divBdr>
      <w:divsChild>
        <w:div w:id="859471319">
          <w:marLeft w:val="0"/>
          <w:marRight w:val="0"/>
          <w:marTop w:val="0"/>
          <w:marBottom w:val="150"/>
          <w:divBdr>
            <w:top w:val="none" w:sz="0" w:space="0" w:color="auto"/>
            <w:left w:val="none" w:sz="0" w:space="0" w:color="auto"/>
            <w:bottom w:val="none" w:sz="0" w:space="0" w:color="auto"/>
            <w:right w:val="none" w:sz="0" w:space="0" w:color="auto"/>
          </w:divBdr>
        </w:div>
        <w:div w:id="1284847327">
          <w:marLeft w:val="0"/>
          <w:marRight w:val="0"/>
          <w:marTop w:val="120"/>
          <w:marBottom w:val="120"/>
          <w:divBdr>
            <w:top w:val="none" w:sz="0" w:space="0" w:color="auto"/>
            <w:left w:val="none" w:sz="0" w:space="0" w:color="auto"/>
            <w:bottom w:val="none" w:sz="0" w:space="0" w:color="auto"/>
            <w:right w:val="none" w:sz="0" w:space="0" w:color="auto"/>
          </w:divBdr>
        </w:div>
      </w:divsChild>
    </w:div>
    <w:div w:id="786433848">
      <w:bodyDiv w:val="1"/>
      <w:marLeft w:val="0"/>
      <w:marRight w:val="0"/>
      <w:marTop w:val="0"/>
      <w:marBottom w:val="0"/>
      <w:divBdr>
        <w:top w:val="none" w:sz="0" w:space="0" w:color="auto"/>
        <w:left w:val="none" w:sz="0" w:space="0" w:color="auto"/>
        <w:bottom w:val="none" w:sz="0" w:space="0" w:color="auto"/>
        <w:right w:val="none" w:sz="0" w:space="0" w:color="auto"/>
      </w:divBdr>
      <w:divsChild>
        <w:div w:id="649140740">
          <w:marLeft w:val="0"/>
          <w:marRight w:val="0"/>
          <w:marTop w:val="0"/>
          <w:marBottom w:val="150"/>
          <w:divBdr>
            <w:top w:val="none" w:sz="0" w:space="0" w:color="auto"/>
            <w:left w:val="none" w:sz="0" w:space="0" w:color="auto"/>
            <w:bottom w:val="none" w:sz="0" w:space="0" w:color="auto"/>
            <w:right w:val="none" w:sz="0" w:space="0" w:color="auto"/>
          </w:divBdr>
        </w:div>
        <w:div w:id="396636999">
          <w:marLeft w:val="0"/>
          <w:marRight w:val="0"/>
          <w:marTop w:val="0"/>
          <w:marBottom w:val="150"/>
          <w:divBdr>
            <w:top w:val="none" w:sz="0" w:space="0" w:color="auto"/>
            <w:left w:val="none" w:sz="0" w:space="0" w:color="auto"/>
            <w:bottom w:val="none" w:sz="0" w:space="0" w:color="auto"/>
            <w:right w:val="none" w:sz="0" w:space="0" w:color="auto"/>
          </w:divBdr>
        </w:div>
      </w:divsChild>
    </w:div>
    <w:div w:id="831212763">
      <w:bodyDiv w:val="1"/>
      <w:marLeft w:val="0"/>
      <w:marRight w:val="0"/>
      <w:marTop w:val="0"/>
      <w:marBottom w:val="0"/>
      <w:divBdr>
        <w:top w:val="none" w:sz="0" w:space="0" w:color="auto"/>
        <w:left w:val="none" w:sz="0" w:space="0" w:color="auto"/>
        <w:bottom w:val="none" w:sz="0" w:space="0" w:color="auto"/>
        <w:right w:val="none" w:sz="0" w:space="0" w:color="auto"/>
      </w:divBdr>
      <w:divsChild>
        <w:div w:id="134181458">
          <w:marLeft w:val="0"/>
          <w:marRight w:val="0"/>
          <w:marTop w:val="120"/>
          <w:marBottom w:val="120"/>
          <w:divBdr>
            <w:top w:val="none" w:sz="0" w:space="0" w:color="auto"/>
            <w:left w:val="none" w:sz="0" w:space="0" w:color="auto"/>
            <w:bottom w:val="none" w:sz="0" w:space="0" w:color="auto"/>
            <w:right w:val="none" w:sz="0" w:space="0" w:color="auto"/>
          </w:divBdr>
        </w:div>
        <w:div w:id="1675649271">
          <w:marLeft w:val="0"/>
          <w:marRight w:val="0"/>
          <w:marTop w:val="0"/>
          <w:marBottom w:val="150"/>
          <w:divBdr>
            <w:top w:val="none" w:sz="0" w:space="0" w:color="auto"/>
            <w:left w:val="none" w:sz="0" w:space="0" w:color="auto"/>
            <w:bottom w:val="none" w:sz="0" w:space="0" w:color="auto"/>
            <w:right w:val="none" w:sz="0" w:space="0" w:color="auto"/>
          </w:divBdr>
        </w:div>
        <w:div w:id="291637441">
          <w:marLeft w:val="0"/>
          <w:marRight w:val="0"/>
          <w:marTop w:val="0"/>
          <w:marBottom w:val="150"/>
          <w:divBdr>
            <w:top w:val="none" w:sz="0" w:space="0" w:color="auto"/>
            <w:left w:val="none" w:sz="0" w:space="0" w:color="auto"/>
            <w:bottom w:val="none" w:sz="0" w:space="0" w:color="auto"/>
            <w:right w:val="none" w:sz="0" w:space="0" w:color="auto"/>
          </w:divBdr>
        </w:div>
        <w:div w:id="1127162885">
          <w:marLeft w:val="0"/>
          <w:marRight w:val="0"/>
          <w:marTop w:val="60"/>
          <w:marBottom w:val="60"/>
          <w:divBdr>
            <w:top w:val="none" w:sz="0" w:space="0" w:color="auto"/>
            <w:left w:val="none" w:sz="0" w:space="0" w:color="auto"/>
            <w:bottom w:val="none" w:sz="0" w:space="0" w:color="auto"/>
            <w:right w:val="none" w:sz="0" w:space="0" w:color="auto"/>
          </w:divBdr>
          <w:divsChild>
            <w:div w:id="1400862777">
              <w:marLeft w:val="0"/>
              <w:marRight w:val="0"/>
              <w:marTop w:val="0"/>
              <w:marBottom w:val="0"/>
              <w:divBdr>
                <w:top w:val="none" w:sz="0" w:space="0" w:color="auto"/>
                <w:left w:val="none" w:sz="0" w:space="0" w:color="auto"/>
                <w:bottom w:val="none" w:sz="0" w:space="0" w:color="auto"/>
                <w:right w:val="none" w:sz="0" w:space="0" w:color="auto"/>
              </w:divBdr>
            </w:div>
          </w:divsChild>
        </w:div>
        <w:div w:id="1590389298">
          <w:marLeft w:val="0"/>
          <w:marRight w:val="0"/>
          <w:marTop w:val="60"/>
          <w:marBottom w:val="60"/>
          <w:divBdr>
            <w:top w:val="none" w:sz="0" w:space="0" w:color="auto"/>
            <w:left w:val="none" w:sz="0" w:space="0" w:color="auto"/>
            <w:bottom w:val="none" w:sz="0" w:space="0" w:color="auto"/>
            <w:right w:val="none" w:sz="0" w:space="0" w:color="auto"/>
          </w:divBdr>
        </w:div>
        <w:div w:id="1783304648">
          <w:marLeft w:val="0"/>
          <w:marRight w:val="0"/>
          <w:marTop w:val="60"/>
          <w:marBottom w:val="60"/>
          <w:divBdr>
            <w:top w:val="none" w:sz="0" w:space="0" w:color="auto"/>
            <w:left w:val="none" w:sz="0" w:space="0" w:color="auto"/>
            <w:bottom w:val="none" w:sz="0" w:space="0" w:color="auto"/>
            <w:right w:val="none" w:sz="0" w:space="0" w:color="auto"/>
          </w:divBdr>
          <w:divsChild>
            <w:div w:id="421990974">
              <w:marLeft w:val="0"/>
              <w:marRight w:val="0"/>
              <w:marTop w:val="0"/>
              <w:marBottom w:val="0"/>
              <w:divBdr>
                <w:top w:val="none" w:sz="0" w:space="0" w:color="auto"/>
                <w:left w:val="none" w:sz="0" w:space="0" w:color="auto"/>
                <w:bottom w:val="none" w:sz="0" w:space="0" w:color="auto"/>
                <w:right w:val="none" w:sz="0" w:space="0" w:color="auto"/>
              </w:divBdr>
            </w:div>
          </w:divsChild>
        </w:div>
        <w:div w:id="948663627">
          <w:marLeft w:val="0"/>
          <w:marRight w:val="0"/>
          <w:marTop w:val="60"/>
          <w:marBottom w:val="60"/>
          <w:divBdr>
            <w:top w:val="none" w:sz="0" w:space="0" w:color="auto"/>
            <w:left w:val="none" w:sz="0" w:space="0" w:color="auto"/>
            <w:bottom w:val="none" w:sz="0" w:space="0" w:color="auto"/>
            <w:right w:val="none" w:sz="0" w:space="0" w:color="auto"/>
          </w:divBdr>
        </w:div>
        <w:div w:id="1987122432">
          <w:marLeft w:val="0"/>
          <w:marRight w:val="0"/>
          <w:marTop w:val="120"/>
          <w:marBottom w:val="120"/>
          <w:divBdr>
            <w:top w:val="none" w:sz="0" w:space="0" w:color="auto"/>
            <w:left w:val="none" w:sz="0" w:space="0" w:color="auto"/>
            <w:bottom w:val="none" w:sz="0" w:space="0" w:color="auto"/>
            <w:right w:val="none" w:sz="0" w:space="0" w:color="auto"/>
          </w:divBdr>
        </w:div>
        <w:div w:id="729042149">
          <w:marLeft w:val="0"/>
          <w:marRight w:val="0"/>
          <w:marTop w:val="60"/>
          <w:marBottom w:val="60"/>
          <w:divBdr>
            <w:top w:val="none" w:sz="0" w:space="0" w:color="auto"/>
            <w:left w:val="none" w:sz="0" w:space="0" w:color="auto"/>
            <w:bottom w:val="none" w:sz="0" w:space="0" w:color="auto"/>
            <w:right w:val="none" w:sz="0" w:space="0" w:color="auto"/>
          </w:divBdr>
        </w:div>
        <w:div w:id="251428153">
          <w:marLeft w:val="0"/>
          <w:marRight w:val="0"/>
          <w:marTop w:val="0"/>
          <w:marBottom w:val="150"/>
          <w:divBdr>
            <w:top w:val="none" w:sz="0" w:space="0" w:color="auto"/>
            <w:left w:val="none" w:sz="0" w:space="0" w:color="auto"/>
            <w:bottom w:val="none" w:sz="0" w:space="0" w:color="auto"/>
            <w:right w:val="none" w:sz="0" w:space="0" w:color="auto"/>
          </w:divBdr>
        </w:div>
      </w:divsChild>
    </w:div>
    <w:div w:id="885798499">
      <w:bodyDiv w:val="1"/>
      <w:marLeft w:val="0"/>
      <w:marRight w:val="0"/>
      <w:marTop w:val="0"/>
      <w:marBottom w:val="0"/>
      <w:divBdr>
        <w:top w:val="none" w:sz="0" w:space="0" w:color="auto"/>
        <w:left w:val="none" w:sz="0" w:space="0" w:color="auto"/>
        <w:bottom w:val="none" w:sz="0" w:space="0" w:color="auto"/>
        <w:right w:val="none" w:sz="0" w:space="0" w:color="auto"/>
      </w:divBdr>
      <w:divsChild>
        <w:div w:id="2058309760">
          <w:marLeft w:val="0"/>
          <w:marRight w:val="0"/>
          <w:marTop w:val="120"/>
          <w:marBottom w:val="120"/>
          <w:divBdr>
            <w:top w:val="none" w:sz="0" w:space="0" w:color="auto"/>
            <w:left w:val="none" w:sz="0" w:space="0" w:color="auto"/>
            <w:bottom w:val="none" w:sz="0" w:space="0" w:color="auto"/>
            <w:right w:val="none" w:sz="0" w:space="0" w:color="auto"/>
          </w:divBdr>
        </w:div>
        <w:div w:id="1276064248">
          <w:marLeft w:val="0"/>
          <w:marRight w:val="0"/>
          <w:marTop w:val="0"/>
          <w:marBottom w:val="150"/>
          <w:divBdr>
            <w:top w:val="none" w:sz="0" w:space="0" w:color="auto"/>
            <w:left w:val="none" w:sz="0" w:space="0" w:color="auto"/>
            <w:bottom w:val="none" w:sz="0" w:space="0" w:color="auto"/>
            <w:right w:val="none" w:sz="0" w:space="0" w:color="auto"/>
          </w:divBdr>
        </w:div>
        <w:div w:id="320551337">
          <w:marLeft w:val="0"/>
          <w:marRight w:val="0"/>
          <w:marTop w:val="0"/>
          <w:marBottom w:val="150"/>
          <w:divBdr>
            <w:top w:val="none" w:sz="0" w:space="0" w:color="auto"/>
            <w:left w:val="none" w:sz="0" w:space="0" w:color="auto"/>
            <w:bottom w:val="none" w:sz="0" w:space="0" w:color="auto"/>
            <w:right w:val="none" w:sz="0" w:space="0" w:color="auto"/>
          </w:divBdr>
        </w:div>
        <w:div w:id="786041645">
          <w:marLeft w:val="0"/>
          <w:marRight w:val="0"/>
          <w:marTop w:val="0"/>
          <w:marBottom w:val="150"/>
          <w:divBdr>
            <w:top w:val="none" w:sz="0" w:space="0" w:color="auto"/>
            <w:left w:val="none" w:sz="0" w:space="0" w:color="auto"/>
            <w:bottom w:val="none" w:sz="0" w:space="0" w:color="auto"/>
            <w:right w:val="none" w:sz="0" w:space="0" w:color="auto"/>
          </w:divBdr>
        </w:div>
        <w:div w:id="297415047">
          <w:marLeft w:val="0"/>
          <w:marRight w:val="0"/>
          <w:marTop w:val="60"/>
          <w:marBottom w:val="60"/>
          <w:divBdr>
            <w:top w:val="none" w:sz="0" w:space="0" w:color="auto"/>
            <w:left w:val="none" w:sz="0" w:space="0" w:color="auto"/>
            <w:bottom w:val="none" w:sz="0" w:space="0" w:color="auto"/>
            <w:right w:val="none" w:sz="0" w:space="0" w:color="auto"/>
          </w:divBdr>
          <w:divsChild>
            <w:div w:id="1505438873">
              <w:marLeft w:val="0"/>
              <w:marRight w:val="0"/>
              <w:marTop w:val="0"/>
              <w:marBottom w:val="0"/>
              <w:divBdr>
                <w:top w:val="none" w:sz="0" w:space="0" w:color="auto"/>
                <w:left w:val="none" w:sz="0" w:space="0" w:color="auto"/>
                <w:bottom w:val="none" w:sz="0" w:space="0" w:color="auto"/>
                <w:right w:val="none" w:sz="0" w:space="0" w:color="auto"/>
              </w:divBdr>
            </w:div>
          </w:divsChild>
        </w:div>
        <w:div w:id="672991864">
          <w:marLeft w:val="0"/>
          <w:marRight w:val="0"/>
          <w:marTop w:val="60"/>
          <w:marBottom w:val="60"/>
          <w:divBdr>
            <w:top w:val="none" w:sz="0" w:space="0" w:color="auto"/>
            <w:left w:val="none" w:sz="0" w:space="0" w:color="auto"/>
            <w:bottom w:val="none" w:sz="0" w:space="0" w:color="auto"/>
            <w:right w:val="none" w:sz="0" w:space="0" w:color="auto"/>
          </w:divBdr>
        </w:div>
        <w:div w:id="57290036">
          <w:marLeft w:val="0"/>
          <w:marRight w:val="0"/>
          <w:marTop w:val="60"/>
          <w:marBottom w:val="60"/>
          <w:divBdr>
            <w:top w:val="none" w:sz="0" w:space="0" w:color="auto"/>
            <w:left w:val="none" w:sz="0" w:space="0" w:color="auto"/>
            <w:bottom w:val="none" w:sz="0" w:space="0" w:color="auto"/>
            <w:right w:val="none" w:sz="0" w:space="0" w:color="auto"/>
          </w:divBdr>
          <w:divsChild>
            <w:div w:id="492989808">
              <w:marLeft w:val="0"/>
              <w:marRight w:val="0"/>
              <w:marTop w:val="0"/>
              <w:marBottom w:val="0"/>
              <w:divBdr>
                <w:top w:val="none" w:sz="0" w:space="0" w:color="auto"/>
                <w:left w:val="none" w:sz="0" w:space="0" w:color="auto"/>
                <w:bottom w:val="none" w:sz="0" w:space="0" w:color="auto"/>
                <w:right w:val="none" w:sz="0" w:space="0" w:color="auto"/>
              </w:divBdr>
            </w:div>
          </w:divsChild>
        </w:div>
        <w:div w:id="752504967">
          <w:marLeft w:val="0"/>
          <w:marRight w:val="0"/>
          <w:marTop w:val="60"/>
          <w:marBottom w:val="60"/>
          <w:divBdr>
            <w:top w:val="none" w:sz="0" w:space="0" w:color="auto"/>
            <w:left w:val="none" w:sz="0" w:space="0" w:color="auto"/>
            <w:bottom w:val="none" w:sz="0" w:space="0" w:color="auto"/>
            <w:right w:val="none" w:sz="0" w:space="0" w:color="auto"/>
          </w:divBdr>
        </w:div>
        <w:div w:id="1667516351">
          <w:marLeft w:val="0"/>
          <w:marRight w:val="0"/>
          <w:marTop w:val="120"/>
          <w:marBottom w:val="120"/>
          <w:divBdr>
            <w:top w:val="none" w:sz="0" w:space="0" w:color="auto"/>
            <w:left w:val="none" w:sz="0" w:space="0" w:color="auto"/>
            <w:bottom w:val="none" w:sz="0" w:space="0" w:color="auto"/>
            <w:right w:val="none" w:sz="0" w:space="0" w:color="auto"/>
          </w:divBdr>
        </w:div>
        <w:div w:id="120611749">
          <w:marLeft w:val="0"/>
          <w:marRight w:val="0"/>
          <w:marTop w:val="0"/>
          <w:marBottom w:val="150"/>
          <w:divBdr>
            <w:top w:val="none" w:sz="0" w:space="0" w:color="auto"/>
            <w:left w:val="none" w:sz="0" w:space="0" w:color="auto"/>
            <w:bottom w:val="none" w:sz="0" w:space="0" w:color="auto"/>
            <w:right w:val="none" w:sz="0" w:space="0" w:color="auto"/>
          </w:divBdr>
        </w:div>
        <w:div w:id="1947956935">
          <w:marLeft w:val="0"/>
          <w:marRight w:val="0"/>
          <w:marTop w:val="60"/>
          <w:marBottom w:val="60"/>
          <w:divBdr>
            <w:top w:val="none" w:sz="0" w:space="0" w:color="auto"/>
            <w:left w:val="none" w:sz="0" w:space="0" w:color="auto"/>
            <w:bottom w:val="none" w:sz="0" w:space="0" w:color="auto"/>
            <w:right w:val="none" w:sz="0" w:space="0" w:color="auto"/>
          </w:divBdr>
          <w:divsChild>
            <w:div w:id="1400403552">
              <w:marLeft w:val="0"/>
              <w:marRight w:val="0"/>
              <w:marTop w:val="0"/>
              <w:marBottom w:val="0"/>
              <w:divBdr>
                <w:top w:val="none" w:sz="0" w:space="0" w:color="auto"/>
                <w:left w:val="none" w:sz="0" w:space="0" w:color="auto"/>
                <w:bottom w:val="none" w:sz="0" w:space="0" w:color="auto"/>
                <w:right w:val="none" w:sz="0" w:space="0" w:color="auto"/>
              </w:divBdr>
            </w:div>
          </w:divsChild>
        </w:div>
        <w:div w:id="1650745299">
          <w:marLeft w:val="0"/>
          <w:marRight w:val="0"/>
          <w:marTop w:val="60"/>
          <w:marBottom w:val="60"/>
          <w:divBdr>
            <w:top w:val="none" w:sz="0" w:space="0" w:color="auto"/>
            <w:left w:val="none" w:sz="0" w:space="0" w:color="auto"/>
            <w:bottom w:val="none" w:sz="0" w:space="0" w:color="auto"/>
            <w:right w:val="none" w:sz="0" w:space="0" w:color="auto"/>
          </w:divBdr>
        </w:div>
        <w:div w:id="1437408971">
          <w:marLeft w:val="0"/>
          <w:marRight w:val="0"/>
          <w:marTop w:val="120"/>
          <w:marBottom w:val="120"/>
          <w:divBdr>
            <w:top w:val="none" w:sz="0" w:space="0" w:color="auto"/>
            <w:left w:val="none" w:sz="0" w:space="0" w:color="auto"/>
            <w:bottom w:val="none" w:sz="0" w:space="0" w:color="auto"/>
            <w:right w:val="none" w:sz="0" w:space="0" w:color="auto"/>
          </w:divBdr>
        </w:div>
        <w:div w:id="1519588044">
          <w:marLeft w:val="0"/>
          <w:marRight w:val="0"/>
          <w:marTop w:val="0"/>
          <w:marBottom w:val="150"/>
          <w:divBdr>
            <w:top w:val="none" w:sz="0" w:space="0" w:color="auto"/>
            <w:left w:val="none" w:sz="0" w:space="0" w:color="auto"/>
            <w:bottom w:val="none" w:sz="0" w:space="0" w:color="auto"/>
            <w:right w:val="none" w:sz="0" w:space="0" w:color="auto"/>
          </w:divBdr>
        </w:div>
        <w:div w:id="893933705">
          <w:marLeft w:val="0"/>
          <w:marRight w:val="0"/>
          <w:marTop w:val="0"/>
          <w:marBottom w:val="150"/>
          <w:divBdr>
            <w:top w:val="none" w:sz="0" w:space="0" w:color="auto"/>
            <w:left w:val="none" w:sz="0" w:space="0" w:color="auto"/>
            <w:bottom w:val="none" w:sz="0" w:space="0" w:color="auto"/>
            <w:right w:val="none" w:sz="0" w:space="0" w:color="auto"/>
          </w:divBdr>
        </w:div>
      </w:divsChild>
    </w:div>
    <w:div w:id="940601876">
      <w:bodyDiv w:val="1"/>
      <w:marLeft w:val="0"/>
      <w:marRight w:val="0"/>
      <w:marTop w:val="0"/>
      <w:marBottom w:val="0"/>
      <w:divBdr>
        <w:top w:val="none" w:sz="0" w:space="0" w:color="auto"/>
        <w:left w:val="none" w:sz="0" w:space="0" w:color="auto"/>
        <w:bottom w:val="none" w:sz="0" w:space="0" w:color="auto"/>
        <w:right w:val="none" w:sz="0" w:space="0" w:color="auto"/>
      </w:divBdr>
      <w:divsChild>
        <w:div w:id="1366716511">
          <w:marLeft w:val="0"/>
          <w:marRight w:val="0"/>
          <w:marTop w:val="120"/>
          <w:marBottom w:val="120"/>
          <w:divBdr>
            <w:top w:val="none" w:sz="0" w:space="0" w:color="auto"/>
            <w:left w:val="none" w:sz="0" w:space="0" w:color="auto"/>
            <w:bottom w:val="none" w:sz="0" w:space="0" w:color="auto"/>
            <w:right w:val="none" w:sz="0" w:space="0" w:color="auto"/>
          </w:divBdr>
        </w:div>
        <w:div w:id="402796652">
          <w:marLeft w:val="0"/>
          <w:marRight w:val="0"/>
          <w:marTop w:val="0"/>
          <w:marBottom w:val="150"/>
          <w:divBdr>
            <w:top w:val="none" w:sz="0" w:space="0" w:color="auto"/>
            <w:left w:val="none" w:sz="0" w:space="0" w:color="auto"/>
            <w:bottom w:val="none" w:sz="0" w:space="0" w:color="auto"/>
            <w:right w:val="none" w:sz="0" w:space="0" w:color="auto"/>
          </w:divBdr>
        </w:div>
        <w:div w:id="2124688965">
          <w:marLeft w:val="0"/>
          <w:marRight w:val="0"/>
          <w:marTop w:val="60"/>
          <w:marBottom w:val="60"/>
          <w:divBdr>
            <w:top w:val="none" w:sz="0" w:space="0" w:color="auto"/>
            <w:left w:val="none" w:sz="0" w:space="0" w:color="auto"/>
            <w:bottom w:val="none" w:sz="0" w:space="0" w:color="auto"/>
            <w:right w:val="none" w:sz="0" w:space="0" w:color="auto"/>
          </w:divBdr>
          <w:divsChild>
            <w:div w:id="687832359">
              <w:marLeft w:val="0"/>
              <w:marRight w:val="0"/>
              <w:marTop w:val="0"/>
              <w:marBottom w:val="0"/>
              <w:divBdr>
                <w:top w:val="none" w:sz="0" w:space="0" w:color="auto"/>
                <w:left w:val="none" w:sz="0" w:space="0" w:color="auto"/>
                <w:bottom w:val="none" w:sz="0" w:space="0" w:color="auto"/>
                <w:right w:val="none" w:sz="0" w:space="0" w:color="auto"/>
              </w:divBdr>
            </w:div>
          </w:divsChild>
        </w:div>
        <w:div w:id="624040902">
          <w:marLeft w:val="0"/>
          <w:marRight w:val="0"/>
          <w:marTop w:val="60"/>
          <w:marBottom w:val="60"/>
          <w:divBdr>
            <w:top w:val="none" w:sz="0" w:space="0" w:color="auto"/>
            <w:left w:val="none" w:sz="0" w:space="0" w:color="auto"/>
            <w:bottom w:val="none" w:sz="0" w:space="0" w:color="auto"/>
            <w:right w:val="none" w:sz="0" w:space="0" w:color="auto"/>
          </w:divBdr>
        </w:div>
        <w:div w:id="283394242">
          <w:marLeft w:val="0"/>
          <w:marRight w:val="0"/>
          <w:marTop w:val="0"/>
          <w:marBottom w:val="150"/>
          <w:divBdr>
            <w:top w:val="none" w:sz="0" w:space="0" w:color="auto"/>
            <w:left w:val="none" w:sz="0" w:space="0" w:color="auto"/>
            <w:bottom w:val="none" w:sz="0" w:space="0" w:color="auto"/>
            <w:right w:val="none" w:sz="0" w:space="0" w:color="auto"/>
          </w:divBdr>
        </w:div>
        <w:div w:id="2098549113">
          <w:marLeft w:val="0"/>
          <w:marRight w:val="0"/>
          <w:marTop w:val="0"/>
          <w:marBottom w:val="150"/>
          <w:divBdr>
            <w:top w:val="none" w:sz="0" w:space="0" w:color="auto"/>
            <w:left w:val="none" w:sz="0" w:space="0" w:color="auto"/>
            <w:bottom w:val="none" w:sz="0" w:space="0" w:color="auto"/>
            <w:right w:val="none" w:sz="0" w:space="0" w:color="auto"/>
          </w:divBdr>
        </w:div>
        <w:div w:id="968054180">
          <w:marLeft w:val="0"/>
          <w:marRight w:val="0"/>
          <w:marTop w:val="0"/>
          <w:marBottom w:val="150"/>
          <w:divBdr>
            <w:top w:val="none" w:sz="0" w:space="0" w:color="auto"/>
            <w:left w:val="none" w:sz="0" w:space="0" w:color="auto"/>
            <w:bottom w:val="none" w:sz="0" w:space="0" w:color="auto"/>
            <w:right w:val="none" w:sz="0" w:space="0" w:color="auto"/>
          </w:divBdr>
        </w:div>
        <w:div w:id="271715546">
          <w:marLeft w:val="0"/>
          <w:marRight w:val="0"/>
          <w:marTop w:val="0"/>
          <w:marBottom w:val="150"/>
          <w:divBdr>
            <w:top w:val="none" w:sz="0" w:space="0" w:color="auto"/>
            <w:left w:val="none" w:sz="0" w:space="0" w:color="auto"/>
            <w:bottom w:val="none" w:sz="0" w:space="0" w:color="auto"/>
            <w:right w:val="none" w:sz="0" w:space="0" w:color="auto"/>
          </w:divBdr>
        </w:div>
        <w:div w:id="246501079">
          <w:marLeft w:val="0"/>
          <w:marRight w:val="0"/>
          <w:marTop w:val="0"/>
          <w:marBottom w:val="150"/>
          <w:divBdr>
            <w:top w:val="none" w:sz="0" w:space="0" w:color="auto"/>
            <w:left w:val="none" w:sz="0" w:space="0" w:color="auto"/>
            <w:bottom w:val="none" w:sz="0" w:space="0" w:color="auto"/>
            <w:right w:val="none" w:sz="0" w:space="0" w:color="auto"/>
          </w:divBdr>
        </w:div>
      </w:divsChild>
    </w:div>
    <w:div w:id="947930707">
      <w:bodyDiv w:val="1"/>
      <w:marLeft w:val="0"/>
      <w:marRight w:val="0"/>
      <w:marTop w:val="0"/>
      <w:marBottom w:val="0"/>
      <w:divBdr>
        <w:top w:val="none" w:sz="0" w:space="0" w:color="auto"/>
        <w:left w:val="none" w:sz="0" w:space="0" w:color="auto"/>
        <w:bottom w:val="none" w:sz="0" w:space="0" w:color="auto"/>
        <w:right w:val="none" w:sz="0" w:space="0" w:color="auto"/>
      </w:divBdr>
      <w:divsChild>
        <w:div w:id="1131903148">
          <w:marLeft w:val="0"/>
          <w:marRight w:val="0"/>
          <w:marTop w:val="0"/>
          <w:marBottom w:val="150"/>
          <w:divBdr>
            <w:top w:val="none" w:sz="0" w:space="0" w:color="auto"/>
            <w:left w:val="none" w:sz="0" w:space="0" w:color="auto"/>
            <w:bottom w:val="none" w:sz="0" w:space="0" w:color="auto"/>
            <w:right w:val="none" w:sz="0" w:space="0" w:color="auto"/>
          </w:divBdr>
        </w:div>
        <w:div w:id="10569572">
          <w:marLeft w:val="0"/>
          <w:marRight w:val="0"/>
          <w:marTop w:val="0"/>
          <w:marBottom w:val="150"/>
          <w:divBdr>
            <w:top w:val="none" w:sz="0" w:space="0" w:color="auto"/>
            <w:left w:val="none" w:sz="0" w:space="0" w:color="auto"/>
            <w:bottom w:val="none" w:sz="0" w:space="0" w:color="auto"/>
            <w:right w:val="none" w:sz="0" w:space="0" w:color="auto"/>
          </w:divBdr>
        </w:div>
        <w:div w:id="1520315397">
          <w:marLeft w:val="0"/>
          <w:marRight w:val="0"/>
          <w:marTop w:val="0"/>
          <w:marBottom w:val="150"/>
          <w:divBdr>
            <w:top w:val="none" w:sz="0" w:space="0" w:color="auto"/>
            <w:left w:val="none" w:sz="0" w:space="0" w:color="auto"/>
            <w:bottom w:val="none" w:sz="0" w:space="0" w:color="auto"/>
            <w:right w:val="none" w:sz="0" w:space="0" w:color="auto"/>
          </w:divBdr>
        </w:div>
        <w:div w:id="1203249342">
          <w:marLeft w:val="0"/>
          <w:marRight w:val="0"/>
          <w:marTop w:val="60"/>
          <w:marBottom w:val="60"/>
          <w:divBdr>
            <w:top w:val="none" w:sz="0" w:space="0" w:color="auto"/>
            <w:left w:val="none" w:sz="0" w:space="0" w:color="auto"/>
            <w:bottom w:val="none" w:sz="0" w:space="0" w:color="auto"/>
            <w:right w:val="none" w:sz="0" w:space="0" w:color="auto"/>
          </w:divBdr>
        </w:div>
        <w:div w:id="860706796">
          <w:marLeft w:val="0"/>
          <w:marRight w:val="0"/>
          <w:marTop w:val="0"/>
          <w:marBottom w:val="150"/>
          <w:divBdr>
            <w:top w:val="none" w:sz="0" w:space="0" w:color="auto"/>
            <w:left w:val="none" w:sz="0" w:space="0" w:color="auto"/>
            <w:bottom w:val="none" w:sz="0" w:space="0" w:color="auto"/>
            <w:right w:val="none" w:sz="0" w:space="0" w:color="auto"/>
          </w:divBdr>
        </w:div>
        <w:div w:id="257905223">
          <w:marLeft w:val="0"/>
          <w:marRight w:val="0"/>
          <w:marTop w:val="0"/>
          <w:marBottom w:val="150"/>
          <w:divBdr>
            <w:top w:val="none" w:sz="0" w:space="0" w:color="auto"/>
            <w:left w:val="none" w:sz="0" w:space="0" w:color="auto"/>
            <w:bottom w:val="none" w:sz="0" w:space="0" w:color="auto"/>
            <w:right w:val="none" w:sz="0" w:space="0" w:color="auto"/>
          </w:divBdr>
        </w:div>
        <w:div w:id="77873844">
          <w:marLeft w:val="0"/>
          <w:marRight w:val="0"/>
          <w:marTop w:val="0"/>
          <w:marBottom w:val="150"/>
          <w:divBdr>
            <w:top w:val="none" w:sz="0" w:space="0" w:color="auto"/>
            <w:left w:val="none" w:sz="0" w:space="0" w:color="auto"/>
            <w:bottom w:val="none" w:sz="0" w:space="0" w:color="auto"/>
            <w:right w:val="none" w:sz="0" w:space="0" w:color="auto"/>
          </w:divBdr>
        </w:div>
        <w:div w:id="461577961">
          <w:marLeft w:val="0"/>
          <w:marRight w:val="0"/>
          <w:marTop w:val="0"/>
          <w:marBottom w:val="150"/>
          <w:divBdr>
            <w:top w:val="none" w:sz="0" w:space="0" w:color="auto"/>
            <w:left w:val="none" w:sz="0" w:space="0" w:color="auto"/>
            <w:bottom w:val="none" w:sz="0" w:space="0" w:color="auto"/>
            <w:right w:val="none" w:sz="0" w:space="0" w:color="auto"/>
          </w:divBdr>
        </w:div>
        <w:div w:id="1366365977">
          <w:marLeft w:val="0"/>
          <w:marRight w:val="0"/>
          <w:marTop w:val="0"/>
          <w:marBottom w:val="150"/>
          <w:divBdr>
            <w:top w:val="none" w:sz="0" w:space="0" w:color="auto"/>
            <w:left w:val="none" w:sz="0" w:space="0" w:color="auto"/>
            <w:bottom w:val="none" w:sz="0" w:space="0" w:color="auto"/>
            <w:right w:val="none" w:sz="0" w:space="0" w:color="auto"/>
          </w:divBdr>
        </w:div>
      </w:divsChild>
    </w:div>
    <w:div w:id="961306185">
      <w:bodyDiv w:val="1"/>
      <w:marLeft w:val="0"/>
      <w:marRight w:val="0"/>
      <w:marTop w:val="0"/>
      <w:marBottom w:val="0"/>
      <w:divBdr>
        <w:top w:val="none" w:sz="0" w:space="0" w:color="auto"/>
        <w:left w:val="none" w:sz="0" w:space="0" w:color="auto"/>
        <w:bottom w:val="none" w:sz="0" w:space="0" w:color="auto"/>
        <w:right w:val="none" w:sz="0" w:space="0" w:color="auto"/>
      </w:divBdr>
      <w:divsChild>
        <w:div w:id="534466280">
          <w:marLeft w:val="0"/>
          <w:marRight w:val="0"/>
          <w:marTop w:val="120"/>
          <w:marBottom w:val="120"/>
          <w:divBdr>
            <w:top w:val="none" w:sz="0" w:space="0" w:color="auto"/>
            <w:left w:val="none" w:sz="0" w:space="0" w:color="auto"/>
            <w:bottom w:val="none" w:sz="0" w:space="0" w:color="auto"/>
            <w:right w:val="none" w:sz="0" w:space="0" w:color="auto"/>
          </w:divBdr>
        </w:div>
        <w:div w:id="1266885763">
          <w:marLeft w:val="0"/>
          <w:marRight w:val="0"/>
          <w:marTop w:val="60"/>
          <w:marBottom w:val="60"/>
          <w:divBdr>
            <w:top w:val="none" w:sz="0" w:space="0" w:color="auto"/>
            <w:left w:val="none" w:sz="0" w:space="0" w:color="auto"/>
            <w:bottom w:val="none" w:sz="0" w:space="0" w:color="auto"/>
            <w:right w:val="none" w:sz="0" w:space="0" w:color="auto"/>
          </w:divBdr>
        </w:div>
        <w:div w:id="1238781142">
          <w:marLeft w:val="0"/>
          <w:marRight w:val="0"/>
          <w:marTop w:val="0"/>
          <w:marBottom w:val="150"/>
          <w:divBdr>
            <w:top w:val="none" w:sz="0" w:space="0" w:color="auto"/>
            <w:left w:val="none" w:sz="0" w:space="0" w:color="auto"/>
            <w:bottom w:val="none" w:sz="0" w:space="0" w:color="auto"/>
            <w:right w:val="none" w:sz="0" w:space="0" w:color="auto"/>
          </w:divBdr>
        </w:div>
        <w:div w:id="1272740261">
          <w:marLeft w:val="0"/>
          <w:marRight w:val="0"/>
          <w:marTop w:val="0"/>
          <w:marBottom w:val="150"/>
          <w:divBdr>
            <w:top w:val="none" w:sz="0" w:space="0" w:color="auto"/>
            <w:left w:val="none" w:sz="0" w:space="0" w:color="auto"/>
            <w:bottom w:val="none" w:sz="0" w:space="0" w:color="auto"/>
            <w:right w:val="none" w:sz="0" w:space="0" w:color="auto"/>
          </w:divBdr>
        </w:div>
        <w:div w:id="492989796">
          <w:marLeft w:val="0"/>
          <w:marRight w:val="0"/>
          <w:marTop w:val="60"/>
          <w:marBottom w:val="60"/>
          <w:divBdr>
            <w:top w:val="none" w:sz="0" w:space="0" w:color="auto"/>
            <w:left w:val="none" w:sz="0" w:space="0" w:color="auto"/>
            <w:bottom w:val="none" w:sz="0" w:space="0" w:color="auto"/>
            <w:right w:val="none" w:sz="0" w:space="0" w:color="auto"/>
          </w:divBdr>
          <w:divsChild>
            <w:div w:id="1673532918">
              <w:marLeft w:val="0"/>
              <w:marRight w:val="0"/>
              <w:marTop w:val="0"/>
              <w:marBottom w:val="0"/>
              <w:divBdr>
                <w:top w:val="none" w:sz="0" w:space="0" w:color="auto"/>
                <w:left w:val="none" w:sz="0" w:space="0" w:color="auto"/>
                <w:bottom w:val="none" w:sz="0" w:space="0" w:color="auto"/>
                <w:right w:val="none" w:sz="0" w:space="0" w:color="auto"/>
              </w:divBdr>
            </w:div>
          </w:divsChild>
        </w:div>
        <w:div w:id="936904076">
          <w:marLeft w:val="0"/>
          <w:marRight w:val="0"/>
          <w:marTop w:val="60"/>
          <w:marBottom w:val="60"/>
          <w:divBdr>
            <w:top w:val="none" w:sz="0" w:space="0" w:color="auto"/>
            <w:left w:val="none" w:sz="0" w:space="0" w:color="auto"/>
            <w:bottom w:val="none" w:sz="0" w:space="0" w:color="auto"/>
            <w:right w:val="none" w:sz="0" w:space="0" w:color="auto"/>
          </w:divBdr>
        </w:div>
        <w:div w:id="1626614048">
          <w:marLeft w:val="0"/>
          <w:marRight w:val="0"/>
          <w:marTop w:val="0"/>
          <w:marBottom w:val="150"/>
          <w:divBdr>
            <w:top w:val="none" w:sz="0" w:space="0" w:color="auto"/>
            <w:left w:val="none" w:sz="0" w:space="0" w:color="auto"/>
            <w:bottom w:val="none" w:sz="0" w:space="0" w:color="auto"/>
            <w:right w:val="none" w:sz="0" w:space="0" w:color="auto"/>
          </w:divBdr>
        </w:div>
        <w:div w:id="161238065">
          <w:marLeft w:val="0"/>
          <w:marRight w:val="0"/>
          <w:marTop w:val="60"/>
          <w:marBottom w:val="60"/>
          <w:divBdr>
            <w:top w:val="none" w:sz="0" w:space="0" w:color="auto"/>
            <w:left w:val="none" w:sz="0" w:space="0" w:color="auto"/>
            <w:bottom w:val="none" w:sz="0" w:space="0" w:color="auto"/>
            <w:right w:val="none" w:sz="0" w:space="0" w:color="auto"/>
          </w:divBdr>
          <w:divsChild>
            <w:div w:id="984166537">
              <w:marLeft w:val="0"/>
              <w:marRight w:val="0"/>
              <w:marTop w:val="0"/>
              <w:marBottom w:val="0"/>
              <w:divBdr>
                <w:top w:val="none" w:sz="0" w:space="0" w:color="auto"/>
                <w:left w:val="none" w:sz="0" w:space="0" w:color="auto"/>
                <w:bottom w:val="none" w:sz="0" w:space="0" w:color="auto"/>
                <w:right w:val="none" w:sz="0" w:space="0" w:color="auto"/>
              </w:divBdr>
            </w:div>
          </w:divsChild>
        </w:div>
        <w:div w:id="3868059">
          <w:marLeft w:val="0"/>
          <w:marRight w:val="0"/>
          <w:marTop w:val="60"/>
          <w:marBottom w:val="60"/>
          <w:divBdr>
            <w:top w:val="none" w:sz="0" w:space="0" w:color="auto"/>
            <w:left w:val="none" w:sz="0" w:space="0" w:color="auto"/>
            <w:bottom w:val="none" w:sz="0" w:space="0" w:color="auto"/>
            <w:right w:val="none" w:sz="0" w:space="0" w:color="auto"/>
          </w:divBdr>
        </w:div>
        <w:div w:id="339888625">
          <w:marLeft w:val="0"/>
          <w:marRight w:val="0"/>
          <w:marTop w:val="60"/>
          <w:marBottom w:val="60"/>
          <w:divBdr>
            <w:top w:val="none" w:sz="0" w:space="0" w:color="auto"/>
            <w:left w:val="none" w:sz="0" w:space="0" w:color="auto"/>
            <w:bottom w:val="none" w:sz="0" w:space="0" w:color="auto"/>
            <w:right w:val="none" w:sz="0" w:space="0" w:color="auto"/>
          </w:divBdr>
        </w:div>
        <w:div w:id="869532648">
          <w:marLeft w:val="0"/>
          <w:marRight w:val="0"/>
          <w:marTop w:val="0"/>
          <w:marBottom w:val="150"/>
          <w:divBdr>
            <w:top w:val="none" w:sz="0" w:space="0" w:color="auto"/>
            <w:left w:val="none" w:sz="0" w:space="0" w:color="auto"/>
            <w:bottom w:val="none" w:sz="0" w:space="0" w:color="auto"/>
            <w:right w:val="none" w:sz="0" w:space="0" w:color="auto"/>
          </w:divBdr>
        </w:div>
        <w:div w:id="1262765217">
          <w:marLeft w:val="0"/>
          <w:marRight w:val="0"/>
          <w:marTop w:val="60"/>
          <w:marBottom w:val="60"/>
          <w:divBdr>
            <w:top w:val="none" w:sz="0" w:space="0" w:color="auto"/>
            <w:left w:val="none" w:sz="0" w:space="0" w:color="auto"/>
            <w:bottom w:val="none" w:sz="0" w:space="0" w:color="auto"/>
            <w:right w:val="none" w:sz="0" w:space="0" w:color="auto"/>
          </w:divBdr>
          <w:divsChild>
            <w:div w:id="1546524552">
              <w:marLeft w:val="0"/>
              <w:marRight w:val="0"/>
              <w:marTop w:val="0"/>
              <w:marBottom w:val="0"/>
              <w:divBdr>
                <w:top w:val="none" w:sz="0" w:space="0" w:color="auto"/>
                <w:left w:val="none" w:sz="0" w:space="0" w:color="auto"/>
                <w:bottom w:val="none" w:sz="0" w:space="0" w:color="auto"/>
                <w:right w:val="none" w:sz="0" w:space="0" w:color="auto"/>
              </w:divBdr>
            </w:div>
          </w:divsChild>
        </w:div>
        <w:div w:id="1929457206">
          <w:marLeft w:val="0"/>
          <w:marRight w:val="0"/>
          <w:marTop w:val="60"/>
          <w:marBottom w:val="60"/>
          <w:divBdr>
            <w:top w:val="none" w:sz="0" w:space="0" w:color="auto"/>
            <w:left w:val="none" w:sz="0" w:space="0" w:color="auto"/>
            <w:bottom w:val="none" w:sz="0" w:space="0" w:color="auto"/>
            <w:right w:val="none" w:sz="0" w:space="0" w:color="auto"/>
          </w:divBdr>
        </w:div>
        <w:div w:id="1726684487">
          <w:marLeft w:val="0"/>
          <w:marRight w:val="0"/>
          <w:marTop w:val="0"/>
          <w:marBottom w:val="150"/>
          <w:divBdr>
            <w:top w:val="none" w:sz="0" w:space="0" w:color="auto"/>
            <w:left w:val="none" w:sz="0" w:space="0" w:color="auto"/>
            <w:bottom w:val="none" w:sz="0" w:space="0" w:color="auto"/>
            <w:right w:val="none" w:sz="0" w:space="0" w:color="auto"/>
          </w:divBdr>
        </w:div>
      </w:divsChild>
    </w:div>
    <w:div w:id="1063677781">
      <w:bodyDiv w:val="1"/>
      <w:marLeft w:val="0"/>
      <w:marRight w:val="0"/>
      <w:marTop w:val="0"/>
      <w:marBottom w:val="0"/>
      <w:divBdr>
        <w:top w:val="none" w:sz="0" w:space="0" w:color="auto"/>
        <w:left w:val="none" w:sz="0" w:space="0" w:color="auto"/>
        <w:bottom w:val="none" w:sz="0" w:space="0" w:color="auto"/>
        <w:right w:val="none" w:sz="0" w:space="0" w:color="auto"/>
      </w:divBdr>
      <w:divsChild>
        <w:div w:id="427584819">
          <w:marLeft w:val="0"/>
          <w:marRight w:val="0"/>
          <w:marTop w:val="120"/>
          <w:marBottom w:val="120"/>
          <w:divBdr>
            <w:top w:val="none" w:sz="0" w:space="0" w:color="auto"/>
            <w:left w:val="none" w:sz="0" w:space="0" w:color="auto"/>
            <w:bottom w:val="none" w:sz="0" w:space="0" w:color="auto"/>
            <w:right w:val="none" w:sz="0" w:space="0" w:color="auto"/>
          </w:divBdr>
        </w:div>
        <w:div w:id="1681468035">
          <w:marLeft w:val="0"/>
          <w:marRight w:val="0"/>
          <w:marTop w:val="60"/>
          <w:marBottom w:val="60"/>
          <w:divBdr>
            <w:top w:val="none" w:sz="0" w:space="0" w:color="auto"/>
            <w:left w:val="none" w:sz="0" w:space="0" w:color="auto"/>
            <w:bottom w:val="none" w:sz="0" w:space="0" w:color="auto"/>
            <w:right w:val="none" w:sz="0" w:space="0" w:color="auto"/>
          </w:divBdr>
        </w:div>
        <w:div w:id="43064013">
          <w:marLeft w:val="0"/>
          <w:marRight w:val="0"/>
          <w:marTop w:val="0"/>
          <w:marBottom w:val="150"/>
          <w:divBdr>
            <w:top w:val="none" w:sz="0" w:space="0" w:color="auto"/>
            <w:left w:val="none" w:sz="0" w:space="0" w:color="auto"/>
            <w:bottom w:val="none" w:sz="0" w:space="0" w:color="auto"/>
            <w:right w:val="none" w:sz="0" w:space="0" w:color="auto"/>
          </w:divBdr>
        </w:div>
        <w:div w:id="1239943552">
          <w:marLeft w:val="0"/>
          <w:marRight w:val="0"/>
          <w:marTop w:val="0"/>
          <w:marBottom w:val="150"/>
          <w:divBdr>
            <w:top w:val="none" w:sz="0" w:space="0" w:color="auto"/>
            <w:left w:val="none" w:sz="0" w:space="0" w:color="auto"/>
            <w:bottom w:val="none" w:sz="0" w:space="0" w:color="auto"/>
            <w:right w:val="none" w:sz="0" w:space="0" w:color="auto"/>
          </w:divBdr>
        </w:div>
        <w:div w:id="1987927055">
          <w:marLeft w:val="0"/>
          <w:marRight w:val="0"/>
          <w:marTop w:val="60"/>
          <w:marBottom w:val="60"/>
          <w:divBdr>
            <w:top w:val="none" w:sz="0" w:space="0" w:color="auto"/>
            <w:left w:val="none" w:sz="0" w:space="0" w:color="auto"/>
            <w:bottom w:val="none" w:sz="0" w:space="0" w:color="auto"/>
            <w:right w:val="none" w:sz="0" w:space="0" w:color="auto"/>
          </w:divBdr>
          <w:divsChild>
            <w:div w:id="140386239">
              <w:marLeft w:val="0"/>
              <w:marRight w:val="0"/>
              <w:marTop w:val="0"/>
              <w:marBottom w:val="0"/>
              <w:divBdr>
                <w:top w:val="none" w:sz="0" w:space="0" w:color="auto"/>
                <w:left w:val="none" w:sz="0" w:space="0" w:color="auto"/>
                <w:bottom w:val="none" w:sz="0" w:space="0" w:color="auto"/>
                <w:right w:val="none" w:sz="0" w:space="0" w:color="auto"/>
              </w:divBdr>
            </w:div>
          </w:divsChild>
        </w:div>
        <w:div w:id="1425343250">
          <w:marLeft w:val="0"/>
          <w:marRight w:val="0"/>
          <w:marTop w:val="60"/>
          <w:marBottom w:val="60"/>
          <w:divBdr>
            <w:top w:val="none" w:sz="0" w:space="0" w:color="auto"/>
            <w:left w:val="none" w:sz="0" w:space="0" w:color="auto"/>
            <w:bottom w:val="none" w:sz="0" w:space="0" w:color="auto"/>
            <w:right w:val="none" w:sz="0" w:space="0" w:color="auto"/>
          </w:divBdr>
        </w:div>
        <w:div w:id="1159226080">
          <w:marLeft w:val="0"/>
          <w:marRight w:val="0"/>
          <w:marTop w:val="0"/>
          <w:marBottom w:val="150"/>
          <w:divBdr>
            <w:top w:val="none" w:sz="0" w:space="0" w:color="auto"/>
            <w:left w:val="none" w:sz="0" w:space="0" w:color="auto"/>
            <w:bottom w:val="none" w:sz="0" w:space="0" w:color="auto"/>
            <w:right w:val="none" w:sz="0" w:space="0" w:color="auto"/>
          </w:divBdr>
        </w:div>
        <w:div w:id="433749868">
          <w:marLeft w:val="0"/>
          <w:marRight w:val="0"/>
          <w:marTop w:val="60"/>
          <w:marBottom w:val="60"/>
          <w:divBdr>
            <w:top w:val="none" w:sz="0" w:space="0" w:color="auto"/>
            <w:left w:val="none" w:sz="0" w:space="0" w:color="auto"/>
            <w:bottom w:val="none" w:sz="0" w:space="0" w:color="auto"/>
            <w:right w:val="none" w:sz="0" w:space="0" w:color="auto"/>
          </w:divBdr>
          <w:divsChild>
            <w:div w:id="1315793901">
              <w:marLeft w:val="0"/>
              <w:marRight w:val="0"/>
              <w:marTop w:val="0"/>
              <w:marBottom w:val="0"/>
              <w:divBdr>
                <w:top w:val="none" w:sz="0" w:space="0" w:color="auto"/>
                <w:left w:val="none" w:sz="0" w:space="0" w:color="auto"/>
                <w:bottom w:val="none" w:sz="0" w:space="0" w:color="auto"/>
                <w:right w:val="none" w:sz="0" w:space="0" w:color="auto"/>
              </w:divBdr>
            </w:div>
          </w:divsChild>
        </w:div>
        <w:div w:id="73091677">
          <w:marLeft w:val="0"/>
          <w:marRight w:val="0"/>
          <w:marTop w:val="60"/>
          <w:marBottom w:val="60"/>
          <w:divBdr>
            <w:top w:val="none" w:sz="0" w:space="0" w:color="auto"/>
            <w:left w:val="none" w:sz="0" w:space="0" w:color="auto"/>
            <w:bottom w:val="none" w:sz="0" w:space="0" w:color="auto"/>
            <w:right w:val="none" w:sz="0" w:space="0" w:color="auto"/>
          </w:divBdr>
        </w:div>
        <w:div w:id="1773740405">
          <w:marLeft w:val="0"/>
          <w:marRight w:val="0"/>
          <w:marTop w:val="60"/>
          <w:marBottom w:val="60"/>
          <w:divBdr>
            <w:top w:val="none" w:sz="0" w:space="0" w:color="auto"/>
            <w:left w:val="none" w:sz="0" w:space="0" w:color="auto"/>
            <w:bottom w:val="none" w:sz="0" w:space="0" w:color="auto"/>
            <w:right w:val="none" w:sz="0" w:space="0" w:color="auto"/>
          </w:divBdr>
        </w:div>
        <w:div w:id="576716981">
          <w:marLeft w:val="0"/>
          <w:marRight w:val="0"/>
          <w:marTop w:val="0"/>
          <w:marBottom w:val="150"/>
          <w:divBdr>
            <w:top w:val="none" w:sz="0" w:space="0" w:color="auto"/>
            <w:left w:val="none" w:sz="0" w:space="0" w:color="auto"/>
            <w:bottom w:val="none" w:sz="0" w:space="0" w:color="auto"/>
            <w:right w:val="none" w:sz="0" w:space="0" w:color="auto"/>
          </w:divBdr>
        </w:div>
        <w:div w:id="2048068554">
          <w:marLeft w:val="0"/>
          <w:marRight w:val="0"/>
          <w:marTop w:val="60"/>
          <w:marBottom w:val="60"/>
          <w:divBdr>
            <w:top w:val="none" w:sz="0" w:space="0" w:color="auto"/>
            <w:left w:val="none" w:sz="0" w:space="0" w:color="auto"/>
            <w:bottom w:val="none" w:sz="0" w:space="0" w:color="auto"/>
            <w:right w:val="none" w:sz="0" w:space="0" w:color="auto"/>
          </w:divBdr>
          <w:divsChild>
            <w:div w:id="883102361">
              <w:marLeft w:val="0"/>
              <w:marRight w:val="0"/>
              <w:marTop w:val="0"/>
              <w:marBottom w:val="0"/>
              <w:divBdr>
                <w:top w:val="none" w:sz="0" w:space="0" w:color="auto"/>
                <w:left w:val="none" w:sz="0" w:space="0" w:color="auto"/>
                <w:bottom w:val="none" w:sz="0" w:space="0" w:color="auto"/>
                <w:right w:val="none" w:sz="0" w:space="0" w:color="auto"/>
              </w:divBdr>
            </w:div>
          </w:divsChild>
        </w:div>
        <w:div w:id="1595242332">
          <w:marLeft w:val="0"/>
          <w:marRight w:val="0"/>
          <w:marTop w:val="60"/>
          <w:marBottom w:val="60"/>
          <w:divBdr>
            <w:top w:val="none" w:sz="0" w:space="0" w:color="auto"/>
            <w:left w:val="none" w:sz="0" w:space="0" w:color="auto"/>
            <w:bottom w:val="none" w:sz="0" w:space="0" w:color="auto"/>
            <w:right w:val="none" w:sz="0" w:space="0" w:color="auto"/>
          </w:divBdr>
        </w:div>
        <w:div w:id="770852871">
          <w:marLeft w:val="0"/>
          <w:marRight w:val="0"/>
          <w:marTop w:val="0"/>
          <w:marBottom w:val="150"/>
          <w:divBdr>
            <w:top w:val="none" w:sz="0" w:space="0" w:color="auto"/>
            <w:left w:val="none" w:sz="0" w:space="0" w:color="auto"/>
            <w:bottom w:val="none" w:sz="0" w:space="0" w:color="auto"/>
            <w:right w:val="none" w:sz="0" w:space="0" w:color="auto"/>
          </w:divBdr>
        </w:div>
      </w:divsChild>
    </w:div>
    <w:div w:id="1148741368">
      <w:bodyDiv w:val="1"/>
      <w:marLeft w:val="0"/>
      <w:marRight w:val="0"/>
      <w:marTop w:val="0"/>
      <w:marBottom w:val="0"/>
      <w:divBdr>
        <w:top w:val="none" w:sz="0" w:space="0" w:color="auto"/>
        <w:left w:val="none" w:sz="0" w:space="0" w:color="auto"/>
        <w:bottom w:val="none" w:sz="0" w:space="0" w:color="auto"/>
        <w:right w:val="none" w:sz="0" w:space="0" w:color="auto"/>
      </w:divBdr>
      <w:divsChild>
        <w:div w:id="1491367081">
          <w:marLeft w:val="0"/>
          <w:marRight w:val="0"/>
          <w:marTop w:val="0"/>
          <w:marBottom w:val="150"/>
          <w:divBdr>
            <w:top w:val="none" w:sz="0" w:space="0" w:color="auto"/>
            <w:left w:val="none" w:sz="0" w:space="0" w:color="auto"/>
            <w:bottom w:val="none" w:sz="0" w:space="0" w:color="auto"/>
            <w:right w:val="none" w:sz="0" w:space="0" w:color="auto"/>
          </w:divBdr>
        </w:div>
        <w:div w:id="663314007">
          <w:marLeft w:val="0"/>
          <w:marRight w:val="0"/>
          <w:marTop w:val="0"/>
          <w:marBottom w:val="150"/>
          <w:divBdr>
            <w:top w:val="none" w:sz="0" w:space="0" w:color="auto"/>
            <w:left w:val="none" w:sz="0" w:space="0" w:color="auto"/>
            <w:bottom w:val="none" w:sz="0" w:space="0" w:color="auto"/>
            <w:right w:val="none" w:sz="0" w:space="0" w:color="auto"/>
          </w:divBdr>
        </w:div>
        <w:div w:id="1555699991">
          <w:marLeft w:val="0"/>
          <w:marRight w:val="0"/>
          <w:marTop w:val="0"/>
          <w:marBottom w:val="150"/>
          <w:divBdr>
            <w:top w:val="none" w:sz="0" w:space="0" w:color="auto"/>
            <w:left w:val="none" w:sz="0" w:space="0" w:color="auto"/>
            <w:bottom w:val="none" w:sz="0" w:space="0" w:color="auto"/>
            <w:right w:val="none" w:sz="0" w:space="0" w:color="auto"/>
          </w:divBdr>
        </w:div>
        <w:div w:id="102921614">
          <w:marLeft w:val="0"/>
          <w:marRight w:val="0"/>
          <w:marTop w:val="60"/>
          <w:marBottom w:val="60"/>
          <w:divBdr>
            <w:top w:val="none" w:sz="0" w:space="0" w:color="auto"/>
            <w:left w:val="none" w:sz="0" w:space="0" w:color="auto"/>
            <w:bottom w:val="none" w:sz="0" w:space="0" w:color="auto"/>
            <w:right w:val="none" w:sz="0" w:space="0" w:color="auto"/>
          </w:divBdr>
        </w:div>
        <w:div w:id="2048215561">
          <w:marLeft w:val="0"/>
          <w:marRight w:val="0"/>
          <w:marTop w:val="0"/>
          <w:marBottom w:val="150"/>
          <w:divBdr>
            <w:top w:val="none" w:sz="0" w:space="0" w:color="auto"/>
            <w:left w:val="none" w:sz="0" w:space="0" w:color="auto"/>
            <w:bottom w:val="none" w:sz="0" w:space="0" w:color="auto"/>
            <w:right w:val="none" w:sz="0" w:space="0" w:color="auto"/>
          </w:divBdr>
        </w:div>
        <w:div w:id="1723754218">
          <w:marLeft w:val="0"/>
          <w:marRight w:val="0"/>
          <w:marTop w:val="0"/>
          <w:marBottom w:val="150"/>
          <w:divBdr>
            <w:top w:val="none" w:sz="0" w:space="0" w:color="auto"/>
            <w:left w:val="none" w:sz="0" w:space="0" w:color="auto"/>
            <w:bottom w:val="none" w:sz="0" w:space="0" w:color="auto"/>
            <w:right w:val="none" w:sz="0" w:space="0" w:color="auto"/>
          </w:divBdr>
        </w:div>
        <w:div w:id="929891388">
          <w:marLeft w:val="0"/>
          <w:marRight w:val="0"/>
          <w:marTop w:val="0"/>
          <w:marBottom w:val="150"/>
          <w:divBdr>
            <w:top w:val="none" w:sz="0" w:space="0" w:color="auto"/>
            <w:left w:val="none" w:sz="0" w:space="0" w:color="auto"/>
            <w:bottom w:val="none" w:sz="0" w:space="0" w:color="auto"/>
            <w:right w:val="none" w:sz="0" w:space="0" w:color="auto"/>
          </w:divBdr>
        </w:div>
        <w:div w:id="1769352909">
          <w:marLeft w:val="0"/>
          <w:marRight w:val="0"/>
          <w:marTop w:val="0"/>
          <w:marBottom w:val="150"/>
          <w:divBdr>
            <w:top w:val="none" w:sz="0" w:space="0" w:color="auto"/>
            <w:left w:val="none" w:sz="0" w:space="0" w:color="auto"/>
            <w:bottom w:val="none" w:sz="0" w:space="0" w:color="auto"/>
            <w:right w:val="none" w:sz="0" w:space="0" w:color="auto"/>
          </w:divBdr>
        </w:div>
        <w:div w:id="2004964843">
          <w:marLeft w:val="0"/>
          <w:marRight w:val="0"/>
          <w:marTop w:val="0"/>
          <w:marBottom w:val="150"/>
          <w:divBdr>
            <w:top w:val="none" w:sz="0" w:space="0" w:color="auto"/>
            <w:left w:val="none" w:sz="0" w:space="0" w:color="auto"/>
            <w:bottom w:val="none" w:sz="0" w:space="0" w:color="auto"/>
            <w:right w:val="none" w:sz="0" w:space="0" w:color="auto"/>
          </w:divBdr>
        </w:div>
      </w:divsChild>
    </w:div>
    <w:div w:id="1158958870">
      <w:bodyDiv w:val="1"/>
      <w:marLeft w:val="0"/>
      <w:marRight w:val="0"/>
      <w:marTop w:val="0"/>
      <w:marBottom w:val="0"/>
      <w:divBdr>
        <w:top w:val="none" w:sz="0" w:space="0" w:color="auto"/>
        <w:left w:val="none" w:sz="0" w:space="0" w:color="auto"/>
        <w:bottom w:val="none" w:sz="0" w:space="0" w:color="auto"/>
        <w:right w:val="none" w:sz="0" w:space="0" w:color="auto"/>
      </w:divBdr>
      <w:divsChild>
        <w:div w:id="2041515914">
          <w:marLeft w:val="0"/>
          <w:marRight w:val="0"/>
          <w:marTop w:val="120"/>
          <w:marBottom w:val="120"/>
          <w:divBdr>
            <w:top w:val="none" w:sz="0" w:space="0" w:color="auto"/>
            <w:left w:val="none" w:sz="0" w:space="0" w:color="auto"/>
            <w:bottom w:val="none" w:sz="0" w:space="0" w:color="auto"/>
            <w:right w:val="none" w:sz="0" w:space="0" w:color="auto"/>
          </w:divBdr>
        </w:div>
        <w:div w:id="1013728712">
          <w:marLeft w:val="0"/>
          <w:marRight w:val="0"/>
          <w:marTop w:val="60"/>
          <w:marBottom w:val="60"/>
          <w:divBdr>
            <w:top w:val="none" w:sz="0" w:space="0" w:color="auto"/>
            <w:left w:val="none" w:sz="0" w:space="0" w:color="auto"/>
            <w:bottom w:val="none" w:sz="0" w:space="0" w:color="auto"/>
            <w:right w:val="none" w:sz="0" w:space="0" w:color="auto"/>
          </w:divBdr>
        </w:div>
        <w:div w:id="738283991">
          <w:marLeft w:val="0"/>
          <w:marRight w:val="0"/>
          <w:marTop w:val="0"/>
          <w:marBottom w:val="150"/>
          <w:divBdr>
            <w:top w:val="none" w:sz="0" w:space="0" w:color="auto"/>
            <w:left w:val="none" w:sz="0" w:space="0" w:color="auto"/>
            <w:bottom w:val="none" w:sz="0" w:space="0" w:color="auto"/>
            <w:right w:val="none" w:sz="0" w:space="0" w:color="auto"/>
          </w:divBdr>
        </w:div>
        <w:div w:id="1259486516">
          <w:marLeft w:val="0"/>
          <w:marRight w:val="0"/>
          <w:marTop w:val="0"/>
          <w:marBottom w:val="150"/>
          <w:divBdr>
            <w:top w:val="none" w:sz="0" w:space="0" w:color="auto"/>
            <w:left w:val="none" w:sz="0" w:space="0" w:color="auto"/>
            <w:bottom w:val="none" w:sz="0" w:space="0" w:color="auto"/>
            <w:right w:val="none" w:sz="0" w:space="0" w:color="auto"/>
          </w:divBdr>
        </w:div>
        <w:div w:id="955596991">
          <w:marLeft w:val="0"/>
          <w:marRight w:val="0"/>
          <w:marTop w:val="60"/>
          <w:marBottom w:val="60"/>
          <w:divBdr>
            <w:top w:val="none" w:sz="0" w:space="0" w:color="auto"/>
            <w:left w:val="none" w:sz="0" w:space="0" w:color="auto"/>
            <w:bottom w:val="none" w:sz="0" w:space="0" w:color="auto"/>
            <w:right w:val="none" w:sz="0" w:space="0" w:color="auto"/>
          </w:divBdr>
          <w:divsChild>
            <w:div w:id="2072999245">
              <w:marLeft w:val="0"/>
              <w:marRight w:val="0"/>
              <w:marTop w:val="0"/>
              <w:marBottom w:val="0"/>
              <w:divBdr>
                <w:top w:val="none" w:sz="0" w:space="0" w:color="auto"/>
                <w:left w:val="none" w:sz="0" w:space="0" w:color="auto"/>
                <w:bottom w:val="none" w:sz="0" w:space="0" w:color="auto"/>
                <w:right w:val="none" w:sz="0" w:space="0" w:color="auto"/>
              </w:divBdr>
            </w:div>
          </w:divsChild>
        </w:div>
        <w:div w:id="1856532821">
          <w:marLeft w:val="0"/>
          <w:marRight w:val="0"/>
          <w:marTop w:val="60"/>
          <w:marBottom w:val="60"/>
          <w:divBdr>
            <w:top w:val="none" w:sz="0" w:space="0" w:color="auto"/>
            <w:left w:val="none" w:sz="0" w:space="0" w:color="auto"/>
            <w:bottom w:val="none" w:sz="0" w:space="0" w:color="auto"/>
            <w:right w:val="none" w:sz="0" w:space="0" w:color="auto"/>
          </w:divBdr>
        </w:div>
        <w:div w:id="1715084571">
          <w:marLeft w:val="0"/>
          <w:marRight w:val="0"/>
          <w:marTop w:val="0"/>
          <w:marBottom w:val="150"/>
          <w:divBdr>
            <w:top w:val="none" w:sz="0" w:space="0" w:color="auto"/>
            <w:left w:val="none" w:sz="0" w:space="0" w:color="auto"/>
            <w:bottom w:val="none" w:sz="0" w:space="0" w:color="auto"/>
            <w:right w:val="none" w:sz="0" w:space="0" w:color="auto"/>
          </w:divBdr>
        </w:div>
        <w:div w:id="2063747035">
          <w:marLeft w:val="0"/>
          <w:marRight w:val="0"/>
          <w:marTop w:val="60"/>
          <w:marBottom w:val="60"/>
          <w:divBdr>
            <w:top w:val="none" w:sz="0" w:space="0" w:color="auto"/>
            <w:left w:val="none" w:sz="0" w:space="0" w:color="auto"/>
            <w:bottom w:val="none" w:sz="0" w:space="0" w:color="auto"/>
            <w:right w:val="none" w:sz="0" w:space="0" w:color="auto"/>
          </w:divBdr>
          <w:divsChild>
            <w:div w:id="364718189">
              <w:marLeft w:val="0"/>
              <w:marRight w:val="0"/>
              <w:marTop w:val="0"/>
              <w:marBottom w:val="0"/>
              <w:divBdr>
                <w:top w:val="none" w:sz="0" w:space="0" w:color="auto"/>
                <w:left w:val="none" w:sz="0" w:space="0" w:color="auto"/>
                <w:bottom w:val="none" w:sz="0" w:space="0" w:color="auto"/>
                <w:right w:val="none" w:sz="0" w:space="0" w:color="auto"/>
              </w:divBdr>
            </w:div>
          </w:divsChild>
        </w:div>
        <w:div w:id="1273126981">
          <w:marLeft w:val="0"/>
          <w:marRight w:val="0"/>
          <w:marTop w:val="60"/>
          <w:marBottom w:val="60"/>
          <w:divBdr>
            <w:top w:val="none" w:sz="0" w:space="0" w:color="auto"/>
            <w:left w:val="none" w:sz="0" w:space="0" w:color="auto"/>
            <w:bottom w:val="none" w:sz="0" w:space="0" w:color="auto"/>
            <w:right w:val="none" w:sz="0" w:space="0" w:color="auto"/>
          </w:divBdr>
        </w:div>
        <w:div w:id="1469204436">
          <w:marLeft w:val="0"/>
          <w:marRight w:val="0"/>
          <w:marTop w:val="60"/>
          <w:marBottom w:val="60"/>
          <w:divBdr>
            <w:top w:val="none" w:sz="0" w:space="0" w:color="auto"/>
            <w:left w:val="none" w:sz="0" w:space="0" w:color="auto"/>
            <w:bottom w:val="none" w:sz="0" w:space="0" w:color="auto"/>
            <w:right w:val="none" w:sz="0" w:space="0" w:color="auto"/>
          </w:divBdr>
        </w:div>
        <w:div w:id="677854517">
          <w:marLeft w:val="0"/>
          <w:marRight w:val="0"/>
          <w:marTop w:val="0"/>
          <w:marBottom w:val="150"/>
          <w:divBdr>
            <w:top w:val="none" w:sz="0" w:space="0" w:color="auto"/>
            <w:left w:val="none" w:sz="0" w:space="0" w:color="auto"/>
            <w:bottom w:val="none" w:sz="0" w:space="0" w:color="auto"/>
            <w:right w:val="none" w:sz="0" w:space="0" w:color="auto"/>
          </w:divBdr>
        </w:div>
        <w:div w:id="857812045">
          <w:marLeft w:val="0"/>
          <w:marRight w:val="0"/>
          <w:marTop w:val="60"/>
          <w:marBottom w:val="60"/>
          <w:divBdr>
            <w:top w:val="none" w:sz="0" w:space="0" w:color="auto"/>
            <w:left w:val="none" w:sz="0" w:space="0" w:color="auto"/>
            <w:bottom w:val="none" w:sz="0" w:space="0" w:color="auto"/>
            <w:right w:val="none" w:sz="0" w:space="0" w:color="auto"/>
          </w:divBdr>
          <w:divsChild>
            <w:div w:id="616834542">
              <w:marLeft w:val="0"/>
              <w:marRight w:val="0"/>
              <w:marTop w:val="0"/>
              <w:marBottom w:val="0"/>
              <w:divBdr>
                <w:top w:val="none" w:sz="0" w:space="0" w:color="auto"/>
                <w:left w:val="none" w:sz="0" w:space="0" w:color="auto"/>
                <w:bottom w:val="none" w:sz="0" w:space="0" w:color="auto"/>
                <w:right w:val="none" w:sz="0" w:space="0" w:color="auto"/>
              </w:divBdr>
            </w:div>
          </w:divsChild>
        </w:div>
        <w:div w:id="221521788">
          <w:marLeft w:val="0"/>
          <w:marRight w:val="0"/>
          <w:marTop w:val="60"/>
          <w:marBottom w:val="60"/>
          <w:divBdr>
            <w:top w:val="none" w:sz="0" w:space="0" w:color="auto"/>
            <w:left w:val="none" w:sz="0" w:space="0" w:color="auto"/>
            <w:bottom w:val="none" w:sz="0" w:space="0" w:color="auto"/>
            <w:right w:val="none" w:sz="0" w:space="0" w:color="auto"/>
          </w:divBdr>
        </w:div>
        <w:div w:id="1482431028">
          <w:marLeft w:val="0"/>
          <w:marRight w:val="0"/>
          <w:marTop w:val="0"/>
          <w:marBottom w:val="150"/>
          <w:divBdr>
            <w:top w:val="none" w:sz="0" w:space="0" w:color="auto"/>
            <w:left w:val="none" w:sz="0" w:space="0" w:color="auto"/>
            <w:bottom w:val="none" w:sz="0" w:space="0" w:color="auto"/>
            <w:right w:val="none" w:sz="0" w:space="0" w:color="auto"/>
          </w:divBdr>
        </w:div>
      </w:divsChild>
    </w:div>
    <w:div w:id="1246569633">
      <w:bodyDiv w:val="1"/>
      <w:marLeft w:val="0"/>
      <w:marRight w:val="0"/>
      <w:marTop w:val="0"/>
      <w:marBottom w:val="0"/>
      <w:divBdr>
        <w:top w:val="none" w:sz="0" w:space="0" w:color="auto"/>
        <w:left w:val="none" w:sz="0" w:space="0" w:color="auto"/>
        <w:bottom w:val="none" w:sz="0" w:space="0" w:color="auto"/>
        <w:right w:val="none" w:sz="0" w:space="0" w:color="auto"/>
      </w:divBdr>
      <w:divsChild>
        <w:div w:id="46539676">
          <w:marLeft w:val="0"/>
          <w:marRight w:val="0"/>
          <w:marTop w:val="120"/>
          <w:marBottom w:val="120"/>
          <w:divBdr>
            <w:top w:val="none" w:sz="0" w:space="0" w:color="auto"/>
            <w:left w:val="none" w:sz="0" w:space="0" w:color="auto"/>
            <w:bottom w:val="none" w:sz="0" w:space="0" w:color="auto"/>
            <w:right w:val="none" w:sz="0" w:space="0" w:color="auto"/>
          </w:divBdr>
        </w:div>
        <w:div w:id="738403742">
          <w:marLeft w:val="0"/>
          <w:marRight w:val="0"/>
          <w:marTop w:val="0"/>
          <w:marBottom w:val="150"/>
          <w:divBdr>
            <w:top w:val="none" w:sz="0" w:space="0" w:color="auto"/>
            <w:left w:val="none" w:sz="0" w:space="0" w:color="auto"/>
            <w:bottom w:val="none" w:sz="0" w:space="0" w:color="auto"/>
            <w:right w:val="none" w:sz="0" w:space="0" w:color="auto"/>
          </w:divBdr>
        </w:div>
        <w:div w:id="1029140641">
          <w:marLeft w:val="0"/>
          <w:marRight w:val="0"/>
          <w:marTop w:val="0"/>
          <w:marBottom w:val="150"/>
          <w:divBdr>
            <w:top w:val="none" w:sz="0" w:space="0" w:color="auto"/>
            <w:left w:val="none" w:sz="0" w:space="0" w:color="auto"/>
            <w:bottom w:val="none" w:sz="0" w:space="0" w:color="auto"/>
            <w:right w:val="none" w:sz="0" w:space="0" w:color="auto"/>
          </w:divBdr>
        </w:div>
        <w:div w:id="1931619496">
          <w:marLeft w:val="0"/>
          <w:marRight w:val="0"/>
          <w:marTop w:val="0"/>
          <w:marBottom w:val="150"/>
          <w:divBdr>
            <w:top w:val="none" w:sz="0" w:space="0" w:color="auto"/>
            <w:left w:val="none" w:sz="0" w:space="0" w:color="auto"/>
            <w:bottom w:val="none" w:sz="0" w:space="0" w:color="auto"/>
            <w:right w:val="none" w:sz="0" w:space="0" w:color="auto"/>
          </w:divBdr>
        </w:div>
        <w:div w:id="1153332308">
          <w:marLeft w:val="0"/>
          <w:marRight w:val="0"/>
          <w:marTop w:val="0"/>
          <w:marBottom w:val="150"/>
          <w:divBdr>
            <w:top w:val="none" w:sz="0" w:space="0" w:color="auto"/>
            <w:left w:val="none" w:sz="0" w:space="0" w:color="auto"/>
            <w:bottom w:val="none" w:sz="0" w:space="0" w:color="auto"/>
            <w:right w:val="none" w:sz="0" w:space="0" w:color="auto"/>
          </w:divBdr>
        </w:div>
        <w:div w:id="1389576077">
          <w:marLeft w:val="0"/>
          <w:marRight w:val="0"/>
          <w:marTop w:val="0"/>
          <w:marBottom w:val="150"/>
          <w:divBdr>
            <w:top w:val="none" w:sz="0" w:space="0" w:color="auto"/>
            <w:left w:val="none" w:sz="0" w:space="0" w:color="auto"/>
            <w:bottom w:val="none" w:sz="0" w:space="0" w:color="auto"/>
            <w:right w:val="none" w:sz="0" w:space="0" w:color="auto"/>
          </w:divBdr>
        </w:div>
        <w:div w:id="730084690">
          <w:marLeft w:val="0"/>
          <w:marRight w:val="0"/>
          <w:marTop w:val="0"/>
          <w:marBottom w:val="150"/>
          <w:divBdr>
            <w:top w:val="none" w:sz="0" w:space="0" w:color="auto"/>
            <w:left w:val="none" w:sz="0" w:space="0" w:color="auto"/>
            <w:bottom w:val="none" w:sz="0" w:space="0" w:color="auto"/>
            <w:right w:val="none" w:sz="0" w:space="0" w:color="auto"/>
          </w:divBdr>
        </w:div>
        <w:div w:id="576785513">
          <w:marLeft w:val="0"/>
          <w:marRight w:val="0"/>
          <w:marTop w:val="0"/>
          <w:marBottom w:val="150"/>
          <w:divBdr>
            <w:top w:val="none" w:sz="0" w:space="0" w:color="auto"/>
            <w:left w:val="none" w:sz="0" w:space="0" w:color="auto"/>
            <w:bottom w:val="none" w:sz="0" w:space="0" w:color="auto"/>
            <w:right w:val="none" w:sz="0" w:space="0" w:color="auto"/>
          </w:divBdr>
        </w:div>
        <w:div w:id="752319553">
          <w:marLeft w:val="0"/>
          <w:marRight w:val="0"/>
          <w:marTop w:val="0"/>
          <w:marBottom w:val="150"/>
          <w:divBdr>
            <w:top w:val="none" w:sz="0" w:space="0" w:color="auto"/>
            <w:left w:val="none" w:sz="0" w:space="0" w:color="auto"/>
            <w:bottom w:val="none" w:sz="0" w:space="0" w:color="auto"/>
            <w:right w:val="none" w:sz="0" w:space="0" w:color="auto"/>
          </w:divBdr>
        </w:div>
        <w:div w:id="1787460214">
          <w:marLeft w:val="0"/>
          <w:marRight w:val="0"/>
          <w:marTop w:val="0"/>
          <w:marBottom w:val="150"/>
          <w:divBdr>
            <w:top w:val="none" w:sz="0" w:space="0" w:color="auto"/>
            <w:left w:val="none" w:sz="0" w:space="0" w:color="auto"/>
            <w:bottom w:val="none" w:sz="0" w:space="0" w:color="auto"/>
            <w:right w:val="none" w:sz="0" w:space="0" w:color="auto"/>
          </w:divBdr>
        </w:div>
        <w:div w:id="928151835">
          <w:marLeft w:val="0"/>
          <w:marRight w:val="0"/>
          <w:marTop w:val="0"/>
          <w:marBottom w:val="150"/>
          <w:divBdr>
            <w:top w:val="none" w:sz="0" w:space="0" w:color="auto"/>
            <w:left w:val="none" w:sz="0" w:space="0" w:color="auto"/>
            <w:bottom w:val="none" w:sz="0" w:space="0" w:color="auto"/>
            <w:right w:val="none" w:sz="0" w:space="0" w:color="auto"/>
          </w:divBdr>
        </w:div>
        <w:div w:id="624776390">
          <w:marLeft w:val="0"/>
          <w:marRight w:val="0"/>
          <w:marTop w:val="0"/>
          <w:marBottom w:val="150"/>
          <w:divBdr>
            <w:top w:val="none" w:sz="0" w:space="0" w:color="auto"/>
            <w:left w:val="none" w:sz="0" w:space="0" w:color="auto"/>
            <w:bottom w:val="none" w:sz="0" w:space="0" w:color="auto"/>
            <w:right w:val="none" w:sz="0" w:space="0" w:color="auto"/>
          </w:divBdr>
        </w:div>
        <w:div w:id="1244222745">
          <w:marLeft w:val="0"/>
          <w:marRight w:val="0"/>
          <w:marTop w:val="0"/>
          <w:marBottom w:val="150"/>
          <w:divBdr>
            <w:top w:val="none" w:sz="0" w:space="0" w:color="auto"/>
            <w:left w:val="none" w:sz="0" w:space="0" w:color="auto"/>
            <w:bottom w:val="none" w:sz="0" w:space="0" w:color="auto"/>
            <w:right w:val="none" w:sz="0" w:space="0" w:color="auto"/>
          </w:divBdr>
        </w:div>
      </w:divsChild>
    </w:div>
    <w:div w:id="1304384217">
      <w:bodyDiv w:val="1"/>
      <w:marLeft w:val="0"/>
      <w:marRight w:val="0"/>
      <w:marTop w:val="0"/>
      <w:marBottom w:val="0"/>
      <w:divBdr>
        <w:top w:val="none" w:sz="0" w:space="0" w:color="auto"/>
        <w:left w:val="none" w:sz="0" w:space="0" w:color="auto"/>
        <w:bottom w:val="none" w:sz="0" w:space="0" w:color="auto"/>
        <w:right w:val="none" w:sz="0" w:space="0" w:color="auto"/>
      </w:divBdr>
      <w:divsChild>
        <w:div w:id="1705016335">
          <w:marLeft w:val="0"/>
          <w:marRight w:val="0"/>
          <w:marTop w:val="0"/>
          <w:marBottom w:val="150"/>
          <w:divBdr>
            <w:top w:val="none" w:sz="0" w:space="0" w:color="auto"/>
            <w:left w:val="none" w:sz="0" w:space="0" w:color="auto"/>
            <w:bottom w:val="none" w:sz="0" w:space="0" w:color="auto"/>
            <w:right w:val="none" w:sz="0" w:space="0" w:color="auto"/>
          </w:divBdr>
        </w:div>
        <w:div w:id="162598317">
          <w:marLeft w:val="0"/>
          <w:marRight w:val="0"/>
          <w:marTop w:val="0"/>
          <w:marBottom w:val="150"/>
          <w:divBdr>
            <w:top w:val="none" w:sz="0" w:space="0" w:color="auto"/>
            <w:left w:val="none" w:sz="0" w:space="0" w:color="auto"/>
            <w:bottom w:val="none" w:sz="0" w:space="0" w:color="auto"/>
            <w:right w:val="none" w:sz="0" w:space="0" w:color="auto"/>
          </w:divBdr>
        </w:div>
        <w:div w:id="993609114">
          <w:marLeft w:val="0"/>
          <w:marRight w:val="0"/>
          <w:marTop w:val="0"/>
          <w:marBottom w:val="150"/>
          <w:divBdr>
            <w:top w:val="none" w:sz="0" w:space="0" w:color="auto"/>
            <w:left w:val="none" w:sz="0" w:space="0" w:color="auto"/>
            <w:bottom w:val="none" w:sz="0" w:space="0" w:color="auto"/>
            <w:right w:val="none" w:sz="0" w:space="0" w:color="auto"/>
          </w:divBdr>
        </w:div>
        <w:div w:id="1016730804">
          <w:marLeft w:val="0"/>
          <w:marRight w:val="0"/>
          <w:marTop w:val="0"/>
          <w:marBottom w:val="150"/>
          <w:divBdr>
            <w:top w:val="none" w:sz="0" w:space="0" w:color="auto"/>
            <w:left w:val="none" w:sz="0" w:space="0" w:color="auto"/>
            <w:bottom w:val="none" w:sz="0" w:space="0" w:color="auto"/>
            <w:right w:val="none" w:sz="0" w:space="0" w:color="auto"/>
          </w:divBdr>
        </w:div>
      </w:divsChild>
    </w:div>
    <w:div w:id="1340741070">
      <w:bodyDiv w:val="1"/>
      <w:marLeft w:val="0"/>
      <w:marRight w:val="0"/>
      <w:marTop w:val="0"/>
      <w:marBottom w:val="0"/>
      <w:divBdr>
        <w:top w:val="none" w:sz="0" w:space="0" w:color="auto"/>
        <w:left w:val="none" w:sz="0" w:space="0" w:color="auto"/>
        <w:bottom w:val="none" w:sz="0" w:space="0" w:color="auto"/>
        <w:right w:val="none" w:sz="0" w:space="0" w:color="auto"/>
      </w:divBdr>
      <w:divsChild>
        <w:div w:id="1164322486">
          <w:marLeft w:val="0"/>
          <w:marRight w:val="0"/>
          <w:marTop w:val="120"/>
          <w:marBottom w:val="120"/>
          <w:divBdr>
            <w:top w:val="none" w:sz="0" w:space="0" w:color="auto"/>
            <w:left w:val="none" w:sz="0" w:space="0" w:color="auto"/>
            <w:bottom w:val="none" w:sz="0" w:space="0" w:color="auto"/>
            <w:right w:val="none" w:sz="0" w:space="0" w:color="auto"/>
          </w:divBdr>
        </w:div>
        <w:div w:id="483471839">
          <w:marLeft w:val="0"/>
          <w:marRight w:val="0"/>
          <w:marTop w:val="0"/>
          <w:marBottom w:val="150"/>
          <w:divBdr>
            <w:top w:val="none" w:sz="0" w:space="0" w:color="auto"/>
            <w:left w:val="none" w:sz="0" w:space="0" w:color="auto"/>
            <w:bottom w:val="none" w:sz="0" w:space="0" w:color="auto"/>
            <w:right w:val="none" w:sz="0" w:space="0" w:color="auto"/>
          </w:divBdr>
        </w:div>
        <w:div w:id="100758017">
          <w:marLeft w:val="0"/>
          <w:marRight w:val="0"/>
          <w:marTop w:val="60"/>
          <w:marBottom w:val="60"/>
          <w:divBdr>
            <w:top w:val="none" w:sz="0" w:space="0" w:color="auto"/>
            <w:left w:val="none" w:sz="0" w:space="0" w:color="auto"/>
            <w:bottom w:val="none" w:sz="0" w:space="0" w:color="auto"/>
            <w:right w:val="none" w:sz="0" w:space="0" w:color="auto"/>
          </w:divBdr>
          <w:divsChild>
            <w:div w:id="1373460273">
              <w:marLeft w:val="0"/>
              <w:marRight w:val="0"/>
              <w:marTop w:val="0"/>
              <w:marBottom w:val="0"/>
              <w:divBdr>
                <w:top w:val="none" w:sz="0" w:space="0" w:color="auto"/>
                <w:left w:val="none" w:sz="0" w:space="0" w:color="auto"/>
                <w:bottom w:val="none" w:sz="0" w:space="0" w:color="auto"/>
                <w:right w:val="none" w:sz="0" w:space="0" w:color="auto"/>
              </w:divBdr>
            </w:div>
          </w:divsChild>
        </w:div>
        <w:div w:id="902714670">
          <w:marLeft w:val="0"/>
          <w:marRight w:val="0"/>
          <w:marTop w:val="60"/>
          <w:marBottom w:val="60"/>
          <w:divBdr>
            <w:top w:val="none" w:sz="0" w:space="0" w:color="auto"/>
            <w:left w:val="none" w:sz="0" w:space="0" w:color="auto"/>
            <w:bottom w:val="none" w:sz="0" w:space="0" w:color="auto"/>
            <w:right w:val="none" w:sz="0" w:space="0" w:color="auto"/>
          </w:divBdr>
        </w:div>
        <w:div w:id="1805267575">
          <w:marLeft w:val="0"/>
          <w:marRight w:val="0"/>
          <w:marTop w:val="0"/>
          <w:marBottom w:val="150"/>
          <w:divBdr>
            <w:top w:val="none" w:sz="0" w:space="0" w:color="auto"/>
            <w:left w:val="none" w:sz="0" w:space="0" w:color="auto"/>
            <w:bottom w:val="none" w:sz="0" w:space="0" w:color="auto"/>
            <w:right w:val="none" w:sz="0" w:space="0" w:color="auto"/>
          </w:divBdr>
        </w:div>
        <w:div w:id="93482935">
          <w:marLeft w:val="0"/>
          <w:marRight w:val="0"/>
          <w:marTop w:val="0"/>
          <w:marBottom w:val="150"/>
          <w:divBdr>
            <w:top w:val="none" w:sz="0" w:space="0" w:color="auto"/>
            <w:left w:val="none" w:sz="0" w:space="0" w:color="auto"/>
            <w:bottom w:val="none" w:sz="0" w:space="0" w:color="auto"/>
            <w:right w:val="none" w:sz="0" w:space="0" w:color="auto"/>
          </w:divBdr>
        </w:div>
        <w:div w:id="1539515516">
          <w:marLeft w:val="0"/>
          <w:marRight w:val="0"/>
          <w:marTop w:val="0"/>
          <w:marBottom w:val="150"/>
          <w:divBdr>
            <w:top w:val="none" w:sz="0" w:space="0" w:color="auto"/>
            <w:left w:val="none" w:sz="0" w:space="0" w:color="auto"/>
            <w:bottom w:val="none" w:sz="0" w:space="0" w:color="auto"/>
            <w:right w:val="none" w:sz="0" w:space="0" w:color="auto"/>
          </w:divBdr>
        </w:div>
        <w:div w:id="803693387">
          <w:marLeft w:val="0"/>
          <w:marRight w:val="0"/>
          <w:marTop w:val="0"/>
          <w:marBottom w:val="150"/>
          <w:divBdr>
            <w:top w:val="none" w:sz="0" w:space="0" w:color="auto"/>
            <w:left w:val="none" w:sz="0" w:space="0" w:color="auto"/>
            <w:bottom w:val="none" w:sz="0" w:space="0" w:color="auto"/>
            <w:right w:val="none" w:sz="0" w:space="0" w:color="auto"/>
          </w:divBdr>
        </w:div>
        <w:div w:id="1706327181">
          <w:marLeft w:val="0"/>
          <w:marRight w:val="0"/>
          <w:marTop w:val="0"/>
          <w:marBottom w:val="150"/>
          <w:divBdr>
            <w:top w:val="none" w:sz="0" w:space="0" w:color="auto"/>
            <w:left w:val="none" w:sz="0" w:space="0" w:color="auto"/>
            <w:bottom w:val="none" w:sz="0" w:space="0" w:color="auto"/>
            <w:right w:val="none" w:sz="0" w:space="0" w:color="auto"/>
          </w:divBdr>
        </w:div>
      </w:divsChild>
    </w:div>
    <w:div w:id="1354961166">
      <w:bodyDiv w:val="1"/>
      <w:marLeft w:val="0"/>
      <w:marRight w:val="0"/>
      <w:marTop w:val="0"/>
      <w:marBottom w:val="0"/>
      <w:divBdr>
        <w:top w:val="none" w:sz="0" w:space="0" w:color="auto"/>
        <w:left w:val="none" w:sz="0" w:space="0" w:color="auto"/>
        <w:bottom w:val="none" w:sz="0" w:space="0" w:color="auto"/>
        <w:right w:val="none" w:sz="0" w:space="0" w:color="auto"/>
      </w:divBdr>
      <w:divsChild>
        <w:div w:id="130749828">
          <w:marLeft w:val="0"/>
          <w:marRight w:val="0"/>
          <w:marTop w:val="0"/>
          <w:marBottom w:val="150"/>
          <w:divBdr>
            <w:top w:val="none" w:sz="0" w:space="0" w:color="auto"/>
            <w:left w:val="none" w:sz="0" w:space="0" w:color="auto"/>
            <w:bottom w:val="none" w:sz="0" w:space="0" w:color="auto"/>
            <w:right w:val="none" w:sz="0" w:space="0" w:color="auto"/>
          </w:divBdr>
        </w:div>
        <w:div w:id="1943879992">
          <w:marLeft w:val="0"/>
          <w:marRight w:val="0"/>
          <w:marTop w:val="0"/>
          <w:marBottom w:val="150"/>
          <w:divBdr>
            <w:top w:val="none" w:sz="0" w:space="0" w:color="auto"/>
            <w:left w:val="none" w:sz="0" w:space="0" w:color="auto"/>
            <w:bottom w:val="none" w:sz="0" w:space="0" w:color="auto"/>
            <w:right w:val="none" w:sz="0" w:space="0" w:color="auto"/>
          </w:divBdr>
        </w:div>
        <w:div w:id="239143469">
          <w:marLeft w:val="0"/>
          <w:marRight w:val="0"/>
          <w:marTop w:val="0"/>
          <w:marBottom w:val="150"/>
          <w:divBdr>
            <w:top w:val="none" w:sz="0" w:space="0" w:color="auto"/>
            <w:left w:val="none" w:sz="0" w:space="0" w:color="auto"/>
            <w:bottom w:val="none" w:sz="0" w:space="0" w:color="auto"/>
            <w:right w:val="none" w:sz="0" w:space="0" w:color="auto"/>
          </w:divBdr>
        </w:div>
        <w:div w:id="1573541112">
          <w:marLeft w:val="0"/>
          <w:marRight w:val="0"/>
          <w:marTop w:val="0"/>
          <w:marBottom w:val="150"/>
          <w:divBdr>
            <w:top w:val="none" w:sz="0" w:space="0" w:color="auto"/>
            <w:left w:val="none" w:sz="0" w:space="0" w:color="auto"/>
            <w:bottom w:val="none" w:sz="0" w:space="0" w:color="auto"/>
            <w:right w:val="none" w:sz="0" w:space="0" w:color="auto"/>
          </w:divBdr>
        </w:div>
      </w:divsChild>
    </w:div>
    <w:div w:id="1365444668">
      <w:bodyDiv w:val="1"/>
      <w:marLeft w:val="0"/>
      <w:marRight w:val="0"/>
      <w:marTop w:val="0"/>
      <w:marBottom w:val="0"/>
      <w:divBdr>
        <w:top w:val="none" w:sz="0" w:space="0" w:color="auto"/>
        <w:left w:val="none" w:sz="0" w:space="0" w:color="auto"/>
        <w:bottom w:val="none" w:sz="0" w:space="0" w:color="auto"/>
        <w:right w:val="none" w:sz="0" w:space="0" w:color="auto"/>
      </w:divBdr>
      <w:divsChild>
        <w:div w:id="1343775504">
          <w:marLeft w:val="0"/>
          <w:marRight w:val="0"/>
          <w:marTop w:val="0"/>
          <w:marBottom w:val="150"/>
          <w:divBdr>
            <w:top w:val="none" w:sz="0" w:space="0" w:color="auto"/>
            <w:left w:val="none" w:sz="0" w:space="0" w:color="auto"/>
            <w:bottom w:val="none" w:sz="0" w:space="0" w:color="auto"/>
            <w:right w:val="none" w:sz="0" w:space="0" w:color="auto"/>
          </w:divBdr>
        </w:div>
        <w:div w:id="230118878">
          <w:marLeft w:val="0"/>
          <w:marRight w:val="0"/>
          <w:marTop w:val="0"/>
          <w:marBottom w:val="150"/>
          <w:divBdr>
            <w:top w:val="none" w:sz="0" w:space="0" w:color="auto"/>
            <w:left w:val="none" w:sz="0" w:space="0" w:color="auto"/>
            <w:bottom w:val="none" w:sz="0" w:space="0" w:color="auto"/>
            <w:right w:val="none" w:sz="0" w:space="0" w:color="auto"/>
          </w:divBdr>
        </w:div>
      </w:divsChild>
    </w:div>
    <w:div w:id="1396467781">
      <w:bodyDiv w:val="1"/>
      <w:marLeft w:val="0"/>
      <w:marRight w:val="0"/>
      <w:marTop w:val="0"/>
      <w:marBottom w:val="0"/>
      <w:divBdr>
        <w:top w:val="none" w:sz="0" w:space="0" w:color="auto"/>
        <w:left w:val="none" w:sz="0" w:space="0" w:color="auto"/>
        <w:bottom w:val="none" w:sz="0" w:space="0" w:color="auto"/>
        <w:right w:val="none" w:sz="0" w:space="0" w:color="auto"/>
      </w:divBdr>
      <w:divsChild>
        <w:div w:id="1262177764">
          <w:marLeft w:val="0"/>
          <w:marRight w:val="0"/>
          <w:marTop w:val="0"/>
          <w:marBottom w:val="150"/>
          <w:divBdr>
            <w:top w:val="none" w:sz="0" w:space="0" w:color="auto"/>
            <w:left w:val="none" w:sz="0" w:space="0" w:color="auto"/>
            <w:bottom w:val="none" w:sz="0" w:space="0" w:color="auto"/>
            <w:right w:val="none" w:sz="0" w:space="0" w:color="auto"/>
          </w:divBdr>
        </w:div>
        <w:div w:id="1244951717">
          <w:marLeft w:val="0"/>
          <w:marRight w:val="0"/>
          <w:marTop w:val="0"/>
          <w:marBottom w:val="150"/>
          <w:divBdr>
            <w:top w:val="none" w:sz="0" w:space="0" w:color="auto"/>
            <w:left w:val="none" w:sz="0" w:space="0" w:color="auto"/>
            <w:bottom w:val="none" w:sz="0" w:space="0" w:color="auto"/>
            <w:right w:val="none" w:sz="0" w:space="0" w:color="auto"/>
          </w:divBdr>
        </w:div>
        <w:div w:id="2072460553">
          <w:marLeft w:val="0"/>
          <w:marRight w:val="0"/>
          <w:marTop w:val="0"/>
          <w:marBottom w:val="150"/>
          <w:divBdr>
            <w:top w:val="none" w:sz="0" w:space="0" w:color="auto"/>
            <w:left w:val="none" w:sz="0" w:space="0" w:color="auto"/>
            <w:bottom w:val="none" w:sz="0" w:space="0" w:color="auto"/>
            <w:right w:val="none" w:sz="0" w:space="0" w:color="auto"/>
          </w:divBdr>
        </w:div>
        <w:div w:id="363217388">
          <w:marLeft w:val="0"/>
          <w:marRight w:val="0"/>
          <w:marTop w:val="60"/>
          <w:marBottom w:val="60"/>
          <w:divBdr>
            <w:top w:val="none" w:sz="0" w:space="0" w:color="auto"/>
            <w:left w:val="none" w:sz="0" w:space="0" w:color="auto"/>
            <w:bottom w:val="none" w:sz="0" w:space="0" w:color="auto"/>
            <w:right w:val="none" w:sz="0" w:space="0" w:color="auto"/>
          </w:divBdr>
        </w:div>
        <w:div w:id="544097510">
          <w:marLeft w:val="0"/>
          <w:marRight w:val="0"/>
          <w:marTop w:val="0"/>
          <w:marBottom w:val="150"/>
          <w:divBdr>
            <w:top w:val="none" w:sz="0" w:space="0" w:color="auto"/>
            <w:left w:val="none" w:sz="0" w:space="0" w:color="auto"/>
            <w:bottom w:val="none" w:sz="0" w:space="0" w:color="auto"/>
            <w:right w:val="none" w:sz="0" w:space="0" w:color="auto"/>
          </w:divBdr>
        </w:div>
        <w:div w:id="1120758304">
          <w:marLeft w:val="0"/>
          <w:marRight w:val="0"/>
          <w:marTop w:val="0"/>
          <w:marBottom w:val="150"/>
          <w:divBdr>
            <w:top w:val="none" w:sz="0" w:space="0" w:color="auto"/>
            <w:left w:val="none" w:sz="0" w:space="0" w:color="auto"/>
            <w:bottom w:val="none" w:sz="0" w:space="0" w:color="auto"/>
            <w:right w:val="none" w:sz="0" w:space="0" w:color="auto"/>
          </w:divBdr>
        </w:div>
        <w:div w:id="2042782962">
          <w:marLeft w:val="0"/>
          <w:marRight w:val="0"/>
          <w:marTop w:val="0"/>
          <w:marBottom w:val="150"/>
          <w:divBdr>
            <w:top w:val="none" w:sz="0" w:space="0" w:color="auto"/>
            <w:left w:val="none" w:sz="0" w:space="0" w:color="auto"/>
            <w:bottom w:val="none" w:sz="0" w:space="0" w:color="auto"/>
            <w:right w:val="none" w:sz="0" w:space="0" w:color="auto"/>
          </w:divBdr>
        </w:div>
        <w:div w:id="1239287208">
          <w:marLeft w:val="0"/>
          <w:marRight w:val="0"/>
          <w:marTop w:val="0"/>
          <w:marBottom w:val="150"/>
          <w:divBdr>
            <w:top w:val="none" w:sz="0" w:space="0" w:color="auto"/>
            <w:left w:val="none" w:sz="0" w:space="0" w:color="auto"/>
            <w:bottom w:val="none" w:sz="0" w:space="0" w:color="auto"/>
            <w:right w:val="none" w:sz="0" w:space="0" w:color="auto"/>
          </w:divBdr>
        </w:div>
        <w:div w:id="2001687666">
          <w:marLeft w:val="0"/>
          <w:marRight w:val="0"/>
          <w:marTop w:val="0"/>
          <w:marBottom w:val="150"/>
          <w:divBdr>
            <w:top w:val="none" w:sz="0" w:space="0" w:color="auto"/>
            <w:left w:val="none" w:sz="0" w:space="0" w:color="auto"/>
            <w:bottom w:val="none" w:sz="0" w:space="0" w:color="auto"/>
            <w:right w:val="none" w:sz="0" w:space="0" w:color="auto"/>
          </w:divBdr>
        </w:div>
        <w:div w:id="901061910">
          <w:marLeft w:val="0"/>
          <w:marRight w:val="0"/>
          <w:marTop w:val="0"/>
          <w:marBottom w:val="150"/>
          <w:divBdr>
            <w:top w:val="none" w:sz="0" w:space="0" w:color="auto"/>
            <w:left w:val="none" w:sz="0" w:space="0" w:color="auto"/>
            <w:bottom w:val="none" w:sz="0" w:space="0" w:color="auto"/>
            <w:right w:val="none" w:sz="0" w:space="0" w:color="auto"/>
          </w:divBdr>
        </w:div>
      </w:divsChild>
    </w:div>
    <w:div w:id="1449662293">
      <w:bodyDiv w:val="1"/>
      <w:marLeft w:val="0"/>
      <w:marRight w:val="0"/>
      <w:marTop w:val="0"/>
      <w:marBottom w:val="0"/>
      <w:divBdr>
        <w:top w:val="none" w:sz="0" w:space="0" w:color="auto"/>
        <w:left w:val="none" w:sz="0" w:space="0" w:color="auto"/>
        <w:bottom w:val="none" w:sz="0" w:space="0" w:color="auto"/>
        <w:right w:val="none" w:sz="0" w:space="0" w:color="auto"/>
      </w:divBdr>
      <w:divsChild>
        <w:div w:id="1683119097">
          <w:marLeft w:val="0"/>
          <w:marRight w:val="0"/>
          <w:marTop w:val="120"/>
          <w:marBottom w:val="120"/>
          <w:divBdr>
            <w:top w:val="none" w:sz="0" w:space="0" w:color="auto"/>
            <w:left w:val="none" w:sz="0" w:space="0" w:color="auto"/>
            <w:bottom w:val="none" w:sz="0" w:space="0" w:color="auto"/>
            <w:right w:val="none" w:sz="0" w:space="0" w:color="auto"/>
          </w:divBdr>
        </w:div>
        <w:div w:id="2078438122">
          <w:marLeft w:val="0"/>
          <w:marRight w:val="0"/>
          <w:marTop w:val="0"/>
          <w:marBottom w:val="150"/>
          <w:divBdr>
            <w:top w:val="none" w:sz="0" w:space="0" w:color="auto"/>
            <w:left w:val="none" w:sz="0" w:space="0" w:color="auto"/>
            <w:bottom w:val="none" w:sz="0" w:space="0" w:color="auto"/>
            <w:right w:val="none" w:sz="0" w:space="0" w:color="auto"/>
          </w:divBdr>
        </w:div>
        <w:div w:id="578488659">
          <w:marLeft w:val="0"/>
          <w:marRight w:val="0"/>
          <w:marTop w:val="0"/>
          <w:marBottom w:val="150"/>
          <w:divBdr>
            <w:top w:val="none" w:sz="0" w:space="0" w:color="auto"/>
            <w:left w:val="none" w:sz="0" w:space="0" w:color="auto"/>
            <w:bottom w:val="none" w:sz="0" w:space="0" w:color="auto"/>
            <w:right w:val="none" w:sz="0" w:space="0" w:color="auto"/>
          </w:divBdr>
        </w:div>
        <w:div w:id="1028217199">
          <w:marLeft w:val="0"/>
          <w:marRight w:val="0"/>
          <w:marTop w:val="0"/>
          <w:marBottom w:val="150"/>
          <w:divBdr>
            <w:top w:val="none" w:sz="0" w:space="0" w:color="auto"/>
            <w:left w:val="none" w:sz="0" w:space="0" w:color="auto"/>
            <w:bottom w:val="none" w:sz="0" w:space="0" w:color="auto"/>
            <w:right w:val="none" w:sz="0" w:space="0" w:color="auto"/>
          </w:divBdr>
        </w:div>
        <w:div w:id="1135566506">
          <w:marLeft w:val="0"/>
          <w:marRight w:val="0"/>
          <w:marTop w:val="60"/>
          <w:marBottom w:val="60"/>
          <w:divBdr>
            <w:top w:val="none" w:sz="0" w:space="0" w:color="auto"/>
            <w:left w:val="none" w:sz="0" w:space="0" w:color="auto"/>
            <w:bottom w:val="none" w:sz="0" w:space="0" w:color="auto"/>
            <w:right w:val="none" w:sz="0" w:space="0" w:color="auto"/>
          </w:divBdr>
          <w:divsChild>
            <w:div w:id="517231337">
              <w:marLeft w:val="0"/>
              <w:marRight w:val="0"/>
              <w:marTop w:val="0"/>
              <w:marBottom w:val="0"/>
              <w:divBdr>
                <w:top w:val="none" w:sz="0" w:space="0" w:color="auto"/>
                <w:left w:val="none" w:sz="0" w:space="0" w:color="auto"/>
                <w:bottom w:val="none" w:sz="0" w:space="0" w:color="auto"/>
                <w:right w:val="none" w:sz="0" w:space="0" w:color="auto"/>
              </w:divBdr>
            </w:div>
          </w:divsChild>
        </w:div>
        <w:div w:id="1390222659">
          <w:marLeft w:val="0"/>
          <w:marRight w:val="0"/>
          <w:marTop w:val="60"/>
          <w:marBottom w:val="60"/>
          <w:divBdr>
            <w:top w:val="none" w:sz="0" w:space="0" w:color="auto"/>
            <w:left w:val="none" w:sz="0" w:space="0" w:color="auto"/>
            <w:bottom w:val="none" w:sz="0" w:space="0" w:color="auto"/>
            <w:right w:val="none" w:sz="0" w:space="0" w:color="auto"/>
          </w:divBdr>
        </w:div>
        <w:div w:id="93795053">
          <w:marLeft w:val="0"/>
          <w:marRight w:val="0"/>
          <w:marTop w:val="60"/>
          <w:marBottom w:val="60"/>
          <w:divBdr>
            <w:top w:val="none" w:sz="0" w:space="0" w:color="auto"/>
            <w:left w:val="none" w:sz="0" w:space="0" w:color="auto"/>
            <w:bottom w:val="none" w:sz="0" w:space="0" w:color="auto"/>
            <w:right w:val="none" w:sz="0" w:space="0" w:color="auto"/>
          </w:divBdr>
          <w:divsChild>
            <w:div w:id="387193584">
              <w:marLeft w:val="0"/>
              <w:marRight w:val="0"/>
              <w:marTop w:val="0"/>
              <w:marBottom w:val="0"/>
              <w:divBdr>
                <w:top w:val="none" w:sz="0" w:space="0" w:color="auto"/>
                <w:left w:val="none" w:sz="0" w:space="0" w:color="auto"/>
                <w:bottom w:val="none" w:sz="0" w:space="0" w:color="auto"/>
                <w:right w:val="none" w:sz="0" w:space="0" w:color="auto"/>
              </w:divBdr>
            </w:div>
          </w:divsChild>
        </w:div>
        <w:div w:id="1119686543">
          <w:marLeft w:val="0"/>
          <w:marRight w:val="0"/>
          <w:marTop w:val="60"/>
          <w:marBottom w:val="60"/>
          <w:divBdr>
            <w:top w:val="none" w:sz="0" w:space="0" w:color="auto"/>
            <w:left w:val="none" w:sz="0" w:space="0" w:color="auto"/>
            <w:bottom w:val="none" w:sz="0" w:space="0" w:color="auto"/>
            <w:right w:val="none" w:sz="0" w:space="0" w:color="auto"/>
          </w:divBdr>
        </w:div>
        <w:div w:id="2114668047">
          <w:marLeft w:val="0"/>
          <w:marRight w:val="0"/>
          <w:marTop w:val="120"/>
          <w:marBottom w:val="120"/>
          <w:divBdr>
            <w:top w:val="none" w:sz="0" w:space="0" w:color="auto"/>
            <w:left w:val="none" w:sz="0" w:space="0" w:color="auto"/>
            <w:bottom w:val="none" w:sz="0" w:space="0" w:color="auto"/>
            <w:right w:val="none" w:sz="0" w:space="0" w:color="auto"/>
          </w:divBdr>
        </w:div>
        <w:div w:id="1028022686">
          <w:marLeft w:val="0"/>
          <w:marRight w:val="0"/>
          <w:marTop w:val="0"/>
          <w:marBottom w:val="150"/>
          <w:divBdr>
            <w:top w:val="none" w:sz="0" w:space="0" w:color="auto"/>
            <w:left w:val="none" w:sz="0" w:space="0" w:color="auto"/>
            <w:bottom w:val="none" w:sz="0" w:space="0" w:color="auto"/>
            <w:right w:val="none" w:sz="0" w:space="0" w:color="auto"/>
          </w:divBdr>
        </w:div>
        <w:div w:id="1353143253">
          <w:marLeft w:val="0"/>
          <w:marRight w:val="0"/>
          <w:marTop w:val="60"/>
          <w:marBottom w:val="60"/>
          <w:divBdr>
            <w:top w:val="none" w:sz="0" w:space="0" w:color="auto"/>
            <w:left w:val="none" w:sz="0" w:space="0" w:color="auto"/>
            <w:bottom w:val="none" w:sz="0" w:space="0" w:color="auto"/>
            <w:right w:val="none" w:sz="0" w:space="0" w:color="auto"/>
          </w:divBdr>
          <w:divsChild>
            <w:div w:id="44766658">
              <w:marLeft w:val="0"/>
              <w:marRight w:val="0"/>
              <w:marTop w:val="0"/>
              <w:marBottom w:val="0"/>
              <w:divBdr>
                <w:top w:val="none" w:sz="0" w:space="0" w:color="auto"/>
                <w:left w:val="none" w:sz="0" w:space="0" w:color="auto"/>
                <w:bottom w:val="none" w:sz="0" w:space="0" w:color="auto"/>
                <w:right w:val="none" w:sz="0" w:space="0" w:color="auto"/>
              </w:divBdr>
            </w:div>
          </w:divsChild>
        </w:div>
        <w:div w:id="747071147">
          <w:marLeft w:val="0"/>
          <w:marRight w:val="0"/>
          <w:marTop w:val="60"/>
          <w:marBottom w:val="60"/>
          <w:divBdr>
            <w:top w:val="none" w:sz="0" w:space="0" w:color="auto"/>
            <w:left w:val="none" w:sz="0" w:space="0" w:color="auto"/>
            <w:bottom w:val="none" w:sz="0" w:space="0" w:color="auto"/>
            <w:right w:val="none" w:sz="0" w:space="0" w:color="auto"/>
          </w:divBdr>
        </w:div>
        <w:div w:id="1238595804">
          <w:marLeft w:val="0"/>
          <w:marRight w:val="0"/>
          <w:marTop w:val="120"/>
          <w:marBottom w:val="120"/>
          <w:divBdr>
            <w:top w:val="none" w:sz="0" w:space="0" w:color="auto"/>
            <w:left w:val="none" w:sz="0" w:space="0" w:color="auto"/>
            <w:bottom w:val="none" w:sz="0" w:space="0" w:color="auto"/>
            <w:right w:val="none" w:sz="0" w:space="0" w:color="auto"/>
          </w:divBdr>
        </w:div>
        <w:div w:id="804666403">
          <w:marLeft w:val="0"/>
          <w:marRight w:val="0"/>
          <w:marTop w:val="0"/>
          <w:marBottom w:val="150"/>
          <w:divBdr>
            <w:top w:val="none" w:sz="0" w:space="0" w:color="auto"/>
            <w:left w:val="none" w:sz="0" w:space="0" w:color="auto"/>
            <w:bottom w:val="none" w:sz="0" w:space="0" w:color="auto"/>
            <w:right w:val="none" w:sz="0" w:space="0" w:color="auto"/>
          </w:divBdr>
        </w:div>
        <w:div w:id="923495147">
          <w:marLeft w:val="0"/>
          <w:marRight w:val="0"/>
          <w:marTop w:val="0"/>
          <w:marBottom w:val="150"/>
          <w:divBdr>
            <w:top w:val="none" w:sz="0" w:space="0" w:color="auto"/>
            <w:left w:val="none" w:sz="0" w:space="0" w:color="auto"/>
            <w:bottom w:val="none" w:sz="0" w:space="0" w:color="auto"/>
            <w:right w:val="none" w:sz="0" w:space="0" w:color="auto"/>
          </w:divBdr>
        </w:div>
      </w:divsChild>
    </w:div>
    <w:div w:id="1557820475">
      <w:bodyDiv w:val="1"/>
      <w:marLeft w:val="0"/>
      <w:marRight w:val="0"/>
      <w:marTop w:val="0"/>
      <w:marBottom w:val="0"/>
      <w:divBdr>
        <w:top w:val="none" w:sz="0" w:space="0" w:color="auto"/>
        <w:left w:val="none" w:sz="0" w:space="0" w:color="auto"/>
        <w:bottom w:val="none" w:sz="0" w:space="0" w:color="auto"/>
        <w:right w:val="none" w:sz="0" w:space="0" w:color="auto"/>
      </w:divBdr>
      <w:divsChild>
        <w:div w:id="574976052">
          <w:marLeft w:val="0"/>
          <w:marRight w:val="0"/>
          <w:marTop w:val="120"/>
          <w:marBottom w:val="120"/>
          <w:divBdr>
            <w:top w:val="none" w:sz="0" w:space="0" w:color="auto"/>
            <w:left w:val="none" w:sz="0" w:space="0" w:color="auto"/>
            <w:bottom w:val="none" w:sz="0" w:space="0" w:color="auto"/>
            <w:right w:val="none" w:sz="0" w:space="0" w:color="auto"/>
          </w:divBdr>
        </w:div>
        <w:div w:id="605161287">
          <w:marLeft w:val="0"/>
          <w:marRight w:val="0"/>
          <w:marTop w:val="0"/>
          <w:marBottom w:val="150"/>
          <w:divBdr>
            <w:top w:val="none" w:sz="0" w:space="0" w:color="auto"/>
            <w:left w:val="none" w:sz="0" w:space="0" w:color="auto"/>
            <w:bottom w:val="none" w:sz="0" w:space="0" w:color="auto"/>
            <w:right w:val="none" w:sz="0" w:space="0" w:color="auto"/>
          </w:divBdr>
        </w:div>
        <w:div w:id="831678427">
          <w:marLeft w:val="0"/>
          <w:marRight w:val="0"/>
          <w:marTop w:val="0"/>
          <w:marBottom w:val="150"/>
          <w:divBdr>
            <w:top w:val="none" w:sz="0" w:space="0" w:color="auto"/>
            <w:left w:val="none" w:sz="0" w:space="0" w:color="auto"/>
            <w:bottom w:val="none" w:sz="0" w:space="0" w:color="auto"/>
            <w:right w:val="none" w:sz="0" w:space="0" w:color="auto"/>
          </w:divBdr>
        </w:div>
        <w:div w:id="1912889621">
          <w:marLeft w:val="0"/>
          <w:marRight w:val="0"/>
          <w:marTop w:val="0"/>
          <w:marBottom w:val="150"/>
          <w:divBdr>
            <w:top w:val="none" w:sz="0" w:space="0" w:color="auto"/>
            <w:left w:val="none" w:sz="0" w:space="0" w:color="auto"/>
            <w:bottom w:val="none" w:sz="0" w:space="0" w:color="auto"/>
            <w:right w:val="none" w:sz="0" w:space="0" w:color="auto"/>
          </w:divBdr>
        </w:div>
        <w:div w:id="1956711396">
          <w:marLeft w:val="0"/>
          <w:marRight w:val="0"/>
          <w:marTop w:val="0"/>
          <w:marBottom w:val="150"/>
          <w:divBdr>
            <w:top w:val="none" w:sz="0" w:space="0" w:color="auto"/>
            <w:left w:val="none" w:sz="0" w:space="0" w:color="auto"/>
            <w:bottom w:val="none" w:sz="0" w:space="0" w:color="auto"/>
            <w:right w:val="none" w:sz="0" w:space="0" w:color="auto"/>
          </w:divBdr>
        </w:div>
        <w:div w:id="672032188">
          <w:marLeft w:val="0"/>
          <w:marRight w:val="0"/>
          <w:marTop w:val="0"/>
          <w:marBottom w:val="150"/>
          <w:divBdr>
            <w:top w:val="none" w:sz="0" w:space="0" w:color="auto"/>
            <w:left w:val="none" w:sz="0" w:space="0" w:color="auto"/>
            <w:bottom w:val="none" w:sz="0" w:space="0" w:color="auto"/>
            <w:right w:val="none" w:sz="0" w:space="0" w:color="auto"/>
          </w:divBdr>
        </w:div>
        <w:div w:id="290290788">
          <w:marLeft w:val="0"/>
          <w:marRight w:val="0"/>
          <w:marTop w:val="60"/>
          <w:marBottom w:val="60"/>
          <w:divBdr>
            <w:top w:val="none" w:sz="0" w:space="0" w:color="auto"/>
            <w:left w:val="none" w:sz="0" w:space="0" w:color="auto"/>
            <w:bottom w:val="none" w:sz="0" w:space="0" w:color="auto"/>
            <w:right w:val="none" w:sz="0" w:space="0" w:color="auto"/>
          </w:divBdr>
          <w:divsChild>
            <w:div w:id="1929460827">
              <w:marLeft w:val="0"/>
              <w:marRight w:val="0"/>
              <w:marTop w:val="0"/>
              <w:marBottom w:val="0"/>
              <w:divBdr>
                <w:top w:val="none" w:sz="0" w:space="0" w:color="auto"/>
                <w:left w:val="none" w:sz="0" w:space="0" w:color="auto"/>
                <w:bottom w:val="none" w:sz="0" w:space="0" w:color="auto"/>
                <w:right w:val="none" w:sz="0" w:space="0" w:color="auto"/>
              </w:divBdr>
            </w:div>
          </w:divsChild>
        </w:div>
        <w:div w:id="1011444142">
          <w:marLeft w:val="0"/>
          <w:marRight w:val="0"/>
          <w:marTop w:val="60"/>
          <w:marBottom w:val="60"/>
          <w:divBdr>
            <w:top w:val="none" w:sz="0" w:space="0" w:color="auto"/>
            <w:left w:val="none" w:sz="0" w:space="0" w:color="auto"/>
            <w:bottom w:val="none" w:sz="0" w:space="0" w:color="auto"/>
            <w:right w:val="none" w:sz="0" w:space="0" w:color="auto"/>
          </w:divBdr>
        </w:div>
        <w:div w:id="1462653756">
          <w:marLeft w:val="0"/>
          <w:marRight w:val="0"/>
          <w:marTop w:val="120"/>
          <w:marBottom w:val="120"/>
          <w:divBdr>
            <w:top w:val="none" w:sz="0" w:space="0" w:color="auto"/>
            <w:left w:val="none" w:sz="0" w:space="0" w:color="auto"/>
            <w:bottom w:val="none" w:sz="0" w:space="0" w:color="auto"/>
            <w:right w:val="none" w:sz="0" w:space="0" w:color="auto"/>
          </w:divBdr>
        </w:div>
        <w:div w:id="1247377128">
          <w:marLeft w:val="0"/>
          <w:marRight w:val="0"/>
          <w:marTop w:val="0"/>
          <w:marBottom w:val="150"/>
          <w:divBdr>
            <w:top w:val="none" w:sz="0" w:space="0" w:color="auto"/>
            <w:left w:val="none" w:sz="0" w:space="0" w:color="auto"/>
            <w:bottom w:val="none" w:sz="0" w:space="0" w:color="auto"/>
            <w:right w:val="none" w:sz="0" w:space="0" w:color="auto"/>
          </w:divBdr>
        </w:div>
        <w:div w:id="1456370179">
          <w:marLeft w:val="0"/>
          <w:marRight w:val="0"/>
          <w:marTop w:val="0"/>
          <w:marBottom w:val="150"/>
          <w:divBdr>
            <w:top w:val="none" w:sz="0" w:space="0" w:color="auto"/>
            <w:left w:val="none" w:sz="0" w:space="0" w:color="auto"/>
            <w:bottom w:val="none" w:sz="0" w:space="0" w:color="auto"/>
            <w:right w:val="none" w:sz="0" w:space="0" w:color="auto"/>
          </w:divBdr>
        </w:div>
        <w:div w:id="291135073">
          <w:marLeft w:val="0"/>
          <w:marRight w:val="0"/>
          <w:marTop w:val="0"/>
          <w:marBottom w:val="150"/>
          <w:divBdr>
            <w:top w:val="none" w:sz="0" w:space="0" w:color="auto"/>
            <w:left w:val="none" w:sz="0" w:space="0" w:color="auto"/>
            <w:bottom w:val="none" w:sz="0" w:space="0" w:color="auto"/>
            <w:right w:val="none" w:sz="0" w:space="0" w:color="auto"/>
          </w:divBdr>
        </w:div>
        <w:div w:id="1575432674">
          <w:marLeft w:val="0"/>
          <w:marRight w:val="0"/>
          <w:marTop w:val="0"/>
          <w:marBottom w:val="150"/>
          <w:divBdr>
            <w:top w:val="none" w:sz="0" w:space="0" w:color="auto"/>
            <w:left w:val="none" w:sz="0" w:space="0" w:color="auto"/>
            <w:bottom w:val="none" w:sz="0" w:space="0" w:color="auto"/>
            <w:right w:val="none" w:sz="0" w:space="0" w:color="auto"/>
          </w:divBdr>
        </w:div>
        <w:div w:id="1408381791">
          <w:marLeft w:val="0"/>
          <w:marRight w:val="0"/>
          <w:marTop w:val="0"/>
          <w:marBottom w:val="150"/>
          <w:divBdr>
            <w:top w:val="none" w:sz="0" w:space="0" w:color="auto"/>
            <w:left w:val="none" w:sz="0" w:space="0" w:color="auto"/>
            <w:bottom w:val="none" w:sz="0" w:space="0" w:color="auto"/>
            <w:right w:val="none" w:sz="0" w:space="0" w:color="auto"/>
          </w:divBdr>
        </w:div>
      </w:divsChild>
    </w:div>
    <w:div w:id="1569151269">
      <w:bodyDiv w:val="1"/>
      <w:marLeft w:val="0"/>
      <w:marRight w:val="0"/>
      <w:marTop w:val="0"/>
      <w:marBottom w:val="0"/>
      <w:divBdr>
        <w:top w:val="none" w:sz="0" w:space="0" w:color="auto"/>
        <w:left w:val="none" w:sz="0" w:space="0" w:color="auto"/>
        <w:bottom w:val="none" w:sz="0" w:space="0" w:color="auto"/>
        <w:right w:val="none" w:sz="0" w:space="0" w:color="auto"/>
      </w:divBdr>
      <w:divsChild>
        <w:div w:id="890076578">
          <w:marLeft w:val="0"/>
          <w:marRight w:val="0"/>
          <w:marTop w:val="120"/>
          <w:marBottom w:val="120"/>
          <w:divBdr>
            <w:top w:val="none" w:sz="0" w:space="0" w:color="auto"/>
            <w:left w:val="none" w:sz="0" w:space="0" w:color="auto"/>
            <w:bottom w:val="none" w:sz="0" w:space="0" w:color="auto"/>
            <w:right w:val="none" w:sz="0" w:space="0" w:color="auto"/>
          </w:divBdr>
        </w:div>
        <w:div w:id="1288077138">
          <w:marLeft w:val="0"/>
          <w:marRight w:val="0"/>
          <w:marTop w:val="0"/>
          <w:marBottom w:val="150"/>
          <w:divBdr>
            <w:top w:val="none" w:sz="0" w:space="0" w:color="auto"/>
            <w:left w:val="none" w:sz="0" w:space="0" w:color="auto"/>
            <w:bottom w:val="none" w:sz="0" w:space="0" w:color="auto"/>
            <w:right w:val="none" w:sz="0" w:space="0" w:color="auto"/>
          </w:divBdr>
        </w:div>
        <w:div w:id="428236901">
          <w:marLeft w:val="0"/>
          <w:marRight w:val="0"/>
          <w:marTop w:val="0"/>
          <w:marBottom w:val="150"/>
          <w:divBdr>
            <w:top w:val="none" w:sz="0" w:space="0" w:color="auto"/>
            <w:left w:val="none" w:sz="0" w:space="0" w:color="auto"/>
            <w:bottom w:val="none" w:sz="0" w:space="0" w:color="auto"/>
            <w:right w:val="none" w:sz="0" w:space="0" w:color="auto"/>
          </w:divBdr>
        </w:div>
        <w:div w:id="764766913">
          <w:marLeft w:val="0"/>
          <w:marRight w:val="0"/>
          <w:marTop w:val="0"/>
          <w:marBottom w:val="150"/>
          <w:divBdr>
            <w:top w:val="none" w:sz="0" w:space="0" w:color="auto"/>
            <w:left w:val="none" w:sz="0" w:space="0" w:color="auto"/>
            <w:bottom w:val="none" w:sz="0" w:space="0" w:color="auto"/>
            <w:right w:val="none" w:sz="0" w:space="0" w:color="auto"/>
          </w:divBdr>
        </w:div>
        <w:div w:id="328366718">
          <w:marLeft w:val="0"/>
          <w:marRight w:val="0"/>
          <w:marTop w:val="0"/>
          <w:marBottom w:val="150"/>
          <w:divBdr>
            <w:top w:val="none" w:sz="0" w:space="0" w:color="auto"/>
            <w:left w:val="none" w:sz="0" w:space="0" w:color="auto"/>
            <w:bottom w:val="none" w:sz="0" w:space="0" w:color="auto"/>
            <w:right w:val="none" w:sz="0" w:space="0" w:color="auto"/>
          </w:divBdr>
        </w:div>
      </w:divsChild>
    </w:div>
    <w:div w:id="1737437959">
      <w:bodyDiv w:val="1"/>
      <w:marLeft w:val="0"/>
      <w:marRight w:val="0"/>
      <w:marTop w:val="0"/>
      <w:marBottom w:val="0"/>
      <w:divBdr>
        <w:top w:val="none" w:sz="0" w:space="0" w:color="auto"/>
        <w:left w:val="none" w:sz="0" w:space="0" w:color="auto"/>
        <w:bottom w:val="none" w:sz="0" w:space="0" w:color="auto"/>
        <w:right w:val="none" w:sz="0" w:space="0" w:color="auto"/>
      </w:divBdr>
      <w:divsChild>
        <w:div w:id="1456437505">
          <w:marLeft w:val="0"/>
          <w:marRight w:val="0"/>
          <w:marTop w:val="0"/>
          <w:marBottom w:val="150"/>
          <w:divBdr>
            <w:top w:val="none" w:sz="0" w:space="0" w:color="auto"/>
            <w:left w:val="none" w:sz="0" w:space="0" w:color="auto"/>
            <w:bottom w:val="none" w:sz="0" w:space="0" w:color="auto"/>
            <w:right w:val="none" w:sz="0" w:space="0" w:color="auto"/>
          </w:divBdr>
        </w:div>
        <w:div w:id="1000622631">
          <w:marLeft w:val="0"/>
          <w:marRight w:val="0"/>
          <w:marTop w:val="0"/>
          <w:marBottom w:val="150"/>
          <w:divBdr>
            <w:top w:val="none" w:sz="0" w:space="0" w:color="auto"/>
            <w:left w:val="none" w:sz="0" w:space="0" w:color="auto"/>
            <w:bottom w:val="none" w:sz="0" w:space="0" w:color="auto"/>
            <w:right w:val="none" w:sz="0" w:space="0" w:color="auto"/>
          </w:divBdr>
        </w:div>
      </w:divsChild>
    </w:div>
    <w:div w:id="1753309589">
      <w:bodyDiv w:val="1"/>
      <w:marLeft w:val="0"/>
      <w:marRight w:val="0"/>
      <w:marTop w:val="0"/>
      <w:marBottom w:val="0"/>
      <w:divBdr>
        <w:top w:val="none" w:sz="0" w:space="0" w:color="auto"/>
        <w:left w:val="none" w:sz="0" w:space="0" w:color="auto"/>
        <w:bottom w:val="none" w:sz="0" w:space="0" w:color="auto"/>
        <w:right w:val="none" w:sz="0" w:space="0" w:color="auto"/>
      </w:divBdr>
      <w:divsChild>
        <w:div w:id="1912813669">
          <w:marLeft w:val="0"/>
          <w:marRight w:val="0"/>
          <w:marTop w:val="0"/>
          <w:marBottom w:val="150"/>
          <w:divBdr>
            <w:top w:val="none" w:sz="0" w:space="0" w:color="auto"/>
            <w:left w:val="none" w:sz="0" w:space="0" w:color="auto"/>
            <w:bottom w:val="none" w:sz="0" w:space="0" w:color="auto"/>
            <w:right w:val="none" w:sz="0" w:space="0" w:color="auto"/>
          </w:divBdr>
        </w:div>
        <w:div w:id="146359049">
          <w:marLeft w:val="0"/>
          <w:marRight w:val="0"/>
          <w:marTop w:val="0"/>
          <w:marBottom w:val="150"/>
          <w:divBdr>
            <w:top w:val="none" w:sz="0" w:space="0" w:color="auto"/>
            <w:left w:val="none" w:sz="0" w:space="0" w:color="auto"/>
            <w:bottom w:val="none" w:sz="0" w:space="0" w:color="auto"/>
            <w:right w:val="none" w:sz="0" w:space="0" w:color="auto"/>
          </w:divBdr>
        </w:div>
        <w:div w:id="1295990878">
          <w:marLeft w:val="0"/>
          <w:marRight w:val="0"/>
          <w:marTop w:val="0"/>
          <w:marBottom w:val="150"/>
          <w:divBdr>
            <w:top w:val="none" w:sz="0" w:space="0" w:color="auto"/>
            <w:left w:val="none" w:sz="0" w:space="0" w:color="auto"/>
            <w:bottom w:val="none" w:sz="0" w:space="0" w:color="auto"/>
            <w:right w:val="none" w:sz="0" w:space="0" w:color="auto"/>
          </w:divBdr>
        </w:div>
      </w:divsChild>
    </w:div>
    <w:div w:id="1918510836">
      <w:bodyDiv w:val="1"/>
      <w:marLeft w:val="0"/>
      <w:marRight w:val="0"/>
      <w:marTop w:val="0"/>
      <w:marBottom w:val="0"/>
      <w:divBdr>
        <w:top w:val="none" w:sz="0" w:space="0" w:color="auto"/>
        <w:left w:val="none" w:sz="0" w:space="0" w:color="auto"/>
        <w:bottom w:val="none" w:sz="0" w:space="0" w:color="auto"/>
        <w:right w:val="none" w:sz="0" w:space="0" w:color="auto"/>
      </w:divBdr>
      <w:divsChild>
        <w:div w:id="504634505">
          <w:marLeft w:val="0"/>
          <w:marRight w:val="0"/>
          <w:marTop w:val="0"/>
          <w:marBottom w:val="150"/>
          <w:divBdr>
            <w:top w:val="none" w:sz="0" w:space="0" w:color="auto"/>
            <w:left w:val="none" w:sz="0" w:space="0" w:color="auto"/>
            <w:bottom w:val="none" w:sz="0" w:space="0" w:color="auto"/>
            <w:right w:val="none" w:sz="0" w:space="0" w:color="auto"/>
          </w:divBdr>
        </w:div>
        <w:div w:id="1388188087">
          <w:marLeft w:val="0"/>
          <w:marRight w:val="0"/>
          <w:marTop w:val="0"/>
          <w:marBottom w:val="150"/>
          <w:divBdr>
            <w:top w:val="none" w:sz="0" w:space="0" w:color="auto"/>
            <w:left w:val="none" w:sz="0" w:space="0" w:color="auto"/>
            <w:bottom w:val="none" w:sz="0" w:space="0" w:color="auto"/>
            <w:right w:val="none" w:sz="0" w:space="0" w:color="auto"/>
          </w:divBdr>
        </w:div>
        <w:div w:id="569315540">
          <w:marLeft w:val="0"/>
          <w:marRight w:val="0"/>
          <w:marTop w:val="0"/>
          <w:marBottom w:val="150"/>
          <w:divBdr>
            <w:top w:val="none" w:sz="0" w:space="0" w:color="auto"/>
            <w:left w:val="none" w:sz="0" w:space="0" w:color="auto"/>
            <w:bottom w:val="none" w:sz="0" w:space="0" w:color="auto"/>
            <w:right w:val="none" w:sz="0" w:space="0" w:color="auto"/>
          </w:divBdr>
        </w:div>
        <w:div w:id="262033967">
          <w:marLeft w:val="0"/>
          <w:marRight w:val="0"/>
          <w:marTop w:val="0"/>
          <w:marBottom w:val="150"/>
          <w:divBdr>
            <w:top w:val="none" w:sz="0" w:space="0" w:color="auto"/>
            <w:left w:val="none" w:sz="0" w:space="0" w:color="auto"/>
            <w:bottom w:val="none" w:sz="0" w:space="0" w:color="auto"/>
            <w:right w:val="none" w:sz="0" w:space="0" w:color="auto"/>
          </w:divBdr>
        </w:div>
      </w:divsChild>
    </w:div>
    <w:div w:id="2048485027">
      <w:bodyDiv w:val="1"/>
      <w:marLeft w:val="0"/>
      <w:marRight w:val="0"/>
      <w:marTop w:val="0"/>
      <w:marBottom w:val="0"/>
      <w:divBdr>
        <w:top w:val="none" w:sz="0" w:space="0" w:color="auto"/>
        <w:left w:val="none" w:sz="0" w:space="0" w:color="auto"/>
        <w:bottom w:val="none" w:sz="0" w:space="0" w:color="auto"/>
        <w:right w:val="none" w:sz="0" w:space="0" w:color="auto"/>
      </w:divBdr>
      <w:divsChild>
        <w:div w:id="1710498078">
          <w:marLeft w:val="0"/>
          <w:marRight w:val="0"/>
          <w:marTop w:val="0"/>
          <w:marBottom w:val="150"/>
          <w:divBdr>
            <w:top w:val="none" w:sz="0" w:space="0" w:color="auto"/>
            <w:left w:val="none" w:sz="0" w:space="0" w:color="auto"/>
            <w:bottom w:val="none" w:sz="0" w:space="0" w:color="auto"/>
            <w:right w:val="none" w:sz="0" w:space="0" w:color="auto"/>
          </w:divBdr>
        </w:div>
        <w:div w:id="417289899">
          <w:marLeft w:val="0"/>
          <w:marRight w:val="0"/>
          <w:marTop w:val="0"/>
          <w:marBottom w:val="150"/>
          <w:divBdr>
            <w:top w:val="none" w:sz="0" w:space="0" w:color="auto"/>
            <w:left w:val="none" w:sz="0" w:space="0" w:color="auto"/>
            <w:bottom w:val="none" w:sz="0" w:space="0" w:color="auto"/>
            <w:right w:val="none" w:sz="0" w:space="0" w:color="auto"/>
          </w:divBdr>
        </w:div>
        <w:div w:id="1914579640">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lex.uz/docs/2059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484</TotalTime>
  <Pages>10</Pages>
  <Words>3308</Words>
  <Characters>18861</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55</cp:revision>
  <dcterms:created xsi:type="dcterms:W3CDTF">2024-04-02T06:28:00Z</dcterms:created>
  <dcterms:modified xsi:type="dcterms:W3CDTF">2024-04-17T11:08:00Z</dcterms:modified>
</cp:coreProperties>
</file>