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E5" w:rsidRPr="00B009F1" w:rsidRDefault="00B009F1" w:rsidP="00C050FC">
      <w:pPr>
        <w:spacing w:after="0" w:line="240" w:lineRule="auto"/>
        <w:ind w:firstLine="709"/>
        <w:contextualSpacing/>
        <w:jc w:val="center"/>
        <w:rPr>
          <w:rFonts w:ascii="Cambria" w:hAnsi="Cambria" w:cs="Times New Roman"/>
          <w:b/>
          <w:sz w:val="28"/>
          <w:szCs w:val="28"/>
          <w:lang w:val="uz-Cyrl-UZ"/>
        </w:rPr>
      </w:pPr>
      <w:r>
        <w:rPr>
          <w:rFonts w:ascii="Cambria" w:hAnsi="Cambria" w:cs="Times New Roman"/>
          <w:b/>
          <w:sz w:val="28"/>
          <w:szCs w:val="28"/>
          <w:lang w:val="uz-Cyrl-UZ"/>
        </w:rPr>
        <w:t>8-МАВЗУ БЎЙИЧА САВОЛ-</w:t>
      </w:r>
      <w:r w:rsidRPr="00B009F1">
        <w:rPr>
          <w:rFonts w:ascii="Cambria" w:hAnsi="Cambria" w:cs="Times New Roman"/>
          <w:b/>
          <w:sz w:val="28"/>
          <w:szCs w:val="28"/>
          <w:lang w:val="uz-Cyrl-UZ"/>
        </w:rPr>
        <w:t>ЖАВОБЛАР</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975226"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1. Солиқ қарзи мажбурият бажарилишини таъминлаш усуллари орқали тўланиши мумкинми? </w:t>
      </w:r>
    </w:p>
    <w:p w:rsidR="00975226"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i/>
          <w:sz w:val="28"/>
          <w:szCs w:val="28"/>
          <w:lang w:val="uz-Cyrl-UZ"/>
        </w:rPr>
        <w:t xml:space="preserve"> </w:t>
      </w:r>
      <w:r w:rsidR="00975226" w:rsidRPr="00B009F1">
        <w:rPr>
          <w:rFonts w:ascii="Cambria" w:hAnsi="Cambria" w:cs="Times New Roman"/>
          <w:i/>
          <w:sz w:val="28"/>
          <w:szCs w:val="28"/>
          <w:lang w:val="uz-Cyrl-UZ"/>
        </w:rPr>
        <w:t>Мумкин. Солиқ кодексининг 120-моддасининг учинчи қисмига асосан а</w:t>
      </w:r>
      <w:r w:rsidR="00975226" w:rsidRPr="00B009F1">
        <w:rPr>
          <w:rFonts w:ascii="Cambria" w:hAnsi="Cambria" w:cs="Times New Roman"/>
          <w:i/>
          <w:sz w:val="28"/>
          <w:szCs w:val="28"/>
        </w:rPr>
        <w:t>гар солиқ тўловчининг солиқлар бўйича қарзини узишга доир мажбурияти банк кафолати, учинчи шахснинг кафиллиги ёхуд мол-мулк гарови билан таъминланган бўлса, солиқ тўловчи солиқлар бўйича солиқ қарзини узмаган ёки тўлиқ узмаган тақдирда, солиқ органи солиқ қарзининг тўланмаган суммасини тегишлича банк кафолатини берган банкдан, кафилдан ёхуд гаровга қўйилган мол-мулк қийматидан ундириши шарт</w:t>
      </w:r>
      <w:r w:rsidR="00975226" w:rsidRPr="00B009F1">
        <w:rPr>
          <w:rFonts w:ascii="Cambria" w:hAnsi="Cambria" w:cs="Times New Roman"/>
          <w:i/>
          <w:sz w:val="28"/>
          <w:szCs w:val="28"/>
          <w:lang w:val="uz-Cyrl-UZ"/>
        </w:rPr>
        <w:t>лиги кўрсатилган.</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975226"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2. </w:t>
      </w:r>
      <w:r w:rsidR="00DA3B09" w:rsidRPr="00B009F1">
        <w:rPr>
          <w:rFonts w:ascii="Cambria" w:hAnsi="Cambria" w:cs="Times New Roman"/>
          <w:b/>
          <w:sz w:val="28"/>
          <w:szCs w:val="28"/>
          <w:lang w:val="uz-Cyrl-UZ"/>
        </w:rPr>
        <w:t xml:space="preserve">Юридик шахс ва якка тартибдаги тадбиркор бўлмаган жисмоний шахснинг солиқ қарзини ундириш бир хил тартибда амалга ошириладими? </w:t>
      </w:r>
    </w:p>
    <w:p w:rsidR="00975226"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i/>
          <w:sz w:val="28"/>
          <w:szCs w:val="28"/>
          <w:lang w:val="uz-Cyrl-UZ"/>
        </w:rPr>
        <w:t xml:space="preserve"> </w:t>
      </w:r>
      <w:r w:rsidR="00DA3B09" w:rsidRPr="00B009F1">
        <w:rPr>
          <w:rFonts w:ascii="Cambria" w:hAnsi="Cambria" w:cs="Times New Roman"/>
          <w:i/>
          <w:sz w:val="28"/>
          <w:szCs w:val="28"/>
          <w:lang w:val="uz-Cyrl-UZ"/>
        </w:rPr>
        <w:t>Йўқ. Юридик шахснинг ва якка тартибдаги тадбиркорнинг солиқ қарзи Солиқ кодексининг 121-124-моддаларида белгиланган тартибда амалга оширилади. Яъни, дастлаб с</w:t>
      </w:r>
      <w:r w:rsidR="00DA3B09" w:rsidRPr="00B009F1">
        <w:rPr>
          <w:rStyle w:val="clausesuff"/>
          <w:rFonts w:ascii="Cambria" w:hAnsi="Cambria" w:cs="Times New Roman"/>
          <w:i/>
          <w:sz w:val="28"/>
          <w:szCs w:val="28"/>
        </w:rPr>
        <w:t>олиқ қарзи банк ҳисобварақларидаги пул маблағлари ҳисобидан ундири</w:t>
      </w:r>
      <w:r w:rsidR="00DA3B09" w:rsidRPr="00B009F1">
        <w:rPr>
          <w:rStyle w:val="clausesuff"/>
          <w:rFonts w:ascii="Cambria" w:hAnsi="Cambria" w:cs="Times New Roman"/>
          <w:i/>
          <w:sz w:val="28"/>
          <w:szCs w:val="28"/>
          <w:lang w:val="uz-Cyrl-UZ"/>
        </w:rPr>
        <w:t>лади. Ягар банк ҳисобварақларидаги пул маблағларидан ундиришнинг имкони бўлмаса, с</w:t>
      </w:r>
      <w:r w:rsidR="00DA3B09" w:rsidRPr="00B009F1">
        <w:rPr>
          <w:rStyle w:val="clausesuff"/>
          <w:rFonts w:ascii="Cambria" w:hAnsi="Cambria" w:cs="Times New Roman"/>
          <w:i/>
          <w:sz w:val="28"/>
          <w:szCs w:val="28"/>
        </w:rPr>
        <w:t>олиқ қарзи бошқа мол-мулк ҳисобидан ундири</w:t>
      </w:r>
      <w:r w:rsidR="00DA3B09" w:rsidRPr="00B009F1">
        <w:rPr>
          <w:rStyle w:val="clausesuff"/>
          <w:rFonts w:ascii="Cambria" w:hAnsi="Cambria" w:cs="Times New Roman"/>
          <w:i/>
          <w:sz w:val="28"/>
          <w:szCs w:val="28"/>
          <w:lang w:val="uz-Cyrl-UZ"/>
        </w:rPr>
        <w:t xml:space="preserve">лади. </w:t>
      </w:r>
      <w:r w:rsidR="00DA3B09" w:rsidRPr="00B009F1">
        <w:rPr>
          <w:rFonts w:ascii="Cambria" w:hAnsi="Cambria" w:cs="Times New Roman"/>
          <w:i/>
          <w:sz w:val="28"/>
          <w:szCs w:val="28"/>
        </w:rPr>
        <w:t>Агар якка тартибдаги тадбиркор бўлмаган жисмоний шахс  солиқ тўлаш бўйича мажбуриятларини белгиланган муддатда бажармаган бўлса, солиқ органи солиқ қарзини ушбу жисмоний шахснинг мол-мулки ҳисобидан ундириш тўғрисидаги ариза билан судга мурожаат қил</w:t>
      </w:r>
      <w:r w:rsidR="00DA3B09" w:rsidRPr="00B009F1">
        <w:rPr>
          <w:rFonts w:ascii="Cambria" w:hAnsi="Cambria" w:cs="Times New Roman"/>
          <w:i/>
          <w:sz w:val="28"/>
          <w:szCs w:val="28"/>
          <w:lang w:val="uz-Cyrl-UZ"/>
        </w:rPr>
        <w:t>инади.</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DA3B09"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3. Солиқ тўловчининг солиқ қарзи бошқа шахслардан ундирилиши мумкинми?</w:t>
      </w:r>
    </w:p>
    <w:p w:rsidR="00DA3B09"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DA3B09" w:rsidRPr="00B009F1">
        <w:rPr>
          <w:rFonts w:ascii="Cambria" w:hAnsi="Cambria" w:cs="Times New Roman"/>
          <w:i/>
          <w:sz w:val="28"/>
          <w:szCs w:val="28"/>
          <w:lang w:val="uz-Cyrl-UZ"/>
        </w:rPr>
        <w:t xml:space="preserve">Мумкин. </w:t>
      </w:r>
      <w:r w:rsidR="00DA3B09" w:rsidRPr="00B009F1">
        <w:rPr>
          <w:rFonts w:ascii="Cambria" w:eastAsia="Times New Roman" w:hAnsi="Cambria" w:cs="Times New Roman"/>
          <w:i/>
          <w:color w:val="000000"/>
          <w:sz w:val="28"/>
          <w:szCs w:val="28"/>
          <w:lang w:eastAsia="ru-RU"/>
        </w:rPr>
        <w:t xml:space="preserve">Агар солиқ тўловчининг товарларни (хизматларни) реализация қилишдан оладиган тушуми ёки </w:t>
      </w:r>
      <w:proofErr w:type="gramStart"/>
      <w:r w:rsidR="00DA3B09" w:rsidRPr="00B009F1">
        <w:rPr>
          <w:rFonts w:ascii="Cambria" w:eastAsia="Times New Roman" w:hAnsi="Cambria" w:cs="Times New Roman"/>
          <w:i/>
          <w:color w:val="000000"/>
          <w:sz w:val="28"/>
          <w:szCs w:val="28"/>
          <w:lang w:eastAsia="ru-RU"/>
        </w:rPr>
        <w:t>бош</w:t>
      </w:r>
      <w:proofErr w:type="gramEnd"/>
      <w:r w:rsidR="00DA3B09" w:rsidRPr="00B009F1">
        <w:rPr>
          <w:rFonts w:ascii="Cambria" w:eastAsia="Times New Roman" w:hAnsi="Cambria" w:cs="Times New Roman"/>
          <w:i/>
          <w:color w:val="000000"/>
          <w:sz w:val="28"/>
          <w:szCs w:val="28"/>
          <w:lang w:eastAsia="ru-RU"/>
        </w:rPr>
        <w:t>қа даромадлари бошқа шахсларнинг банкдаги ҳисобварақларига келиб тушган бўлса, солиқ тўловчининг солиқ қарзи шу шахслардан ундирилиши мумкин.</w:t>
      </w:r>
      <w:r w:rsidR="00DA3B09" w:rsidRPr="00B009F1">
        <w:rPr>
          <w:rFonts w:ascii="Cambria" w:eastAsia="Times New Roman" w:hAnsi="Cambria" w:cs="Times New Roman"/>
          <w:i/>
          <w:color w:val="000000"/>
          <w:sz w:val="28"/>
          <w:szCs w:val="28"/>
          <w:lang w:val="uz-Cyrl-UZ" w:eastAsia="ru-RU"/>
        </w:rPr>
        <w:t xml:space="preserve"> </w:t>
      </w:r>
      <w:r w:rsidR="00DA3B09" w:rsidRPr="00B009F1">
        <w:rPr>
          <w:rFonts w:ascii="Cambria" w:eastAsia="Times New Roman" w:hAnsi="Cambria" w:cs="Times New Roman"/>
          <w:i/>
          <w:color w:val="000000"/>
          <w:sz w:val="28"/>
          <w:szCs w:val="28"/>
          <w:lang w:eastAsia="ru-RU"/>
        </w:rPr>
        <w:t xml:space="preserve">Агар солиқ тўловчи солиқ текшируви тўғрисида билган пайтдан эътиборан ўзининг пул маблағларини ёки </w:t>
      </w:r>
      <w:proofErr w:type="gramStart"/>
      <w:r w:rsidR="00DA3B09" w:rsidRPr="00B009F1">
        <w:rPr>
          <w:rFonts w:ascii="Cambria" w:eastAsia="Times New Roman" w:hAnsi="Cambria" w:cs="Times New Roman"/>
          <w:i/>
          <w:color w:val="000000"/>
          <w:sz w:val="28"/>
          <w:szCs w:val="28"/>
          <w:lang w:eastAsia="ru-RU"/>
        </w:rPr>
        <w:t>бош</w:t>
      </w:r>
      <w:proofErr w:type="gramEnd"/>
      <w:r w:rsidR="00DA3B09" w:rsidRPr="00B009F1">
        <w:rPr>
          <w:rFonts w:ascii="Cambria" w:eastAsia="Times New Roman" w:hAnsi="Cambria" w:cs="Times New Roman"/>
          <w:i/>
          <w:color w:val="000000"/>
          <w:sz w:val="28"/>
          <w:szCs w:val="28"/>
          <w:lang w:eastAsia="ru-RU"/>
        </w:rPr>
        <w:t>қа мулкини ўзга шахсларга берган бўлса, солиқ тўловчининг солиқ қарзи шу шахслардан ундирилиши мумкин.</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DA3B09"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4. Солиқ тўловчининг солиқ қарзини бошқа шахслардан ундириш қай тартибда амалга оширилади? </w:t>
      </w:r>
    </w:p>
    <w:p w:rsidR="00DA3B09" w:rsidRPr="00B009F1" w:rsidRDefault="00B009F1" w:rsidP="00C050FC">
      <w:pPr>
        <w:spacing w:after="0" w:line="240" w:lineRule="auto"/>
        <w:ind w:firstLine="709"/>
        <w:contextualSpacing/>
        <w:jc w:val="both"/>
        <w:rPr>
          <w:rFonts w:ascii="Cambria" w:hAnsi="Cambria" w:cs="Times New Roman"/>
          <w:i/>
          <w:color w:val="000000"/>
          <w:sz w:val="28"/>
          <w:szCs w:val="28"/>
          <w:shd w:val="clear" w:color="auto" w:fill="FFFFFF"/>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DA3B09" w:rsidRPr="00B009F1">
        <w:rPr>
          <w:rFonts w:ascii="Cambria" w:hAnsi="Cambria" w:cs="Times New Roman"/>
          <w:i/>
          <w:sz w:val="28"/>
          <w:szCs w:val="28"/>
          <w:lang w:val="uz-Cyrl-UZ"/>
        </w:rPr>
        <w:t xml:space="preserve">Ушбу ҳолатда </w:t>
      </w:r>
      <w:r w:rsidR="00DA3B09" w:rsidRPr="00B009F1">
        <w:rPr>
          <w:rFonts w:ascii="Cambria" w:hAnsi="Cambria" w:cs="Times New Roman"/>
          <w:i/>
          <w:color w:val="000000"/>
          <w:sz w:val="28"/>
          <w:szCs w:val="28"/>
          <w:shd w:val="clear" w:color="auto" w:fill="FFFFFF"/>
        </w:rPr>
        <w:t>солиқ қарзини ундириш суд тартибида амалга оширилади.</w:t>
      </w:r>
    </w:p>
    <w:p w:rsidR="00C050FC" w:rsidRPr="00B009F1" w:rsidRDefault="00C050FC" w:rsidP="00C050FC">
      <w:pPr>
        <w:spacing w:after="0" w:line="240" w:lineRule="auto"/>
        <w:ind w:firstLine="709"/>
        <w:contextualSpacing/>
        <w:jc w:val="both"/>
        <w:rPr>
          <w:rFonts w:ascii="Cambria" w:hAnsi="Cambria" w:cs="Times New Roman"/>
          <w:color w:val="000000"/>
          <w:sz w:val="28"/>
          <w:szCs w:val="28"/>
          <w:shd w:val="clear" w:color="auto" w:fill="FFFFFF"/>
          <w:lang w:val="uz-Cyrl-UZ"/>
        </w:rPr>
      </w:pPr>
    </w:p>
    <w:p w:rsidR="00B009F1" w:rsidRPr="00B009F1" w:rsidRDefault="00DA3B09"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color w:val="000000"/>
          <w:sz w:val="28"/>
          <w:szCs w:val="28"/>
          <w:shd w:val="clear" w:color="auto" w:fill="FFFFFF"/>
          <w:lang w:val="uz-Cyrl-UZ"/>
        </w:rPr>
        <w:t xml:space="preserve">5. </w:t>
      </w:r>
      <w:r w:rsidRPr="00B009F1">
        <w:rPr>
          <w:rFonts w:ascii="Cambria" w:hAnsi="Cambria" w:cs="Times New Roman"/>
          <w:b/>
          <w:sz w:val="28"/>
          <w:szCs w:val="28"/>
          <w:lang w:val="uz-Cyrl-UZ"/>
        </w:rPr>
        <w:t>С</w:t>
      </w:r>
      <w:r w:rsidRPr="00B009F1">
        <w:rPr>
          <w:rFonts w:ascii="Cambria" w:hAnsi="Cambria" w:cs="Times New Roman"/>
          <w:b/>
          <w:sz w:val="28"/>
          <w:szCs w:val="28"/>
        </w:rPr>
        <w:t>олиқ агентларининг солиқ қарзини ундириш</w:t>
      </w:r>
      <w:r w:rsidRPr="00B009F1">
        <w:rPr>
          <w:rFonts w:ascii="Cambria" w:hAnsi="Cambria" w:cs="Times New Roman"/>
          <w:b/>
          <w:sz w:val="28"/>
          <w:szCs w:val="28"/>
          <w:lang w:val="uz-Cyrl-UZ"/>
        </w:rPr>
        <w:t>га нисбатан қайси қоидалар тадбиқ қилинади?</w:t>
      </w:r>
    </w:p>
    <w:p w:rsidR="00DA3B09"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DA3B09" w:rsidRPr="00B009F1">
        <w:rPr>
          <w:rFonts w:ascii="Cambria" w:hAnsi="Cambria" w:cs="Times New Roman"/>
          <w:i/>
          <w:sz w:val="28"/>
          <w:szCs w:val="28"/>
          <w:lang w:val="uz-Cyrl-UZ"/>
        </w:rPr>
        <w:t>Солиқ кодексининг 120-моддасида белгиланган қ</w:t>
      </w:r>
      <w:r w:rsidR="006D4D7F" w:rsidRPr="00B009F1">
        <w:rPr>
          <w:rFonts w:ascii="Cambria" w:hAnsi="Cambria" w:cs="Times New Roman"/>
          <w:i/>
          <w:sz w:val="28"/>
          <w:szCs w:val="28"/>
          <w:lang w:val="uz-Cyrl-UZ"/>
        </w:rPr>
        <w:t>оидалар, яъни юридик шахслар, ЯТТ ва ЯТТ бўлмаган жисмоний шахсларнинг солиқ қарзларини ундиришга доир нормалар солиқ агентига нисбатан ҳам қўлланилади.</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6D4D7F" w:rsidP="00C050FC">
      <w:pPr>
        <w:spacing w:after="0" w:line="240" w:lineRule="auto"/>
        <w:ind w:firstLine="709"/>
        <w:contextualSpacing/>
        <w:jc w:val="both"/>
        <w:rPr>
          <w:rStyle w:val="clausesuff"/>
          <w:rFonts w:ascii="Cambria" w:hAnsi="Cambria" w:cs="Times New Roman"/>
          <w:b/>
          <w:sz w:val="28"/>
          <w:szCs w:val="28"/>
          <w:lang w:val="uz-Cyrl-UZ"/>
        </w:rPr>
      </w:pPr>
      <w:r w:rsidRPr="00B009F1">
        <w:rPr>
          <w:rFonts w:ascii="Cambria" w:hAnsi="Cambria" w:cs="Times New Roman"/>
          <w:b/>
          <w:sz w:val="28"/>
          <w:szCs w:val="28"/>
          <w:lang w:val="uz-Cyrl-UZ"/>
        </w:rPr>
        <w:lastRenderedPageBreak/>
        <w:t xml:space="preserve">6. </w:t>
      </w:r>
      <w:r w:rsidRPr="00B009F1">
        <w:rPr>
          <w:rStyle w:val="clauseprfx"/>
          <w:rFonts w:ascii="Cambria" w:hAnsi="Cambria" w:cs="Times New Roman"/>
          <w:b/>
          <w:sz w:val="28"/>
          <w:szCs w:val="28"/>
        </w:rPr>
        <w:t> </w:t>
      </w:r>
      <w:r w:rsidRPr="00B009F1">
        <w:rPr>
          <w:rStyle w:val="clausesuff"/>
          <w:rFonts w:ascii="Cambria" w:hAnsi="Cambria" w:cs="Times New Roman"/>
          <w:b/>
          <w:sz w:val="28"/>
          <w:szCs w:val="28"/>
        </w:rPr>
        <w:t>Солиқ қарзини банк ҳисобварақларидаги пул маблағлари ҳисобидан ундириш</w:t>
      </w:r>
      <w:r w:rsidRPr="00B009F1">
        <w:rPr>
          <w:rStyle w:val="clausesuff"/>
          <w:rFonts w:ascii="Cambria" w:hAnsi="Cambria" w:cs="Times New Roman"/>
          <w:b/>
          <w:sz w:val="28"/>
          <w:szCs w:val="28"/>
          <w:lang w:val="uz-Cyrl-UZ"/>
        </w:rPr>
        <w:t xml:space="preserve"> тартибини тушунтириб беринг.  </w:t>
      </w:r>
    </w:p>
    <w:p w:rsidR="006D4D7F"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6D4D7F" w:rsidRPr="00B009F1">
        <w:rPr>
          <w:rFonts w:ascii="Cambria" w:hAnsi="Cambria" w:cs="Times New Roman"/>
          <w:i/>
          <w:sz w:val="28"/>
          <w:szCs w:val="28"/>
        </w:rPr>
        <w:t>Солиқ қарзини ундириш солиқ органи томонидан мажбуриятга эга шахснинг ҳисобварағи очилган банкка ушбу шахснинг ҳисобварақларидан зарур пул маблағларини ҳисобдан чиқариш ва бюджетга ўтказиш учун инкассо топшириқномасини электрон шаклда юбориш йўли билан амалга оширилади.</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6D4D7F"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7. </w:t>
      </w:r>
      <w:r w:rsidRPr="00B009F1">
        <w:rPr>
          <w:rFonts w:ascii="Cambria" w:hAnsi="Cambria" w:cs="Times New Roman"/>
          <w:b/>
          <w:sz w:val="28"/>
          <w:szCs w:val="28"/>
        </w:rPr>
        <w:t>Солиқ органининг мажбуриятга эга шахснинг ҳисобварақларидан пул маблағларини ҳисобдан чиқариш ва бюджетга ўтказишга доир инкассо топшириқномасининг шакли ҳамда уни банкка юбориш тартиби</w:t>
      </w:r>
      <w:r w:rsidRPr="00B009F1">
        <w:rPr>
          <w:rFonts w:ascii="Cambria" w:hAnsi="Cambria" w:cs="Times New Roman"/>
          <w:b/>
          <w:sz w:val="28"/>
          <w:szCs w:val="28"/>
          <w:lang w:val="uz-Cyrl-UZ"/>
        </w:rPr>
        <w:t xml:space="preserve"> ким томонидан белгиланади? </w:t>
      </w:r>
    </w:p>
    <w:p w:rsidR="006D4D7F" w:rsidRDefault="00B009F1" w:rsidP="00C050FC">
      <w:pPr>
        <w:spacing w:after="0" w:line="240" w:lineRule="auto"/>
        <w:ind w:firstLine="709"/>
        <w:contextualSpacing/>
        <w:jc w:val="both"/>
        <w:rPr>
          <w:rFonts w:ascii="Cambria" w:hAnsi="Cambria" w:cs="Times New Roman"/>
          <w:sz w:val="28"/>
          <w:szCs w:val="28"/>
          <w:lang w:val="uz-Cyrl-UZ"/>
        </w:rPr>
      </w:pPr>
      <w:r w:rsidRPr="00B009F1">
        <w:rPr>
          <w:rFonts w:ascii="Cambria" w:hAnsi="Cambria" w:cs="Times New Roman"/>
          <w:b/>
          <w:sz w:val="28"/>
          <w:szCs w:val="28"/>
          <w:lang w:val="uz-Cyrl-UZ"/>
        </w:rPr>
        <w:t>Жавоб:</w:t>
      </w:r>
      <w:r w:rsidRPr="00B009F1">
        <w:rPr>
          <w:rFonts w:ascii="Cambria" w:hAnsi="Cambria" w:cs="Times New Roman"/>
          <w:b/>
          <w:sz w:val="28"/>
          <w:szCs w:val="28"/>
          <w:lang w:val="uz-Cyrl-UZ"/>
        </w:rPr>
        <w:t xml:space="preserve"> </w:t>
      </w:r>
      <w:r w:rsidR="006D4D7F" w:rsidRPr="00B009F1">
        <w:rPr>
          <w:rFonts w:ascii="Cambria" w:hAnsi="Cambria" w:cs="Times New Roman"/>
          <w:sz w:val="28"/>
          <w:szCs w:val="28"/>
        </w:rPr>
        <w:t>Ўзбекистон Республикаси Давлат солиқ қўмитаси Ўзбекистон Республикаси Марказий банки билан келишилган ҳолда белгилайди</w:t>
      </w:r>
      <w:r w:rsidR="006D4D7F" w:rsidRPr="00B009F1">
        <w:rPr>
          <w:rFonts w:ascii="Cambria" w:hAnsi="Cambria" w:cs="Times New Roman"/>
          <w:sz w:val="28"/>
          <w:szCs w:val="28"/>
          <w:lang w:val="uz-Cyrl-UZ"/>
        </w:rPr>
        <w:t>.</w:t>
      </w:r>
    </w:p>
    <w:p w:rsidR="00B009F1" w:rsidRPr="00B009F1" w:rsidRDefault="00B009F1" w:rsidP="00C050FC">
      <w:pPr>
        <w:spacing w:after="0" w:line="240" w:lineRule="auto"/>
        <w:ind w:firstLine="709"/>
        <w:contextualSpacing/>
        <w:jc w:val="both"/>
        <w:rPr>
          <w:rFonts w:ascii="Cambria" w:hAnsi="Cambria" w:cs="Times New Roman"/>
          <w:sz w:val="28"/>
          <w:szCs w:val="28"/>
          <w:lang w:val="uz-Cyrl-UZ"/>
        </w:rPr>
      </w:pPr>
    </w:p>
    <w:p w:rsidR="006D4D7F" w:rsidRPr="00B009F1" w:rsidRDefault="006D4D7F"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8. Қайси</w:t>
      </w:r>
      <w:r w:rsidRPr="00B009F1">
        <w:rPr>
          <w:rFonts w:ascii="Cambria" w:hAnsi="Cambria" w:cs="Times New Roman"/>
          <w:b/>
          <w:sz w:val="28"/>
          <w:szCs w:val="28"/>
        </w:rPr>
        <w:t xml:space="preserve"> ҳолларда солиқ органлари мажбуриятга эга шахсларнинг ҳисобварақларидан пул маблағларини ҳисобдан чиқариш ва бюджет тизимига ўтказишга доир бажарилмаган (тўлиқ ёки қисман) инкассо топшириқномаларини чақириб олиш тўғрисида қарор қабул қилади</w:t>
      </w:r>
      <w:r w:rsidRPr="00B009F1">
        <w:rPr>
          <w:rFonts w:ascii="Cambria" w:hAnsi="Cambria" w:cs="Times New Roman"/>
          <w:b/>
          <w:sz w:val="28"/>
          <w:szCs w:val="28"/>
          <w:lang w:val="uz-Cyrl-UZ"/>
        </w:rPr>
        <w:t>?</w:t>
      </w:r>
    </w:p>
    <w:p w:rsidR="006D4D7F"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Pr="00B009F1">
        <w:rPr>
          <w:rFonts w:ascii="Cambria" w:hAnsi="Cambria" w:cs="Times New Roman"/>
          <w:i/>
          <w:sz w:val="28"/>
          <w:szCs w:val="28"/>
          <w:lang w:val="uz-Cyrl-UZ"/>
        </w:rPr>
        <w:t xml:space="preserve">- </w:t>
      </w:r>
      <w:r w:rsidR="00C050FC" w:rsidRPr="00B009F1">
        <w:rPr>
          <w:rFonts w:ascii="Cambria" w:eastAsia="Times New Roman" w:hAnsi="Cambria" w:cs="Times New Roman"/>
          <w:i/>
          <w:color w:val="000000"/>
          <w:sz w:val="28"/>
          <w:szCs w:val="28"/>
          <w:lang w:val="uz-Cyrl-UZ" w:eastAsia="ru-RU"/>
        </w:rPr>
        <w:t>С</w:t>
      </w:r>
      <w:r w:rsidR="006D4D7F" w:rsidRPr="00B009F1">
        <w:rPr>
          <w:rFonts w:ascii="Cambria" w:eastAsia="Times New Roman" w:hAnsi="Cambria" w:cs="Times New Roman"/>
          <w:i/>
          <w:color w:val="000000"/>
          <w:sz w:val="28"/>
          <w:szCs w:val="28"/>
          <w:lang w:eastAsia="ru-RU"/>
        </w:rPr>
        <w:t>олиқ қарзига нисбатан кечиктириш ёки бўлиб-бўлиб тўлаш имконияти тақдим этилганда;</w:t>
      </w:r>
    </w:p>
    <w:p w:rsidR="006D4D7F" w:rsidRPr="00B009F1" w:rsidRDefault="006D4D7F"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 xml:space="preserve">- </w:t>
      </w:r>
      <w:r w:rsidRPr="00B009F1">
        <w:rPr>
          <w:rFonts w:ascii="Cambria" w:eastAsia="Times New Roman" w:hAnsi="Cambria" w:cs="Times New Roman"/>
          <w:i/>
          <w:color w:val="000000"/>
          <w:sz w:val="28"/>
          <w:szCs w:val="28"/>
          <w:lang w:eastAsia="ru-RU"/>
        </w:rPr>
        <w:t>солиқ қарзи узилганда, шу жумладан ортиқча тўланган ёки ортиқча ундирилган суммалар ҳисобга олиниши муносабати билан солиқ қарзи узилганда;</w:t>
      </w:r>
    </w:p>
    <w:p w:rsidR="006D4D7F" w:rsidRPr="00B009F1" w:rsidRDefault="006D4D7F"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 xml:space="preserve">- </w:t>
      </w:r>
      <w:r w:rsidRPr="00B009F1">
        <w:rPr>
          <w:rFonts w:ascii="Cambria" w:eastAsia="Times New Roman" w:hAnsi="Cambria" w:cs="Times New Roman"/>
          <w:i/>
          <w:color w:val="000000"/>
          <w:sz w:val="28"/>
          <w:szCs w:val="28"/>
          <w:lang w:eastAsia="ru-RU"/>
        </w:rPr>
        <w:t>ундирилиши умидсиз деб эътироф этилган солиқ қарзи ҳисобдан чиқарилганда;</w:t>
      </w:r>
    </w:p>
    <w:p w:rsidR="006D4D7F" w:rsidRPr="00B009F1" w:rsidRDefault="006D4D7F" w:rsidP="00C050FC">
      <w:pPr>
        <w:spacing w:after="0" w:line="240" w:lineRule="auto"/>
        <w:ind w:firstLine="709"/>
        <w:contextualSpacing/>
        <w:jc w:val="both"/>
        <w:rPr>
          <w:rFonts w:ascii="Cambria" w:eastAsia="Times New Roman" w:hAnsi="Cambria" w:cs="Times New Roman"/>
          <w:i/>
          <w:color w:val="000000"/>
          <w:sz w:val="28"/>
          <w:szCs w:val="28"/>
          <w:lang w:val="uz-Cyrl-UZ" w:eastAsia="ru-RU"/>
        </w:rPr>
      </w:pPr>
      <w:r w:rsidRPr="00B009F1">
        <w:rPr>
          <w:rFonts w:ascii="Cambria" w:eastAsia="Times New Roman" w:hAnsi="Cambria" w:cs="Times New Roman"/>
          <w:i/>
          <w:color w:val="000000"/>
          <w:sz w:val="28"/>
          <w:szCs w:val="28"/>
          <w:lang w:val="uz-Cyrl-UZ" w:eastAsia="ru-RU"/>
        </w:rPr>
        <w:t xml:space="preserve">- </w:t>
      </w:r>
      <w:r w:rsidRPr="00B009F1">
        <w:rPr>
          <w:rFonts w:ascii="Cambria" w:eastAsia="Times New Roman" w:hAnsi="Cambria" w:cs="Times New Roman"/>
          <w:i/>
          <w:color w:val="000000"/>
          <w:sz w:val="28"/>
          <w:szCs w:val="28"/>
          <w:lang w:eastAsia="ru-RU"/>
        </w:rPr>
        <w:t>аниқлаштирилган солиқ ҳисоботи бўйича солиқ ва пеня суммалари камайтирилганда.</w:t>
      </w:r>
    </w:p>
    <w:p w:rsidR="006D4D7F" w:rsidRPr="00B009F1" w:rsidRDefault="006D4D7F" w:rsidP="00C050FC">
      <w:pPr>
        <w:spacing w:after="0" w:line="240" w:lineRule="auto"/>
        <w:ind w:firstLine="709"/>
        <w:contextualSpacing/>
        <w:jc w:val="both"/>
        <w:rPr>
          <w:rFonts w:ascii="Cambria" w:eastAsia="Times New Roman" w:hAnsi="Cambria" w:cs="Times New Roman"/>
          <w:i/>
          <w:color w:val="000000"/>
          <w:sz w:val="28"/>
          <w:szCs w:val="28"/>
          <w:lang w:val="uz-Cyrl-UZ" w:eastAsia="ru-RU"/>
        </w:rPr>
      </w:pPr>
    </w:p>
    <w:p w:rsidR="00B009F1" w:rsidRPr="00B009F1" w:rsidRDefault="006D4D7F" w:rsidP="00C050FC">
      <w:pPr>
        <w:spacing w:after="0" w:line="240" w:lineRule="auto"/>
        <w:ind w:firstLine="709"/>
        <w:contextualSpacing/>
        <w:jc w:val="both"/>
        <w:rPr>
          <w:rFonts w:ascii="Cambria" w:hAnsi="Cambria" w:cs="Times New Roman"/>
          <w:b/>
          <w:sz w:val="28"/>
          <w:szCs w:val="28"/>
          <w:lang w:val="uz-Cyrl-UZ"/>
        </w:rPr>
      </w:pPr>
      <w:r w:rsidRPr="00B009F1">
        <w:rPr>
          <w:rFonts w:ascii="Cambria" w:eastAsia="Times New Roman" w:hAnsi="Cambria" w:cs="Times New Roman"/>
          <w:b/>
          <w:color w:val="000000"/>
          <w:sz w:val="28"/>
          <w:szCs w:val="28"/>
          <w:lang w:val="uz-Cyrl-UZ" w:eastAsia="ru-RU"/>
        </w:rPr>
        <w:t xml:space="preserve">9. </w:t>
      </w:r>
      <w:r w:rsidRPr="00B009F1">
        <w:rPr>
          <w:rFonts w:ascii="Cambria" w:hAnsi="Cambria" w:cs="Times New Roman"/>
          <w:b/>
          <w:sz w:val="28"/>
          <w:szCs w:val="28"/>
        </w:rPr>
        <w:t>Солиқ қарзини ундириш миллий валютадаги депозит ҳисобварақларда маблағлар етарли бўлмаган тақдирда</w:t>
      </w:r>
      <w:r w:rsidRPr="00B009F1">
        <w:rPr>
          <w:rFonts w:ascii="Cambria" w:hAnsi="Cambria" w:cs="Times New Roman"/>
          <w:b/>
          <w:sz w:val="28"/>
          <w:szCs w:val="28"/>
          <w:lang w:val="uz-Cyrl-UZ"/>
        </w:rPr>
        <w:t xml:space="preserve"> қайси ҳисобварақлардан ундирилади?</w:t>
      </w:r>
    </w:p>
    <w:p w:rsidR="006D4D7F"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6D4D7F" w:rsidRPr="00B009F1">
        <w:rPr>
          <w:rFonts w:ascii="Cambria" w:hAnsi="Cambria" w:cs="Times New Roman"/>
          <w:i/>
          <w:sz w:val="28"/>
          <w:szCs w:val="28"/>
          <w:lang w:val="uz-Cyrl-UZ"/>
        </w:rPr>
        <w:t>Солиқ қарзини ундириш м</w:t>
      </w:r>
      <w:r w:rsidR="006D4D7F" w:rsidRPr="00B009F1">
        <w:rPr>
          <w:rFonts w:ascii="Cambria" w:hAnsi="Cambria" w:cs="Times New Roman"/>
          <w:i/>
          <w:sz w:val="28"/>
          <w:szCs w:val="28"/>
        </w:rPr>
        <w:t>ажбуриятга эга шахснинг чет эл валютасидаги талаб қилиб олгунча депозит ҳисобварақларидан амалга оширилиши мумкин. Мажбуриятга эга шахснинг валюта ҳисобварақларидан солиқ қарзини ундириш Ўзбекистон Республикаси Марказий банкининг валюта сотиладиган санада белгиланган курси бўйича миллий валютада ундириладиган суммага эквивалент суммада амалга оширилади.</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6D4D7F"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10. </w:t>
      </w:r>
      <w:r w:rsidRPr="00B009F1">
        <w:rPr>
          <w:rFonts w:ascii="Cambria" w:hAnsi="Cambria" w:cs="Times New Roman"/>
          <w:b/>
          <w:sz w:val="28"/>
          <w:szCs w:val="28"/>
        </w:rPr>
        <w:t>Солиқ органининг мажбуриятга эга шахснинг банкдаги ҳисобварақларидан пул маблағларини ҳисобдан чиқариш ва бюджет тизимига ўтказишга доир инкассо топшириқномаси</w:t>
      </w:r>
      <w:r w:rsidRPr="00B009F1">
        <w:rPr>
          <w:rFonts w:ascii="Cambria" w:hAnsi="Cambria" w:cs="Times New Roman"/>
          <w:b/>
          <w:sz w:val="28"/>
          <w:szCs w:val="28"/>
          <w:lang w:val="uz-Cyrl-UZ"/>
        </w:rPr>
        <w:t xml:space="preserve">ни банк томонидан бажарилиш қанча муддатларда бажарилади? </w:t>
      </w:r>
    </w:p>
    <w:p w:rsidR="006D4D7F"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val="uz-Cyrl-UZ"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6D4D7F" w:rsidRPr="00B009F1">
        <w:rPr>
          <w:rFonts w:ascii="Cambria" w:hAnsi="Cambria" w:cs="Times New Roman"/>
          <w:i/>
          <w:sz w:val="28"/>
          <w:szCs w:val="28"/>
          <w:lang w:val="uz-Cyrl-UZ"/>
        </w:rPr>
        <w:t>Б</w:t>
      </w:r>
      <w:r w:rsidR="006D4D7F" w:rsidRPr="00B009F1">
        <w:rPr>
          <w:rFonts w:ascii="Cambria" w:hAnsi="Cambria" w:cs="Times New Roman"/>
          <w:i/>
          <w:sz w:val="28"/>
          <w:szCs w:val="28"/>
        </w:rPr>
        <w:t>анк томонидан инкассо топшириқномаси олинган кундан кейинги бир операция кунидан кечиктирмай, валюта ҳисобварақларидан ундиришда эса — икки операция кунидан кечиктирмай бажарилади.</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6D4D7F"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11. </w:t>
      </w:r>
      <w:r w:rsidRPr="00B009F1">
        <w:rPr>
          <w:rFonts w:ascii="Cambria" w:hAnsi="Cambria" w:cs="Times New Roman"/>
          <w:b/>
          <w:sz w:val="28"/>
          <w:szCs w:val="28"/>
        </w:rPr>
        <w:t>Агар банк томонидан солиқ органининг инкассо топшириқномаси олинган кунда мажбуриятга эга шахснинг ҳисобварақларида уни бажариш учун пул маблағлари етарли бўлмаса,</w:t>
      </w:r>
      <w:r w:rsidRPr="00B009F1">
        <w:rPr>
          <w:rFonts w:ascii="Cambria" w:hAnsi="Cambria" w:cs="Times New Roman"/>
          <w:b/>
          <w:sz w:val="28"/>
          <w:szCs w:val="28"/>
          <w:lang w:val="uz-Cyrl-UZ"/>
        </w:rPr>
        <w:t xml:space="preserve"> банк томонидан қандай ҳаракат бажарилади? </w:t>
      </w:r>
    </w:p>
    <w:p w:rsidR="006D4D7F"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437572" w:rsidRPr="00B009F1">
        <w:rPr>
          <w:rFonts w:ascii="Cambria" w:hAnsi="Cambria" w:cs="Times New Roman"/>
          <w:i/>
          <w:sz w:val="28"/>
          <w:szCs w:val="28"/>
          <w:lang w:val="uz-Cyrl-UZ"/>
        </w:rPr>
        <w:t>И</w:t>
      </w:r>
      <w:r w:rsidR="006D4D7F" w:rsidRPr="00B009F1">
        <w:rPr>
          <w:rFonts w:ascii="Cambria" w:hAnsi="Cambria" w:cs="Times New Roman"/>
          <w:i/>
          <w:sz w:val="28"/>
          <w:szCs w:val="28"/>
        </w:rPr>
        <w:t xml:space="preserve">нкассо топшириқномаси шу ҳисобварақларга пул маблағлари келиб тушишига қараб, ҳар бир бундай тушум кунидан кейинги бир ёки икки операция кунидан кечиктирмай, ҳисобварақ валютасига боғлиқ ҳолда бажарилади. Мазкур инкассо топшириқномаси банк томонидан </w:t>
      </w:r>
      <w:proofErr w:type="gramStart"/>
      <w:r w:rsidR="006D4D7F" w:rsidRPr="00B009F1">
        <w:rPr>
          <w:rFonts w:ascii="Cambria" w:hAnsi="Cambria" w:cs="Times New Roman"/>
          <w:i/>
          <w:sz w:val="28"/>
          <w:szCs w:val="28"/>
        </w:rPr>
        <w:t>фу</w:t>
      </w:r>
      <w:proofErr w:type="gramEnd"/>
      <w:r w:rsidR="006D4D7F" w:rsidRPr="00B009F1">
        <w:rPr>
          <w:rFonts w:ascii="Cambria" w:hAnsi="Cambria" w:cs="Times New Roman"/>
          <w:i/>
          <w:sz w:val="28"/>
          <w:szCs w:val="28"/>
        </w:rPr>
        <w:t>қаролик тўғрисидаги қонунчилигида белгиланган тўловлар навбатини ҳисобга олган ҳолда банк томонидан бажарилади.</w:t>
      </w:r>
    </w:p>
    <w:p w:rsidR="006D4D7F" w:rsidRPr="00B009F1" w:rsidRDefault="006D4D7F" w:rsidP="00C050FC">
      <w:pPr>
        <w:spacing w:after="0" w:line="240" w:lineRule="auto"/>
        <w:ind w:firstLine="709"/>
        <w:contextualSpacing/>
        <w:jc w:val="both"/>
        <w:rPr>
          <w:rFonts w:ascii="Cambria" w:hAnsi="Cambria" w:cs="Times New Roman"/>
          <w:sz w:val="28"/>
          <w:szCs w:val="28"/>
          <w:lang w:val="uz-Cyrl-UZ"/>
        </w:rPr>
      </w:pPr>
    </w:p>
    <w:p w:rsidR="00B009F1" w:rsidRPr="00B009F1" w:rsidRDefault="006D4D7F" w:rsidP="00C050FC">
      <w:pPr>
        <w:spacing w:after="0" w:line="240" w:lineRule="auto"/>
        <w:ind w:firstLine="709"/>
        <w:contextualSpacing/>
        <w:jc w:val="both"/>
        <w:rPr>
          <w:rStyle w:val="clausesuff"/>
          <w:rFonts w:ascii="Cambria" w:hAnsi="Cambria" w:cs="Times New Roman"/>
          <w:b/>
          <w:sz w:val="28"/>
          <w:szCs w:val="28"/>
          <w:lang w:val="uz-Cyrl-UZ"/>
        </w:rPr>
      </w:pPr>
      <w:r w:rsidRPr="00B009F1">
        <w:rPr>
          <w:rFonts w:ascii="Cambria" w:hAnsi="Cambria" w:cs="Times New Roman"/>
          <w:b/>
          <w:sz w:val="28"/>
          <w:szCs w:val="28"/>
          <w:lang w:val="uz-Cyrl-UZ"/>
        </w:rPr>
        <w:t xml:space="preserve">12. </w:t>
      </w:r>
      <w:r w:rsidR="00C050FC" w:rsidRPr="00B009F1">
        <w:rPr>
          <w:rStyle w:val="clausesuff"/>
          <w:rFonts w:ascii="Cambria" w:hAnsi="Cambria" w:cs="Times New Roman"/>
          <w:b/>
          <w:sz w:val="28"/>
          <w:szCs w:val="28"/>
        </w:rPr>
        <w:t>Солиқ тўловчилар консолидациялашган гуруҳи иштирокчиларининг банк ҳисобварақларидаги пул маблағлари ҳисобидан солиқ қарзини ундириш</w:t>
      </w:r>
      <w:r w:rsidR="00C050FC" w:rsidRPr="00B009F1">
        <w:rPr>
          <w:rStyle w:val="clausesuff"/>
          <w:rFonts w:ascii="Cambria" w:hAnsi="Cambria" w:cs="Times New Roman"/>
          <w:b/>
          <w:sz w:val="28"/>
          <w:szCs w:val="28"/>
          <w:lang w:val="uz-Cyrl-UZ"/>
        </w:rPr>
        <w:t xml:space="preserve"> тартибини тушунтиринг. </w:t>
      </w:r>
    </w:p>
    <w:p w:rsidR="00C050FC"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val="uz-Cyrl-UZ"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C050FC" w:rsidRPr="00B009F1">
        <w:rPr>
          <w:rFonts w:ascii="Cambria" w:eastAsia="Times New Roman" w:hAnsi="Cambria" w:cs="Times New Roman"/>
          <w:i/>
          <w:color w:val="000000"/>
          <w:sz w:val="28"/>
          <w:szCs w:val="28"/>
          <w:lang w:eastAsia="ru-RU"/>
        </w:rPr>
        <w:t>Банк ҳисобварақларидаги пул маблағлари ҳисобидан солиқ қарзини ундириш биринчи навбатда солиқ тўловчилар консолидациялашган гуруҳи масъул иштирокчисининг пул маблағлари ҳисобидан амалга оширилади.</w:t>
      </w:r>
      <w:r w:rsidR="00C050FC" w:rsidRPr="00B009F1">
        <w:rPr>
          <w:rFonts w:ascii="Cambria" w:eastAsia="Times New Roman" w:hAnsi="Cambria" w:cs="Times New Roman"/>
          <w:i/>
          <w:color w:val="000000"/>
          <w:sz w:val="28"/>
          <w:szCs w:val="28"/>
          <w:lang w:val="uz-Cyrl-UZ" w:eastAsia="ru-RU"/>
        </w:rPr>
        <w:t xml:space="preserve"> </w:t>
      </w:r>
      <w:r w:rsidR="00C050FC" w:rsidRPr="00B009F1">
        <w:rPr>
          <w:rFonts w:ascii="Cambria" w:eastAsia="Times New Roman" w:hAnsi="Cambria" w:cs="Times New Roman"/>
          <w:i/>
          <w:color w:val="000000"/>
          <w:sz w:val="28"/>
          <w:szCs w:val="28"/>
          <w:lang w:eastAsia="ru-RU"/>
        </w:rPr>
        <w:t>Солиқ тўловчилар консолидациялашган гуруҳи масъул иштирокчисининг банк ҳисобварақларида солиқ қарзининг бутун суммасини ундириш учун пул маблағлари етарли бўлмаса ёки умуман бўлмаса, ундирилмай қолган суммани ундириш ушбу консолидациялашган гуруҳ қолган иштирокчиларининг банклардаги пул маблағлари ҳисобидан амалга оширилади.</w:t>
      </w:r>
    </w:p>
    <w:p w:rsidR="00C050FC" w:rsidRPr="00B009F1" w:rsidRDefault="00C050FC" w:rsidP="00C050FC">
      <w:pPr>
        <w:spacing w:after="0" w:line="240" w:lineRule="auto"/>
        <w:ind w:firstLine="709"/>
        <w:contextualSpacing/>
        <w:jc w:val="both"/>
        <w:rPr>
          <w:rFonts w:ascii="Cambria" w:eastAsia="Times New Roman" w:hAnsi="Cambria" w:cs="Times New Roman"/>
          <w:color w:val="000000"/>
          <w:sz w:val="28"/>
          <w:szCs w:val="28"/>
          <w:lang w:val="uz-Cyrl-UZ" w:eastAsia="ru-RU"/>
        </w:rPr>
      </w:pPr>
    </w:p>
    <w:p w:rsidR="00C050FC" w:rsidRPr="00B009F1" w:rsidRDefault="00C050FC" w:rsidP="00C050FC">
      <w:pPr>
        <w:spacing w:after="0" w:line="240" w:lineRule="auto"/>
        <w:ind w:firstLine="709"/>
        <w:contextualSpacing/>
        <w:jc w:val="both"/>
        <w:rPr>
          <w:rFonts w:ascii="Cambria" w:hAnsi="Cambria" w:cs="Times New Roman"/>
          <w:b/>
          <w:sz w:val="28"/>
          <w:szCs w:val="28"/>
          <w:lang w:val="uz-Cyrl-UZ"/>
        </w:rPr>
      </w:pPr>
      <w:r w:rsidRPr="00B009F1">
        <w:rPr>
          <w:rFonts w:ascii="Cambria" w:eastAsia="Times New Roman" w:hAnsi="Cambria" w:cs="Times New Roman"/>
          <w:b/>
          <w:color w:val="000000"/>
          <w:sz w:val="28"/>
          <w:szCs w:val="28"/>
          <w:lang w:val="uz-Cyrl-UZ" w:eastAsia="ru-RU"/>
        </w:rPr>
        <w:t xml:space="preserve">13. </w:t>
      </w:r>
      <w:r w:rsidRPr="00B009F1">
        <w:rPr>
          <w:rFonts w:ascii="Cambria" w:hAnsi="Cambria" w:cs="Times New Roman"/>
          <w:b/>
          <w:sz w:val="28"/>
          <w:szCs w:val="28"/>
        </w:rPr>
        <w:t xml:space="preserve">Мажбуриятга эга шахснинг мол-мулки ҳисобидан солиқ қарзини ундириш </w:t>
      </w:r>
      <w:r w:rsidRPr="00B009F1">
        <w:rPr>
          <w:rFonts w:ascii="Cambria" w:hAnsi="Cambria" w:cs="Times New Roman"/>
          <w:b/>
          <w:sz w:val="28"/>
          <w:szCs w:val="28"/>
          <w:lang w:val="uz-Cyrl-UZ"/>
        </w:rPr>
        <w:t xml:space="preserve">қандай </w:t>
      </w:r>
      <w:r w:rsidRPr="00B009F1">
        <w:rPr>
          <w:rFonts w:ascii="Cambria" w:hAnsi="Cambria" w:cs="Times New Roman"/>
          <w:b/>
          <w:sz w:val="28"/>
          <w:szCs w:val="28"/>
        </w:rPr>
        <w:t>кетма-кетликда амалга оширилади</w:t>
      </w:r>
      <w:r w:rsidRPr="00B009F1">
        <w:rPr>
          <w:rFonts w:ascii="Cambria" w:hAnsi="Cambria" w:cs="Times New Roman"/>
          <w:b/>
          <w:sz w:val="28"/>
          <w:szCs w:val="28"/>
          <w:lang w:val="uz-Cyrl-UZ"/>
        </w:rPr>
        <w:t xml:space="preserve">? </w:t>
      </w:r>
    </w:p>
    <w:p w:rsidR="00C050FC"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C050FC" w:rsidRPr="00B009F1">
        <w:rPr>
          <w:rFonts w:ascii="Cambria" w:eastAsia="Times New Roman" w:hAnsi="Cambria" w:cs="Times New Roman"/>
          <w:i/>
          <w:color w:val="000000"/>
          <w:sz w:val="28"/>
          <w:szCs w:val="28"/>
          <w:lang w:val="uz-Cyrl-UZ" w:eastAsia="ru-RU"/>
        </w:rPr>
        <w:t>-</w:t>
      </w:r>
      <w:r w:rsidR="00C050FC" w:rsidRPr="00B009F1">
        <w:rPr>
          <w:rFonts w:ascii="Cambria" w:eastAsia="Times New Roman" w:hAnsi="Cambria" w:cs="Times New Roman"/>
          <w:i/>
          <w:color w:val="000000"/>
          <w:sz w:val="28"/>
          <w:szCs w:val="28"/>
          <w:lang w:eastAsia="ru-RU"/>
        </w:rPr>
        <w:t xml:space="preserve"> </w:t>
      </w:r>
      <w:r w:rsidR="00C050FC" w:rsidRPr="00B009F1">
        <w:rPr>
          <w:rFonts w:ascii="Cambria" w:eastAsia="Times New Roman" w:hAnsi="Cambria" w:cs="Times New Roman"/>
          <w:i/>
          <w:color w:val="000000"/>
          <w:sz w:val="28"/>
          <w:szCs w:val="28"/>
          <w:lang w:val="uz-Cyrl-UZ" w:eastAsia="ru-RU"/>
        </w:rPr>
        <w:t>У</w:t>
      </w:r>
      <w:r w:rsidR="00C050FC" w:rsidRPr="00B009F1">
        <w:rPr>
          <w:rFonts w:ascii="Cambria" w:eastAsia="Times New Roman" w:hAnsi="Cambria" w:cs="Times New Roman"/>
          <w:i/>
          <w:color w:val="000000"/>
          <w:sz w:val="28"/>
          <w:szCs w:val="28"/>
          <w:lang w:eastAsia="ru-RU"/>
        </w:rPr>
        <w:t>ндирув қаратилмаган нақд пул маблағларига нисбатан;</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 xml:space="preserve">- </w:t>
      </w:r>
      <w:r w:rsidRPr="00B009F1">
        <w:rPr>
          <w:rFonts w:ascii="Cambria" w:eastAsia="Times New Roman" w:hAnsi="Cambria" w:cs="Times New Roman"/>
          <w:i/>
          <w:color w:val="000000"/>
          <w:sz w:val="28"/>
          <w:szCs w:val="28"/>
          <w:lang w:eastAsia="ru-RU"/>
        </w:rPr>
        <w:t xml:space="preserve"> маҳсулотлар (товарлар) ишлаб чиқаришда бевосита иштирок этмайдиган мол-мулкка, хусусан, қимматли қоғозлар, валюта қимматликлари, ишлаб чиқаришга мўлжалланмаган бинолар, енгил автотранспорт, хизмат хоналарининг дизайни ашёларига нисбатан;</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тайёр маҳсулотларга (товарларга), шунингдек ишлаб чиқаришда иштирок этмайдиган ва (ёки) бевосита иштирок этишга мўлжалланмаган бошқа моддий қимматликларга нисбатан;</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ишлаб чиқаришда бевосита иштирок этиш учун мўлжалланган хом ашё ва материалларга нисбатан, шунингдек дастгоҳлар, ускуналар, бинолар, иншоотлар ва бошқа асосий воситаларга нисбатан;</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бошқа шахсларга эгалик қилиш, фойдаланиш ёки тасарруф этиш шартномаси бўйича ушбу мол-мулкка бўлган мулк ҳуқуқи уларга ўтказилмаган ҳолда топширилган мол-мулкка нисбатан, агар солиқни тўлаш бўйича мажбуриятнинг бажарилишини таъминлаш учун бундай шартномалар бекор қилинган ёки ҳақиқий эмас деб топилган бўлса;</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бошқа мол-мулкка нисбатан, бундан якка тартибдаги тадбиркор ёки унинг оила аъзолари кундалик шахсий фойдаланиши учун мўлжалланган, қонунчиликка мувофиқ белгиланадиган бошқа мол-мулк мустасно.</w:t>
      </w:r>
    </w:p>
    <w:p w:rsidR="00C050FC" w:rsidRPr="00B009F1" w:rsidRDefault="00C050FC" w:rsidP="00C050FC">
      <w:pPr>
        <w:spacing w:after="0" w:line="240" w:lineRule="auto"/>
        <w:ind w:firstLine="709"/>
        <w:contextualSpacing/>
        <w:jc w:val="both"/>
        <w:rPr>
          <w:rFonts w:ascii="Cambria" w:eastAsia="Times New Roman" w:hAnsi="Cambria" w:cs="Times New Roman"/>
          <w:color w:val="000000"/>
          <w:sz w:val="28"/>
          <w:szCs w:val="28"/>
          <w:lang w:val="uz-Cyrl-UZ" w:eastAsia="ru-RU"/>
        </w:rPr>
      </w:pPr>
    </w:p>
    <w:p w:rsidR="00B009F1" w:rsidRPr="00B009F1" w:rsidRDefault="00C050FC" w:rsidP="00C050FC">
      <w:pPr>
        <w:spacing w:after="0" w:line="240" w:lineRule="auto"/>
        <w:ind w:firstLine="709"/>
        <w:contextualSpacing/>
        <w:jc w:val="both"/>
        <w:rPr>
          <w:rFonts w:ascii="Cambria" w:hAnsi="Cambria" w:cs="Times New Roman"/>
          <w:b/>
          <w:sz w:val="28"/>
          <w:szCs w:val="28"/>
          <w:lang w:val="uz-Cyrl-UZ"/>
        </w:rPr>
      </w:pPr>
      <w:r w:rsidRPr="00B009F1">
        <w:rPr>
          <w:rFonts w:ascii="Cambria" w:eastAsia="Times New Roman" w:hAnsi="Cambria" w:cs="Times New Roman"/>
          <w:b/>
          <w:color w:val="000000"/>
          <w:sz w:val="28"/>
          <w:szCs w:val="28"/>
          <w:lang w:val="uz-Cyrl-UZ" w:eastAsia="ru-RU"/>
        </w:rPr>
        <w:t xml:space="preserve">14. </w:t>
      </w:r>
      <w:r w:rsidRPr="00B009F1">
        <w:rPr>
          <w:rFonts w:ascii="Cambria" w:hAnsi="Cambria" w:cs="Times New Roman"/>
          <w:b/>
          <w:sz w:val="28"/>
          <w:szCs w:val="28"/>
        </w:rPr>
        <w:t>Солиқ қарзи бўйича мажбуриятга эга шахснинг мол-мулки ҳисобидан солиқ қарздорлигини ундириш</w:t>
      </w:r>
      <w:r w:rsidRPr="00B009F1">
        <w:rPr>
          <w:rFonts w:ascii="Cambria" w:hAnsi="Cambria" w:cs="Times New Roman"/>
          <w:b/>
          <w:sz w:val="28"/>
          <w:szCs w:val="28"/>
          <w:lang w:val="uz-Cyrl-UZ"/>
        </w:rPr>
        <w:t xml:space="preserve"> тартибини изоҳланг. </w:t>
      </w:r>
    </w:p>
    <w:p w:rsidR="00C050FC"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Pr="00B009F1">
        <w:rPr>
          <w:rFonts w:ascii="Cambria" w:hAnsi="Cambria" w:cs="Times New Roman"/>
          <w:i/>
          <w:sz w:val="28"/>
          <w:szCs w:val="28"/>
          <w:lang w:val="uz-Cyrl-UZ"/>
        </w:rPr>
        <w:t>Умумий қоидага кўра, с</w:t>
      </w:r>
      <w:r w:rsidRPr="00B009F1">
        <w:rPr>
          <w:rFonts w:ascii="Cambria" w:hAnsi="Cambria" w:cs="Times New Roman"/>
          <w:i/>
          <w:sz w:val="28"/>
          <w:szCs w:val="28"/>
        </w:rPr>
        <w:t>уд тартибида амалга оширилади.</w:t>
      </w:r>
      <w:r>
        <w:rPr>
          <w:rFonts w:ascii="Cambria" w:hAnsi="Cambria" w:cs="Times New Roman"/>
          <w:i/>
          <w:sz w:val="28"/>
          <w:szCs w:val="28"/>
          <w:lang w:val="uz-Cyrl-UZ"/>
        </w:rPr>
        <w:t xml:space="preserve"> </w:t>
      </w:r>
      <w:r w:rsidR="00C050FC" w:rsidRPr="00B009F1">
        <w:rPr>
          <w:rFonts w:ascii="Cambria" w:hAnsi="Cambria" w:cs="Times New Roman"/>
          <w:i/>
          <w:sz w:val="28"/>
          <w:szCs w:val="28"/>
          <w:lang w:val="uz-Cyrl-UZ"/>
        </w:rPr>
        <w:t>Бироқ, с</w:t>
      </w:r>
      <w:r w:rsidR="00C050FC" w:rsidRPr="00B009F1">
        <w:rPr>
          <w:rFonts w:ascii="Cambria" w:hAnsi="Cambria" w:cs="Times New Roman"/>
          <w:i/>
          <w:sz w:val="28"/>
          <w:szCs w:val="28"/>
        </w:rPr>
        <w:t>олиқ тўловчи томонидан солиқ қарздорлиги тан олинса, солиқ органи раҳбарининг (раҳбар ўринбосарининг) қарорига биноан солиқ қарзи бўйича мажбуриятга эга шахснинг мулки ҳисобидан солиқ қарздорлиги ундирилиши мумкин.</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B009F1" w:rsidRPr="00B009F1" w:rsidRDefault="00C050FC" w:rsidP="00C050FC">
      <w:pPr>
        <w:spacing w:after="0" w:line="240" w:lineRule="auto"/>
        <w:ind w:firstLine="709"/>
        <w:contextualSpacing/>
        <w:jc w:val="both"/>
        <w:rPr>
          <w:rFonts w:ascii="Cambria" w:hAnsi="Cambria" w:cs="Times New Roman"/>
          <w:b/>
          <w:sz w:val="28"/>
          <w:szCs w:val="28"/>
          <w:lang w:val="uz-Cyrl-UZ"/>
        </w:rPr>
      </w:pPr>
      <w:r w:rsidRPr="00B009F1">
        <w:rPr>
          <w:rFonts w:ascii="Cambria" w:hAnsi="Cambria" w:cs="Times New Roman"/>
          <w:b/>
          <w:sz w:val="28"/>
          <w:szCs w:val="28"/>
          <w:lang w:val="uz-Cyrl-UZ"/>
        </w:rPr>
        <w:t xml:space="preserve">15. </w:t>
      </w:r>
      <w:r w:rsidRPr="00B009F1">
        <w:rPr>
          <w:rFonts w:ascii="Cambria" w:hAnsi="Cambria" w:cs="Times New Roman"/>
          <w:b/>
          <w:sz w:val="28"/>
          <w:szCs w:val="28"/>
        </w:rPr>
        <w:t xml:space="preserve">Давлат ижрочиси солиқ қарзи бўйича мажбуриятга эга шахснинг мол-мулки ҳисобидан ундириш тўғрисидаги қарор ўзига келиб тушган кундан эътиборан </w:t>
      </w:r>
      <w:r w:rsidRPr="00B009F1">
        <w:rPr>
          <w:rFonts w:ascii="Cambria" w:hAnsi="Cambria" w:cs="Times New Roman"/>
          <w:b/>
          <w:sz w:val="28"/>
          <w:szCs w:val="28"/>
          <w:lang w:val="uz-Cyrl-UZ"/>
        </w:rPr>
        <w:t xml:space="preserve">қанча муддатда </w:t>
      </w:r>
      <w:r w:rsidRPr="00B009F1">
        <w:rPr>
          <w:rFonts w:ascii="Cambria" w:hAnsi="Cambria" w:cs="Times New Roman"/>
          <w:b/>
          <w:sz w:val="28"/>
          <w:szCs w:val="28"/>
        </w:rPr>
        <w:t>ижро ҳаракатларини амалга ошири</w:t>
      </w:r>
      <w:r w:rsidRPr="00B009F1">
        <w:rPr>
          <w:rFonts w:ascii="Cambria" w:hAnsi="Cambria" w:cs="Times New Roman"/>
          <w:b/>
          <w:sz w:val="28"/>
          <w:szCs w:val="28"/>
          <w:lang w:val="uz-Cyrl-UZ"/>
        </w:rPr>
        <w:t>ши лозим?</w:t>
      </w:r>
    </w:p>
    <w:p w:rsidR="00C050FC"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C050FC" w:rsidRPr="00B009F1">
        <w:rPr>
          <w:rFonts w:ascii="Cambria" w:hAnsi="Cambria" w:cs="Times New Roman"/>
          <w:i/>
          <w:sz w:val="28"/>
          <w:szCs w:val="28"/>
          <w:lang w:val="uz-Cyrl-UZ"/>
        </w:rPr>
        <w:t>Икки ой муддатда.</w:t>
      </w:r>
    </w:p>
    <w:p w:rsidR="00C050FC" w:rsidRPr="00B009F1" w:rsidRDefault="00C050FC" w:rsidP="00C050FC">
      <w:pPr>
        <w:spacing w:after="0" w:line="240" w:lineRule="auto"/>
        <w:ind w:firstLine="709"/>
        <w:contextualSpacing/>
        <w:jc w:val="both"/>
        <w:rPr>
          <w:rFonts w:ascii="Cambria" w:hAnsi="Cambria" w:cs="Times New Roman"/>
          <w:sz w:val="28"/>
          <w:szCs w:val="28"/>
          <w:lang w:val="uz-Cyrl-UZ"/>
        </w:rPr>
      </w:pPr>
    </w:p>
    <w:p w:rsidR="00C050FC" w:rsidRPr="00B009F1" w:rsidRDefault="00C050FC" w:rsidP="00C050FC">
      <w:pPr>
        <w:spacing w:after="0" w:line="240" w:lineRule="auto"/>
        <w:ind w:firstLine="709"/>
        <w:contextualSpacing/>
        <w:jc w:val="both"/>
        <w:rPr>
          <w:rFonts w:ascii="Cambria" w:eastAsia="Times New Roman" w:hAnsi="Cambria" w:cs="Times New Roman"/>
          <w:b/>
          <w:color w:val="000000"/>
          <w:sz w:val="28"/>
          <w:szCs w:val="28"/>
          <w:lang w:val="uz-Cyrl-UZ" w:eastAsia="ru-RU"/>
        </w:rPr>
      </w:pPr>
      <w:r w:rsidRPr="00B009F1">
        <w:rPr>
          <w:rFonts w:ascii="Cambria" w:hAnsi="Cambria" w:cs="Times New Roman"/>
          <w:b/>
          <w:sz w:val="28"/>
          <w:szCs w:val="28"/>
          <w:lang w:val="uz-Cyrl-UZ"/>
        </w:rPr>
        <w:t xml:space="preserve">16. </w:t>
      </w:r>
      <w:r w:rsidRPr="00B009F1">
        <w:rPr>
          <w:rFonts w:ascii="Cambria" w:eastAsia="Times New Roman" w:hAnsi="Cambria" w:cs="Times New Roman"/>
          <w:b/>
          <w:color w:val="000000"/>
          <w:sz w:val="28"/>
          <w:szCs w:val="28"/>
          <w:lang w:eastAsia="ru-RU"/>
        </w:rPr>
        <w:t xml:space="preserve">Солиқ қарзини жисмоний шахснинг мол-мулки ҳисобидан ундириш </w:t>
      </w:r>
      <w:r w:rsidRPr="00B009F1">
        <w:rPr>
          <w:rFonts w:ascii="Cambria" w:eastAsia="Times New Roman" w:hAnsi="Cambria" w:cs="Times New Roman"/>
          <w:b/>
          <w:color w:val="000000"/>
          <w:sz w:val="28"/>
          <w:szCs w:val="28"/>
          <w:lang w:val="uz-Cyrl-UZ" w:eastAsia="ru-RU"/>
        </w:rPr>
        <w:t>қандай</w:t>
      </w:r>
      <w:r w:rsidRPr="00B009F1">
        <w:rPr>
          <w:rFonts w:ascii="Cambria" w:eastAsia="Times New Roman" w:hAnsi="Cambria" w:cs="Times New Roman"/>
          <w:b/>
          <w:color w:val="000000"/>
          <w:sz w:val="28"/>
          <w:szCs w:val="28"/>
          <w:lang w:eastAsia="ru-RU"/>
        </w:rPr>
        <w:t xml:space="preserve"> кетма-кетлик билан амалга оширилади</w:t>
      </w:r>
      <w:r w:rsidRPr="00B009F1">
        <w:rPr>
          <w:rFonts w:ascii="Cambria" w:eastAsia="Times New Roman" w:hAnsi="Cambria" w:cs="Times New Roman"/>
          <w:b/>
          <w:color w:val="000000"/>
          <w:sz w:val="28"/>
          <w:szCs w:val="28"/>
          <w:lang w:val="uz-Cyrl-UZ" w:eastAsia="ru-RU"/>
        </w:rPr>
        <w:t>?</w:t>
      </w:r>
    </w:p>
    <w:p w:rsidR="00C050FC" w:rsidRPr="00B009F1" w:rsidRDefault="00B009F1"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C050FC" w:rsidRPr="00B009F1">
        <w:rPr>
          <w:rFonts w:ascii="Cambria" w:eastAsia="Times New Roman" w:hAnsi="Cambria" w:cs="Times New Roman"/>
          <w:i/>
          <w:color w:val="000000"/>
          <w:sz w:val="28"/>
          <w:szCs w:val="28"/>
          <w:lang w:val="uz-Cyrl-UZ" w:eastAsia="ru-RU"/>
        </w:rPr>
        <w:t>-</w:t>
      </w:r>
      <w:r w:rsidR="00C050FC" w:rsidRPr="00B009F1">
        <w:rPr>
          <w:rFonts w:ascii="Cambria" w:eastAsia="Times New Roman" w:hAnsi="Cambria" w:cs="Times New Roman"/>
          <w:i/>
          <w:color w:val="000000"/>
          <w:sz w:val="28"/>
          <w:szCs w:val="28"/>
          <w:lang w:eastAsia="ru-RU"/>
        </w:rPr>
        <w:t xml:space="preserve"> </w:t>
      </w:r>
      <w:r w:rsidR="00C050FC" w:rsidRPr="00B009F1">
        <w:rPr>
          <w:rFonts w:ascii="Cambria" w:eastAsia="Times New Roman" w:hAnsi="Cambria" w:cs="Times New Roman"/>
          <w:i/>
          <w:color w:val="000000"/>
          <w:sz w:val="28"/>
          <w:szCs w:val="28"/>
          <w:lang w:val="uz-Cyrl-UZ" w:eastAsia="ru-RU"/>
        </w:rPr>
        <w:t>Б</w:t>
      </w:r>
      <w:r w:rsidR="00C050FC" w:rsidRPr="00B009F1">
        <w:rPr>
          <w:rFonts w:ascii="Cambria" w:eastAsia="Times New Roman" w:hAnsi="Cambria" w:cs="Times New Roman"/>
          <w:i/>
          <w:color w:val="000000"/>
          <w:sz w:val="28"/>
          <w:szCs w:val="28"/>
          <w:lang w:eastAsia="ru-RU"/>
        </w:rPr>
        <w:t>анк ҳисобварақларидаги пул маблағларига;</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нақд пул маблағларига;</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val="uz-Cyrl-UZ"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бошқа шахсларга шартнома бўйича эгалик қилишга, фойдаланишга, тасарруф этишга берилган мол-мулкка, ушбу мол-мулкка доир мулк ҳуқуқи уларга ўтмаган ҳолда, агар солиқ мажбурияти ижросини таъминлаш учун бундай шартномалар бекор қилинган ёки ҳақиқий эмас деб топилган бўлса;</w:t>
      </w:r>
    </w:p>
    <w:p w:rsidR="00C050FC" w:rsidRPr="00B009F1" w:rsidRDefault="00C050FC" w:rsidP="00C050FC">
      <w:pPr>
        <w:spacing w:after="0" w:line="240" w:lineRule="auto"/>
        <w:ind w:firstLine="709"/>
        <w:contextualSpacing/>
        <w:jc w:val="both"/>
        <w:rPr>
          <w:rFonts w:ascii="Cambria" w:eastAsia="Times New Roman" w:hAnsi="Cambria" w:cs="Times New Roman"/>
          <w:i/>
          <w:color w:val="000000"/>
          <w:sz w:val="28"/>
          <w:szCs w:val="28"/>
          <w:lang w:eastAsia="ru-RU"/>
        </w:rPr>
      </w:pPr>
      <w:r w:rsidRPr="00B009F1">
        <w:rPr>
          <w:rFonts w:ascii="Cambria" w:eastAsia="Times New Roman" w:hAnsi="Cambria" w:cs="Times New Roman"/>
          <w:i/>
          <w:color w:val="000000"/>
          <w:sz w:val="28"/>
          <w:szCs w:val="28"/>
          <w:lang w:val="uz-Cyrl-UZ" w:eastAsia="ru-RU"/>
        </w:rPr>
        <w:t>-</w:t>
      </w:r>
      <w:r w:rsidRPr="00B009F1">
        <w:rPr>
          <w:rFonts w:ascii="Cambria" w:eastAsia="Times New Roman" w:hAnsi="Cambria" w:cs="Times New Roman"/>
          <w:i/>
          <w:color w:val="000000"/>
          <w:sz w:val="28"/>
          <w:szCs w:val="28"/>
          <w:lang w:eastAsia="ru-RU"/>
        </w:rPr>
        <w:t xml:space="preserve"> бошқа мол-мулкка, бундан қонунчиликка мувофиқ белгиланадиган жисмоний шахснинг ёки унинг оиласи аъзоларининг кундалик шахсий фойдаланиши учун мўлжалланган мол-мулк мустасно.</w:t>
      </w:r>
    </w:p>
    <w:p w:rsidR="00C050FC" w:rsidRPr="00B009F1" w:rsidRDefault="00C050FC" w:rsidP="00C050FC">
      <w:pPr>
        <w:spacing w:after="0" w:line="240" w:lineRule="auto"/>
        <w:ind w:firstLine="709"/>
        <w:contextualSpacing/>
        <w:jc w:val="both"/>
        <w:rPr>
          <w:rFonts w:ascii="Cambria" w:eastAsia="Times New Roman" w:hAnsi="Cambria" w:cs="Times New Roman"/>
          <w:color w:val="000000"/>
          <w:sz w:val="28"/>
          <w:szCs w:val="28"/>
          <w:lang w:val="uz-Cyrl-UZ" w:eastAsia="ru-RU"/>
        </w:rPr>
      </w:pPr>
    </w:p>
    <w:p w:rsidR="00B009F1" w:rsidRPr="00B009F1" w:rsidRDefault="00C050FC" w:rsidP="00C050FC">
      <w:pPr>
        <w:spacing w:after="0" w:line="240" w:lineRule="auto"/>
        <w:ind w:firstLine="709"/>
        <w:contextualSpacing/>
        <w:jc w:val="both"/>
        <w:rPr>
          <w:rFonts w:ascii="Cambria" w:hAnsi="Cambria" w:cs="Times New Roman"/>
          <w:b/>
          <w:sz w:val="28"/>
          <w:szCs w:val="28"/>
          <w:lang w:val="uz-Cyrl-UZ"/>
        </w:rPr>
      </w:pPr>
      <w:r w:rsidRPr="00B009F1">
        <w:rPr>
          <w:rFonts w:ascii="Cambria" w:eastAsia="Times New Roman" w:hAnsi="Cambria" w:cs="Times New Roman"/>
          <w:b/>
          <w:color w:val="000000"/>
          <w:sz w:val="28"/>
          <w:szCs w:val="28"/>
          <w:lang w:val="uz-Cyrl-UZ" w:eastAsia="ru-RU"/>
        </w:rPr>
        <w:t xml:space="preserve">17. </w:t>
      </w:r>
      <w:r w:rsidRPr="00B009F1">
        <w:rPr>
          <w:rFonts w:ascii="Cambria" w:hAnsi="Cambria" w:cs="Times New Roman"/>
          <w:b/>
          <w:sz w:val="28"/>
          <w:szCs w:val="28"/>
        </w:rPr>
        <w:t>Солиқ қарзи жисмоний шахснинг пул маблағлари кўринишида бўлмаган мол-мулки ҳисобидан ундирил</w:t>
      </w:r>
      <w:r w:rsidRPr="00B009F1">
        <w:rPr>
          <w:rFonts w:ascii="Cambria" w:hAnsi="Cambria" w:cs="Times New Roman"/>
          <w:b/>
          <w:sz w:val="28"/>
          <w:szCs w:val="28"/>
          <w:lang w:val="uz-Cyrl-UZ"/>
        </w:rPr>
        <w:t xml:space="preserve">иши мумкинми? </w:t>
      </w:r>
    </w:p>
    <w:p w:rsidR="00C050FC" w:rsidRPr="00B009F1" w:rsidRDefault="00B009F1" w:rsidP="00C050FC">
      <w:pPr>
        <w:spacing w:after="0" w:line="240" w:lineRule="auto"/>
        <w:ind w:firstLine="709"/>
        <w:contextualSpacing/>
        <w:jc w:val="both"/>
        <w:rPr>
          <w:rFonts w:ascii="Cambria" w:hAnsi="Cambria" w:cs="Times New Roman"/>
          <w:i/>
          <w:sz w:val="28"/>
          <w:szCs w:val="28"/>
          <w:lang w:val="uz-Cyrl-UZ"/>
        </w:rPr>
      </w:pPr>
      <w:r w:rsidRPr="00B009F1">
        <w:rPr>
          <w:rFonts w:ascii="Cambria" w:hAnsi="Cambria" w:cs="Times New Roman"/>
          <w:b/>
          <w:i/>
          <w:sz w:val="28"/>
          <w:szCs w:val="28"/>
          <w:lang w:val="uz-Cyrl-UZ"/>
        </w:rPr>
        <w:t>Жавоб:</w:t>
      </w:r>
      <w:r w:rsidRPr="00B009F1">
        <w:rPr>
          <w:rFonts w:ascii="Cambria" w:hAnsi="Cambria" w:cs="Times New Roman"/>
          <w:b/>
          <w:i/>
          <w:sz w:val="28"/>
          <w:szCs w:val="28"/>
          <w:lang w:val="uz-Cyrl-UZ"/>
        </w:rPr>
        <w:t xml:space="preserve"> </w:t>
      </w:r>
      <w:r w:rsidR="00C050FC" w:rsidRPr="00B009F1">
        <w:rPr>
          <w:rFonts w:ascii="Cambria" w:hAnsi="Cambria" w:cs="Times New Roman"/>
          <w:i/>
          <w:sz w:val="28"/>
          <w:szCs w:val="28"/>
          <w:lang w:val="uz-Cyrl-UZ"/>
        </w:rPr>
        <w:t xml:space="preserve">Мумкин. Унга кўра, </w:t>
      </w:r>
      <w:r w:rsidR="00C050FC" w:rsidRPr="00B009F1">
        <w:rPr>
          <w:rFonts w:ascii="Cambria" w:hAnsi="Cambria" w:cs="Times New Roman"/>
          <w:i/>
          <w:sz w:val="28"/>
          <w:szCs w:val="28"/>
        </w:rPr>
        <w:t>солиқ қарзи бундай мол-мулк реализация қилинган ва ундан келиб тушган суммалар ҳисобидан тўланган пайтдан эътиборан тўланган деб ҳисобланади.</w:t>
      </w:r>
      <w:bookmarkStart w:id="0" w:name="_GoBack"/>
      <w:bookmarkEnd w:id="0"/>
    </w:p>
    <w:p w:rsidR="00C050FC" w:rsidRPr="00B009F1" w:rsidRDefault="00C050FC" w:rsidP="00C050FC">
      <w:pPr>
        <w:spacing w:after="0" w:line="240" w:lineRule="auto"/>
        <w:ind w:firstLine="709"/>
        <w:contextualSpacing/>
        <w:jc w:val="both"/>
        <w:rPr>
          <w:rFonts w:ascii="Cambria" w:eastAsia="Times New Roman" w:hAnsi="Cambria" w:cs="Times New Roman"/>
          <w:color w:val="000000"/>
          <w:sz w:val="28"/>
          <w:szCs w:val="28"/>
          <w:lang w:val="uz-Cyrl-UZ" w:eastAsia="ru-RU"/>
        </w:rPr>
      </w:pPr>
    </w:p>
    <w:p w:rsidR="006D4D7F" w:rsidRPr="00B009F1" w:rsidRDefault="006D4D7F" w:rsidP="00C050FC">
      <w:pPr>
        <w:spacing w:after="0" w:line="240" w:lineRule="auto"/>
        <w:ind w:firstLine="709"/>
        <w:contextualSpacing/>
        <w:jc w:val="both"/>
        <w:rPr>
          <w:rFonts w:ascii="Cambria" w:hAnsi="Cambria" w:cs="Times New Roman"/>
          <w:sz w:val="28"/>
          <w:szCs w:val="28"/>
          <w:lang w:val="uz-Cyrl-UZ"/>
        </w:rPr>
      </w:pPr>
    </w:p>
    <w:p w:rsidR="006D4D7F" w:rsidRPr="00B009F1" w:rsidRDefault="006D4D7F" w:rsidP="00C050FC">
      <w:pPr>
        <w:spacing w:after="0" w:line="240" w:lineRule="auto"/>
        <w:ind w:firstLine="709"/>
        <w:contextualSpacing/>
        <w:jc w:val="both"/>
        <w:rPr>
          <w:rFonts w:ascii="Cambria" w:hAnsi="Cambria" w:cs="Times New Roman"/>
          <w:sz w:val="28"/>
          <w:szCs w:val="28"/>
          <w:lang w:val="uz-Cyrl-UZ"/>
        </w:rPr>
      </w:pPr>
    </w:p>
    <w:p w:rsidR="00DA3B09" w:rsidRPr="00B009F1" w:rsidRDefault="00DA3B09" w:rsidP="00C050FC">
      <w:pPr>
        <w:spacing w:after="0" w:line="240" w:lineRule="auto"/>
        <w:ind w:firstLine="709"/>
        <w:contextualSpacing/>
        <w:jc w:val="both"/>
        <w:rPr>
          <w:rFonts w:ascii="Cambria" w:hAnsi="Cambria" w:cs="Times New Roman"/>
          <w:sz w:val="28"/>
          <w:szCs w:val="28"/>
          <w:lang w:val="uz-Cyrl-UZ"/>
        </w:rPr>
      </w:pPr>
    </w:p>
    <w:sectPr w:rsidR="00DA3B09" w:rsidRPr="00B009F1" w:rsidSect="00B009F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dirty" w:grammar="clean"/>
  <w:defaultTabStop w:val="708"/>
  <w:characterSpacingControl w:val="doNotCompress"/>
  <w:compat>
    <w:compatSetting w:name="compatibilityMode" w:uri="http://schemas.microsoft.com/office/word" w:val="12"/>
  </w:compat>
  <w:rsids>
    <w:rsidRoot w:val="00975226"/>
    <w:rsid w:val="00343C24"/>
    <w:rsid w:val="00437572"/>
    <w:rsid w:val="006D4D7F"/>
    <w:rsid w:val="00975226"/>
    <w:rsid w:val="009841E5"/>
    <w:rsid w:val="00B009F1"/>
    <w:rsid w:val="00B5609B"/>
    <w:rsid w:val="00C050FC"/>
    <w:rsid w:val="00DA3B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226"/>
    <w:pPr>
      <w:ind w:left="720"/>
      <w:contextualSpacing/>
    </w:pPr>
  </w:style>
  <w:style w:type="character" w:customStyle="1" w:styleId="clausesuff">
    <w:name w:val="clausesuff"/>
    <w:basedOn w:val="a0"/>
    <w:rsid w:val="00DA3B09"/>
  </w:style>
  <w:style w:type="character" w:customStyle="1" w:styleId="clauseprfx">
    <w:name w:val="clauseprfx"/>
    <w:basedOn w:val="a0"/>
    <w:rsid w:val="006D4D7F"/>
  </w:style>
  <w:style w:type="character" w:styleId="a4">
    <w:name w:val="Hyperlink"/>
    <w:basedOn w:val="a0"/>
    <w:uiPriority w:val="99"/>
    <w:semiHidden/>
    <w:unhideWhenUsed/>
    <w:rsid w:val="006D4D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0294">
      <w:bodyDiv w:val="1"/>
      <w:marLeft w:val="0"/>
      <w:marRight w:val="0"/>
      <w:marTop w:val="0"/>
      <w:marBottom w:val="0"/>
      <w:divBdr>
        <w:top w:val="none" w:sz="0" w:space="0" w:color="auto"/>
        <w:left w:val="none" w:sz="0" w:space="0" w:color="auto"/>
        <w:bottom w:val="none" w:sz="0" w:space="0" w:color="auto"/>
        <w:right w:val="none" w:sz="0" w:space="0" w:color="auto"/>
      </w:divBdr>
      <w:divsChild>
        <w:div w:id="354771206">
          <w:marLeft w:val="0"/>
          <w:marRight w:val="0"/>
          <w:marTop w:val="0"/>
          <w:marBottom w:val="83"/>
          <w:divBdr>
            <w:top w:val="none" w:sz="0" w:space="0" w:color="auto"/>
            <w:left w:val="none" w:sz="0" w:space="0" w:color="auto"/>
            <w:bottom w:val="none" w:sz="0" w:space="0" w:color="auto"/>
            <w:right w:val="none" w:sz="0" w:space="0" w:color="auto"/>
          </w:divBdr>
        </w:div>
        <w:div w:id="1503012123">
          <w:marLeft w:val="0"/>
          <w:marRight w:val="0"/>
          <w:marTop w:val="0"/>
          <w:marBottom w:val="83"/>
          <w:divBdr>
            <w:top w:val="none" w:sz="0" w:space="0" w:color="auto"/>
            <w:left w:val="none" w:sz="0" w:space="0" w:color="auto"/>
            <w:bottom w:val="none" w:sz="0" w:space="0" w:color="auto"/>
            <w:right w:val="none" w:sz="0" w:space="0" w:color="auto"/>
          </w:divBdr>
        </w:div>
      </w:divsChild>
    </w:div>
    <w:div w:id="947548049">
      <w:bodyDiv w:val="1"/>
      <w:marLeft w:val="0"/>
      <w:marRight w:val="0"/>
      <w:marTop w:val="0"/>
      <w:marBottom w:val="0"/>
      <w:divBdr>
        <w:top w:val="none" w:sz="0" w:space="0" w:color="auto"/>
        <w:left w:val="none" w:sz="0" w:space="0" w:color="auto"/>
        <w:bottom w:val="none" w:sz="0" w:space="0" w:color="auto"/>
        <w:right w:val="none" w:sz="0" w:space="0" w:color="auto"/>
      </w:divBdr>
      <w:divsChild>
        <w:div w:id="2143648286">
          <w:marLeft w:val="0"/>
          <w:marRight w:val="0"/>
          <w:marTop w:val="0"/>
          <w:marBottom w:val="83"/>
          <w:divBdr>
            <w:top w:val="none" w:sz="0" w:space="0" w:color="auto"/>
            <w:left w:val="none" w:sz="0" w:space="0" w:color="auto"/>
            <w:bottom w:val="none" w:sz="0" w:space="0" w:color="auto"/>
            <w:right w:val="none" w:sz="0" w:space="0" w:color="auto"/>
          </w:divBdr>
        </w:div>
        <w:div w:id="1810971183">
          <w:marLeft w:val="0"/>
          <w:marRight w:val="0"/>
          <w:marTop w:val="0"/>
          <w:marBottom w:val="83"/>
          <w:divBdr>
            <w:top w:val="none" w:sz="0" w:space="0" w:color="auto"/>
            <w:left w:val="none" w:sz="0" w:space="0" w:color="auto"/>
            <w:bottom w:val="none" w:sz="0" w:space="0" w:color="auto"/>
            <w:right w:val="none" w:sz="0" w:space="0" w:color="auto"/>
          </w:divBdr>
        </w:div>
      </w:divsChild>
    </w:div>
    <w:div w:id="1445222695">
      <w:bodyDiv w:val="1"/>
      <w:marLeft w:val="0"/>
      <w:marRight w:val="0"/>
      <w:marTop w:val="0"/>
      <w:marBottom w:val="0"/>
      <w:divBdr>
        <w:top w:val="none" w:sz="0" w:space="0" w:color="auto"/>
        <w:left w:val="none" w:sz="0" w:space="0" w:color="auto"/>
        <w:bottom w:val="none" w:sz="0" w:space="0" w:color="auto"/>
        <w:right w:val="none" w:sz="0" w:space="0" w:color="auto"/>
      </w:divBdr>
      <w:divsChild>
        <w:div w:id="478570027">
          <w:marLeft w:val="0"/>
          <w:marRight w:val="0"/>
          <w:marTop w:val="0"/>
          <w:marBottom w:val="83"/>
          <w:divBdr>
            <w:top w:val="none" w:sz="0" w:space="0" w:color="auto"/>
            <w:left w:val="none" w:sz="0" w:space="0" w:color="auto"/>
            <w:bottom w:val="none" w:sz="0" w:space="0" w:color="auto"/>
            <w:right w:val="none" w:sz="0" w:space="0" w:color="auto"/>
          </w:divBdr>
        </w:div>
        <w:div w:id="694503372">
          <w:marLeft w:val="0"/>
          <w:marRight w:val="0"/>
          <w:marTop w:val="0"/>
          <w:marBottom w:val="83"/>
          <w:divBdr>
            <w:top w:val="none" w:sz="0" w:space="0" w:color="auto"/>
            <w:left w:val="none" w:sz="0" w:space="0" w:color="auto"/>
            <w:bottom w:val="none" w:sz="0" w:space="0" w:color="auto"/>
            <w:right w:val="none" w:sz="0" w:space="0" w:color="auto"/>
          </w:divBdr>
        </w:div>
        <w:div w:id="1803184481">
          <w:marLeft w:val="0"/>
          <w:marRight w:val="0"/>
          <w:marTop w:val="0"/>
          <w:marBottom w:val="83"/>
          <w:divBdr>
            <w:top w:val="none" w:sz="0" w:space="0" w:color="auto"/>
            <w:left w:val="none" w:sz="0" w:space="0" w:color="auto"/>
            <w:bottom w:val="none" w:sz="0" w:space="0" w:color="auto"/>
            <w:right w:val="none" w:sz="0" w:space="0" w:color="auto"/>
          </w:divBdr>
        </w:div>
        <w:div w:id="1174613958">
          <w:marLeft w:val="0"/>
          <w:marRight w:val="0"/>
          <w:marTop w:val="0"/>
          <w:marBottom w:val="83"/>
          <w:divBdr>
            <w:top w:val="none" w:sz="0" w:space="0" w:color="auto"/>
            <w:left w:val="none" w:sz="0" w:space="0" w:color="auto"/>
            <w:bottom w:val="none" w:sz="0" w:space="0" w:color="auto"/>
            <w:right w:val="none" w:sz="0" w:space="0" w:color="auto"/>
          </w:divBdr>
        </w:div>
      </w:divsChild>
    </w:div>
    <w:div w:id="1775858292">
      <w:bodyDiv w:val="1"/>
      <w:marLeft w:val="0"/>
      <w:marRight w:val="0"/>
      <w:marTop w:val="0"/>
      <w:marBottom w:val="0"/>
      <w:divBdr>
        <w:top w:val="none" w:sz="0" w:space="0" w:color="auto"/>
        <w:left w:val="none" w:sz="0" w:space="0" w:color="auto"/>
        <w:bottom w:val="none" w:sz="0" w:space="0" w:color="auto"/>
        <w:right w:val="none" w:sz="0" w:space="0" w:color="auto"/>
      </w:divBdr>
      <w:divsChild>
        <w:div w:id="1990136343">
          <w:marLeft w:val="0"/>
          <w:marRight w:val="0"/>
          <w:marTop w:val="0"/>
          <w:marBottom w:val="83"/>
          <w:divBdr>
            <w:top w:val="none" w:sz="0" w:space="0" w:color="auto"/>
            <w:left w:val="none" w:sz="0" w:space="0" w:color="auto"/>
            <w:bottom w:val="none" w:sz="0" w:space="0" w:color="auto"/>
            <w:right w:val="none" w:sz="0" w:space="0" w:color="auto"/>
          </w:divBdr>
        </w:div>
        <w:div w:id="2079591777">
          <w:marLeft w:val="0"/>
          <w:marRight w:val="0"/>
          <w:marTop w:val="0"/>
          <w:marBottom w:val="83"/>
          <w:divBdr>
            <w:top w:val="none" w:sz="0" w:space="0" w:color="auto"/>
            <w:left w:val="none" w:sz="0" w:space="0" w:color="auto"/>
            <w:bottom w:val="none" w:sz="0" w:space="0" w:color="auto"/>
            <w:right w:val="none" w:sz="0" w:space="0" w:color="auto"/>
          </w:divBdr>
        </w:div>
        <w:div w:id="1003626062">
          <w:marLeft w:val="0"/>
          <w:marRight w:val="0"/>
          <w:marTop w:val="0"/>
          <w:marBottom w:val="83"/>
          <w:divBdr>
            <w:top w:val="none" w:sz="0" w:space="0" w:color="auto"/>
            <w:left w:val="none" w:sz="0" w:space="0" w:color="auto"/>
            <w:bottom w:val="none" w:sz="0" w:space="0" w:color="auto"/>
            <w:right w:val="none" w:sz="0" w:space="0" w:color="auto"/>
          </w:divBdr>
        </w:div>
        <w:div w:id="624308850">
          <w:marLeft w:val="0"/>
          <w:marRight w:val="0"/>
          <w:marTop w:val="0"/>
          <w:marBottom w:val="83"/>
          <w:divBdr>
            <w:top w:val="none" w:sz="0" w:space="0" w:color="auto"/>
            <w:left w:val="none" w:sz="0" w:space="0" w:color="auto"/>
            <w:bottom w:val="none" w:sz="0" w:space="0" w:color="auto"/>
            <w:right w:val="none" w:sz="0" w:space="0" w:color="auto"/>
          </w:divBdr>
        </w:div>
        <w:div w:id="1276673427">
          <w:marLeft w:val="0"/>
          <w:marRight w:val="0"/>
          <w:marTop w:val="0"/>
          <w:marBottom w:val="83"/>
          <w:divBdr>
            <w:top w:val="none" w:sz="0" w:space="0" w:color="auto"/>
            <w:left w:val="none" w:sz="0" w:space="0" w:color="auto"/>
            <w:bottom w:val="none" w:sz="0" w:space="0" w:color="auto"/>
            <w:right w:val="none" w:sz="0" w:space="0" w:color="auto"/>
          </w:divBdr>
        </w:div>
        <w:div w:id="184949880">
          <w:marLeft w:val="0"/>
          <w:marRight w:val="0"/>
          <w:marTop w:val="60"/>
          <w:marBottom w:val="60"/>
          <w:divBdr>
            <w:top w:val="none" w:sz="0" w:space="0" w:color="auto"/>
            <w:left w:val="none" w:sz="0" w:space="0" w:color="auto"/>
            <w:bottom w:val="none" w:sz="0" w:space="0" w:color="auto"/>
            <w:right w:val="none" w:sz="0" w:space="0" w:color="auto"/>
          </w:divBdr>
        </w:div>
        <w:div w:id="765541960">
          <w:marLeft w:val="0"/>
          <w:marRight w:val="0"/>
          <w:marTop w:val="0"/>
          <w:marBottom w:val="83"/>
          <w:divBdr>
            <w:top w:val="none" w:sz="0" w:space="0" w:color="auto"/>
            <w:left w:val="none" w:sz="0" w:space="0" w:color="auto"/>
            <w:bottom w:val="none" w:sz="0" w:space="0" w:color="auto"/>
            <w:right w:val="none" w:sz="0" w:space="0" w:color="auto"/>
          </w:divBdr>
        </w:div>
      </w:divsChild>
    </w:div>
    <w:div w:id="1845121521">
      <w:bodyDiv w:val="1"/>
      <w:marLeft w:val="0"/>
      <w:marRight w:val="0"/>
      <w:marTop w:val="0"/>
      <w:marBottom w:val="0"/>
      <w:divBdr>
        <w:top w:val="none" w:sz="0" w:space="0" w:color="auto"/>
        <w:left w:val="none" w:sz="0" w:space="0" w:color="auto"/>
        <w:bottom w:val="none" w:sz="0" w:space="0" w:color="auto"/>
        <w:right w:val="none" w:sz="0" w:space="0" w:color="auto"/>
      </w:divBdr>
      <w:divsChild>
        <w:div w:id="1894147509">
          <w:marLeft w:val="0"/>
          <w:marRight w:val="0"/>
          <w:marTop w:val="0"/>
          <w:marBottom w:val="83"/>
          <w:divBdr>
            <w:top w:val="none" w:sz="0" w:space="0" w:color="auto"/>
            <w:left w:val="none" w:sz="0" w:space="0" w:color="auto"/>
            <w:bottom w:val="none" w:sz="0" w:space="0" w:color="auto"/>
            <w:right w:val="none" w:sz="0" w:space="0" w:color="auto"/>
          </w:divBdr>
        </w:div>
        <w:div w:id="1869829323">
          <w:marLeft w:val="0"/>
          <w:marRight w:val="0"/>
          <w:marTop w:val="0"/>
          <w:marBottom w:val="83"/>
          <w:divBdr>
            <w:top w:val="none" w:sz="0" w:space="0" w:color="auto"/>
            <w:left w:val="none" w:sz="0" w:space="0" w:color="auto"/>
            <w:bottom w:val="none" w:sz="0" w:space="0" w:color="auto"/>
            <w:right w:val="none" w:sz="0" w:space="0" w:color="auto"/>
          </w:divBdr>
        </w:div>
        <w:div w:id="391077409">
          <w:marLeft w:val="0"/>
          <w:marRight w:val="0"/>
          <w:marTop w:val="0"/>
          <w:marBottom w:val="83"/>
          <w:divBdr>
            <w:top w:val="none" w:sz="0" w:space="0" w:color="auto"/>
            <w:left w:val="none" w:sz="0" w:space="0" w:color="auto"/>
            <w:bottom w:val="none" w:sz="0" w:space="0" w:color="auto"/>
            <w:right w:val="none" w:sz="0" w:space="0" w:color="auto"/>
          </w:divBdr>
        </w:div>
        <w:div w:id="835652985">
          <w:marLeft w:val="0"/>
          <w:marRight w:val="0"/>
          <w:marTop w:val="0"/>
          <w:marBottom w:val="83"/>
          <w:divBdr>
            <w:top w:val="none" w:sz="0" w:space="0" w:color="auto"/>
            <w:left w:val="none" w:sz="0" w:space="0" w:color="auto"/>
            <w:bottom w:val="none" w:sz="0" w:space="0" w:color="auto"/>
            <w:right w:val="none" w:sz="0" w:space="0" w:color="auto"/>
          </w:divBdr>
        </w:div>
        <w:div w:id="2045209208">
          <w:marLeft w:val="0"/>
          <w:marRight w:val="0"/>
          <w:marTop w:val="60"/>
          <w:marBottom w:val="60"/>
          <w:divBdr>
            <w:top w:val="none" w:sz="0" w:space="0" w:color="auto"/>
            <w:left w:val="none" w:sz="0" w:space="0" w:color="auto"/>
            <w:bottom w:val="none" w:sz="0" w:space="0" w:color="auto"/>
            <w:right w:val="none" w:sz="0" w:space="0" w:color="auto"/>
          </w:divBdr>
        </w:div>
        <w:div w:id="460808615">
          <w:marLeft w:val="0"/>
          <w:marRight w:val="0"/>
          <w:marTop w:val="0"/>
          <w:marBottom w:val="8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арсенал</dc:creator>
  <cp:lastModifiedBy>Пользователь Windows</cp:lastModifiedBy>
  <cp:revision>6</cp:revision>
  <dcterms:created xsi:type="dcterms:W3CDTF">2022-03-03T09:18:00Z</dcterms:created>
  <dcterms:modified xsi:type="dcterms:W3CDTF">2022-03-16T11:58:00Z</dcterms:modified>
</cp:coreProperties>
</file>