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0D" w:rsidRPr="0074570D" w:rsidRDefault="0074570D" w:rsidP="0074570D">
      <w:pPr>
        <w:shd w:val="clear" w:color="auto" w:fill="EDF0F4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Товарларни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чегараси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орқали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7"/>
          <w:szCs w:val="27"/>
          <w:lang w:eastAsia="ru-RU"/>
        </w:rPr>
        <w:t>ўтиш</w:t>
      </w:r>
      <w:proofErr w:type="spellEnd"/>
    </w:p>
    <w:p w:rsidR="0074570D" w:rsidRPr="0074570D" w:rsidRDefault="0074570D" w:rsidP="0074570D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Товарларни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 xml:space="preserve"> (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 xml:space="preserve">)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воситаларини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бевосита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чегараси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орқали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ўтишга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қаратилган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ҳаракатлар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:</w:t>
      </w:r>
    </w:p>
    <w:p w:rsidR="0074570D" w:rsidRPr="0074570D" w:rsidRDefault="0074570D" w:rsidP="0074570D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кесиб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ўтаётган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жисмоний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шахснинг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назорати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зонасига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кириши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;</w:t>
      </w:r>
    </w:p>
    <w:p w:rsidR="0074570D" w:rsidRPr="0074570D" w:rsidRDefault="0074570D" w:rsidP="0074570D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воситасининг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чегарасини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кесиб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ўтиш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мақсадида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Давлат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ўтказиш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пунктига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кириши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74570D" w:rsidRPr="0074570D" w:rsidRDefault="0074570D" w:rsidP="0074570D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йўллаш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ушбу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ташқарига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жўнатиш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товарларни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ташкилотларига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ёхуд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халқаро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почта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курьерлик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жўнатмаларини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почта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алоқаси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операторлари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провайдерларига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топшириш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74570D" w:rsidRPr="0074570D" w:rsidRDefault="0074570D" w:rsidP="0074570D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жисмоний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шахснинг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қонун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ҳужжатларига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мувофиқ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белгиланмаган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жойлардан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билан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кесиб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ўтишга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қаратилган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ҳаракатлари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.</w:t>
      </w:r>
    </w:p>
    <w:p w:rsidR="0074570D" w:rsidRPr="0074570D" w:rsidRDefault="0074570D" w:rsidP="0074570D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чиқишга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улар 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чиқилаётган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нисбатан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қўлланиладиган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тегишли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режимига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жойлаштирилганидан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сўнг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йўл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қўйилади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74570D" w:rsidRPr="0074570D" w:rsidRDefault="0074570D" w:rsidP="007457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кирилаётганда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ташувчи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чегарасини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кесиб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ўтишидан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хабардор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қилиши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шарт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.</w:t>
      </w:r>
    </w:p>
    <w:p w:rsidR="0074570D" w:rsidRPr="0074570D" w:rsidRDefault="0074570D" w:rsidP="007457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Ташувчи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</w:t>
      </w:r>
      <w:proofErr w:type="gram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манфаатдор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амалда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етиб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келгунига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қадар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улар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тўғрисида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дастлабки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ахборотни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тақдим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этишга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ҳақли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74570D" w:rsidRPr="0074570D" w:rsidRDefault="0074570D" w:rsidP="0074570D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ташқарига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чиқилаётганда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уларни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ўтаётган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ушбу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нияти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борлигидан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органларини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олдиндан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хабардор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қилади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.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расмийлаштирувини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учун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) </w:t>
      </w:r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транспорт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воситалари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етиб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келиши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керак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вақт</w:t>
      </w:r>
      <w:proofErr w:type="spellEnd"/>
      <w:proofErr w:type="gram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жойни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тайинлайди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.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Агар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ўтаётган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шахс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кўрсатилган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хабардор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қилишни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оширмайдиган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бўлса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бундай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мажбурият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ташувчининг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зиммасига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юклатилади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.</w:t>
      </w:r>
    </w:p>
    <w:p w:rsidR="0074570D" w:rsidRPr="0074570D" w:rsidRDefault="0074570D" w:rsidP="007457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кирилаётганда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ташувчи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қуйидагиларни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fldChar w:fldCharType="begin"/>
      </w:r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instrText xml:space="preserve"> HYPERLINK "https://lex.uz/ru/docs/2876354" \l "2876874" \t "_blank" </w:instrText>
      </w:r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fldChar w:fldCharType="separate"/>
      </w:r>
      <w:r w:rsidRPr="0074570D">
        <w:rPr>
          <w:rFonts w:ascii="Arial" w:eastAsia="Times New Roman" w:hAnsi="Arial" w:cs="Arial"/>
          <w:color w:val="007BFF"/>
          <w:sz w:val="26"/>
          <w:szCs w:val="26"/>
          <w:lang w:eastAsia="ru-RU"/>
        </w:rPr>
        <w:t>тақдим</w:t>
      </w:r>
      <w:proofErr w:type="spellEnd"/>
      <w:r w:rsidRPr="0074570D">
        <w:rPr>
          <w:rFonts w:ascii="Arial" w:eastAsia="Times New Roman" w:hAnsi="Arial" w:cs="Arial"/>
          <w:color w:val="007BFF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007BFF"/>
          <w:sz w:val="26"/>
          <w:szCs w:val="26"/>
          <w:lang w:eastAsia="ru-RU"/>
        </w:rPr>
        <w:t>этиши</w:t>
      </w:r>
      <w:proofErr w:type="spellEnd"/>
      <w:r w:rsidRPr="0074570D">
        <w:rPr>
          <w:rFonts w:ascii="Arial" w:eastAsia="Times New Roman" w:hAnsi="Arial" w:cs="Arial"/>
          <w:color w:val="007BFF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007BFF"/>
          <w:sz w:val="26"/>
          <w:szCs w:val="26"/>
          <w:lang w:eastAsia="ru-RU"/>
        </w:rPr>
        <w:t>шарт</w:t>
      </w:r>
      <w:proofErr w:type="spellEnd"/>
      <w:r w:rsidRPr="0074570D">
        <w:rPr>
          <w:rFonts w:ascii="Arial" w:eastAsia="Times New Roman" w:hAnsi="Arial" w:cs="Arial"/>
          <w:color w:val="007BFF"/>
          <w:sz w:val="26"/>
          <w:szCs w:val="26"/>
          <w:lang w:eastAsia="ru-RU"/>
        </w:rPr>
        <w:t>.</w:t>
      </w:r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fldChar w:fldCharType="end"/>
      </w:r>
    </w:p>
    <w:p w:rsidR="0074570D" w:rsidRPr="0074570D" w:rsidRDefault="0074570D" w:rsidP="0074570D">
      <w:pPr>
        <w:shd w:val="clear" w:color="auto" w:fill="EEEEEE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чиқилаётганда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ташувчи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декларациясини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уларни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чиқишга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йўл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қўювчи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бош</w:t>
      </w:r>
      <w:proofErr w:type="gram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қа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ҳужжатни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шунингдек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ташиш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оширилаётган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транспортнинг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туридан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келиб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lastRenderedPageBreak/>
        <w:t>чиққан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ҳолда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ҳужжатлар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маълумотларни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тақдим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этиши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шарт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74570D" w:rsidRPr="0074570D" w:rsidRDefault="0074570D" w:rsidP="007457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(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ёки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)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кирилаётганда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ушбу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чиқилаётганда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уларни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ўтишга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ўтказиш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пунктларида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йўл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қўйилади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махсус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белгиланган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жойларда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тўхтатган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ҳолда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органларининг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вақтида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амалга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оширилади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.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Мазкур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талабга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риоя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этилмаган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тақдирда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органлари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ушбу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мажбурий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тўхтатиб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қўядилар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74570D" w:rsidRPr="0074570D" w:rsidRDefault="0074570D" w:rsidP="007457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чегараси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орқали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ўтиладиган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транспорт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воситалари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назоратидан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божхона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расмийлаштирувидан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ўтказилиши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керак</w:t>
      </w:r>
      <w:proofErr w:type="spellEnd"/>
      <w:r w:rsidRPr="0074570D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.</w:t>
      </w:r>
    </w:p>
    <w:p w:rsidR="0074570D" w:rsidRPr="0074570D" w:rsidRDefault="0074570D" w:rsidP="0074570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Товарлар</w:t>
      </w:r>
      <w:proofErr w:type="spellEnd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транспорт </w:t>
      </w:r>
      <w:proofErr w:type="spellStart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воситалари</w:t>
      </w:r>
      <w:proofErr w:type="spellEnd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кирилишини</w:t>
      </w:r>
      <w:proofErr w:type="spellEnd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ҳамда</w:t>
      </w:r>
      <w:proofErr w:type="spellEnd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чиқилишини</w:t>
      </w:r>
      <w:proofErr w:type="spellEnd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тақиқлаш</w:t>
      </w:r>
      <w:proofErr w:type="spellEnd"/>
      <w:r w:rsidRPr="0074570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74570D" w:rsidRPr="0074570D" w:rsidRDefault="0074570D" w:rsidP="007457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давлат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хавфсизлигини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таъминлаш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74570D" w:rsidRPr="0074570D" w:rsidRDefault="0074570D" w:rsidP="007457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жамоат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тартибини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инсон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ҳаёти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proofErr w:type="gram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соғли</w:t>
      </w:r>
      <w:proofErr w:type="gram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ғини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сақлаш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74570D" w:rsidRPr="0074570D" w:rsidRDefault="0074570D" w:rsidP="007457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атроф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муҳитни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муҳофаза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қилиш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74570D" w:rsidRPr="0074570D" w:rsidRDefault="0074570D" w:rsidP="007457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миллий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маънавий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қадриятларни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сақ</w:t>
      </w:r>
      <w:proofErr w:type="gram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лаб</w:t>
      </w:r>
      <w:proofErr w:type="spellEnd"/>
      <w:proofErr w:type="gram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қолиш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74570D" w:rsidRPr="0074570D" w:rsidRDefault="0074570D" w:rsidP="007457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ва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бошқа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мамлакатлар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халқларининг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маданий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бойликларини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,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мулк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ҳуқ</w:t>
      </w:r>
      <w:proofErr w:type="gram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</w:t>
      </w:r>
      <w:proofErr w:type="gram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74570D" w:rsidRPr="0074570D" w:rsidRDefault="0074570D" w:rsidP="007457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интеллектуал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мулк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объектларига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бўлган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ҳуқ</w:t>
      </w:r>
      <w:proofErr w:type="gram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</w:t>
      </w:r>
      <w:proofErr w:type="gram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</w:t>
      </w:r>
    </w:p>
    <w:p w:rsidR="0074570D" w:rsidRPr="0074570D" w:rsidRDefault="0074570D" w:rsidP="007457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кирилаётган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товарлар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истеъмолчиларининг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манфаатларини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ҳимоя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қилиш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мақсадида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Ўзбекистон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Республикаси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ҳудудига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кириш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ҳамда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ушбу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ҳудуддан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олиб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чиқиш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тақиқланиши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</w:t>
      </w:r>
      <w:proofErr w:type="spellStart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мумкин</w:t>
      </w:r>
      <w:proofErr w:type="spellEnd"/>
      <w:r w:rsidRPr="0074570D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C67DA1" w:rsidRDefault="00C67DA1"/>
    <w:sectPr w:rsidR="00C6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55E"/>
    <w:multiLevelType w:val="multilevel"/>
    <w:tmpl w:val="3FCC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91DCE"/>
    <w:multiLevelType w:val="multilevel"/>
    <w:tmpl w:val="3162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44AB1"/>
    <w:multiLevelType w:val="multilevel"/>
    <w:tmpl w:val="44D2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F41E2"/>
    <w:multiLevelType w:val="multilevel"/>
    <w:tmpl w:val="8D48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C5015"/>
    <w:multiLevelType w:val="multilevel"/>
    <w:tmpl w:val="FDB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D"/>
    <w:rsid w:val="0074570D"/>
    <w:rsid w:val="00C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5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57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70D"/>
    <w:rPr>
      <w:b/>
      <w:bCs/>
    </w:rPr>
  </w:style>
  <w:style w:type="character" w:styleId="a5">
    <w:name w:val="Hyperlink"/>
    <w:basedOn w:val="a0"/>
    <w:uiPriority w:val="99"/>
    <w:semiHidden/>
    <w:unhideWhenUsed/>
    <w:rsid w:val="0074570D"/>
    <w:rPr>
      <w:color w:val="0000FF"/>
      <w:u w:val="single"/>
    </w:rPr>
  </w:style>
  <w:style w:type="character" w:customStyle="1" w:styleId="expanded-title">
    <w:name w:val="expanded-title"/>
    <w:basedOn w:val="a0"/>
    <w:rsid w:val="00745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5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57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70D"/>
    <w:rPr>
      <w:b/>
      <w:bCs/>
    </w:rPr>
  </w:style>
  <w:style w:type="character" w:styleId="a5">
    <w:name w:val="Hyperlink"/>
    <w:basedOn w:val="a0"/>
    <w:uiPriority w:val="99"/>
    <w:semiHidden/>
    <w:unhideWhenUsed/>
    <w:rsid w:val="0074570D"/>
    <w:rPr>
      <w:color w:val="0000FF"/>
      <w:u w:val="single"/>
    </w:rPr>
  </w:style>
  <w:style w:type="character" w:customStyle="1" w:styleId="expanded-title">
    <w:name w:val="expanded-title"/>
    <w:basedOn w:val="a0"/>
    <w:rsid w:val="0074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81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  <w:div w:id="17117648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  <w:div w:id="20977078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  <w:div w:id="1499484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5" w:color="009846"/>
            <w:bottom w:val="none" w:sz="0" w:space="0" w:color="auto"/>
            <w:right w:val="none" w:sz="0" w:space="0" w:color="auto"/>
          </w:divBdr>
        </w:div>
        <w:div w:id="76723407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15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2025-01-19T13:12:00Z</dcterms:created>
  <dcterms:modified xsi:type="dcterms:W3CDTF">2025-01-19T13:20:00Z</dcterms:modified>
</cp:coreProperties>
</file>