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FC" w:rsidRDefault="00723FFC" w:rsidP="00723FFC">
      <w:pPr>
        <w:pStyle w:val="a4"/>
        <w:shd w:val="clear" w:color="auto" w:fill="FFFFFF"/>
        <w:spacing w:before="0" w:beforeAutospacing="0" w:after="0" w:afterAutospacing="0" w:line="276" w:lineRule="auto"/>
        <w:ind w:firstLine="567"/>
        <w:jc w:val="center"/>
        <w:rPr>
          <w:rFonts w:eastAsiaTheme="minorEastAsia"/>
          <w:b/>
          <w:sz w:val="28"/>
          <w:szCs w:val="28"/>
          <w:lang w:val="uz-Cyrl-UZ"/>
        </w:rPr>
      </w:pPr>
      <w:r w:rsidRPr="00723FFC">
        <w:rPr>
          <w:rFonts w:eastAsiaTheme="minorEastAsia"/>
          <w:b/>
          <w:sz w:val="28"/>
          <w:szCs w:val="28"/>
          <w:lang w:val="uz-Cyrl-UZ"/>
        </w:rPr>
        <w:t>Аёллар ва болалар ҳуқуқлари. “Хотин-қизлар ҳуқуқлари камситилишининг барча шаклларига барҳам бериш тўғрисида” Конвенция. “Бола ҳуқуқлари тўғрисида” Конвенция.</w:t>
      </w:r>
    </w:p>
    <w:p w:rsidR="00BB5689" w:rsidRPr="00BD5F1C" w:rsidRDefault="00BB5689" w:rsidP="00847208">
      <w:pPr>
        <w:pStyle w:val="a4"/>
        <w:shd w:val="clear" w:color="auto" w:fill="FFFFFF"/>
        <w:spacing w:before="0" w:beforeAutospacing="0" w:after="0" w:afterAutospacing="0" w:line="276" w:lineRule="auto"/>
        <w:ind w:firstLine="567"/>
        <w:jc w:val="both"/>
        <w:rPr>
          <w:sz w:val="28"/>
          <w:szCs w:val="28"/>
          <w:lang w:val="uz-Cyrl-UZ"/>
        </w:rPr>
      </w:pPr>
      <w:r w:rsidRPr="00BD5F1C">
        <w:rPr>
          <w:rStyle w:val="a8"/>
          <w:rFonts w:eastAsiaTheme="minorEastAsia"/>
          <w:sz w:val="28"/>
          <w:szCs w:val="28"/>
          <w:lang w:val="uz-Cyrl-UZ"/>
        </w:rPr>
        <w:t>Aёллар ҳуқуқлари</w:t>
      </w:r>
      <w:r w:rsidRPr="00BD5F1C">
        <w:rPr>
          <w:sz w:val="28"/>
          <w:szCs w:val="28"/>
          <w:lang w:val="uz-Cyrl-UZ"/>
        </w:rPr>
        <w:t> - бу аёлларнинг ижтимоий-иқтисодий, фуқаролик ва сиёсий мавқеини мустаҳкамлайдиган ҳуқуқлардир. Улар аёлларни жинсга қараб камситишлардан ҳимоя қилиш учун мўлжалланган.</w:t>
      </w:r>
    </w:p>
    <w:p w:rsidR="00BB5689" w:rsidRPr="00BD5F1C" w:rsidRDefault="00BB5689" w:rsidP="00847208">
      <w:pPr>
        <w:tabs>
          <w:tab w:val="left" w:pos="142"/>
        </w:tabs>
        <w:spacing w:line="276" w:lineRule="auto"/>
        <w:ind w:firstLine="567"/>
        <w:jc w:val="both"/>
        <w:rPr>
          <w:sz w:val="28"/>
          <w:szCs w:val="28"/>
          <w:lang w:val="uz-Cyrl-UZ"/>
        </w:rPr>
      </w:pPr>
      <w:r w:rsidRPr="00BD5F1C">
        <w:rPr>
          <w:sz w:val="28"/>
          <w:szCs w:val="28"/>
          <w:lang w:val="uz-Cyrl-UZ"/>
        </w:rPr>
        <w:t>Aёл ҳуқуқлари инсон ҳуқуқлари соҳасидаги кўплаб халқаро шартномалар, резолюциялар, декларациялар ва ҳаракатлар дастурларида кафолатланган асосий инсон ҳуқуқларидан биридир.</w:t>
      </w:r>
    </w:p>
    <w:p w:rsidR="00BB5689" w:rsidRPr="00BD5F1C" w:rsidRDefault="00BB5689" w:rsidP="00847208">
      <w:pPr>
        <w:tabs>
          <w:tab w:val="left" w:pos="142"/>
        </w:tabs>
        <w:spacing w:line="276" w:lineRule="auto"/>
        <w:ind w:firstLine="567"/>
        <w:jc w:val="both"/>
        <w:rPr>
          <w:sz w:val="28"/>
          <w:szCs w:val="28"/>
          <w:lang w:val="uz-Cyrl-UZ"/>
        </w:rPr>
      </w:pPr>
    </w:p>
    <w:p w:rsidR="00EE473F" w:rsidRPr="00BD5F1C" w:rsidRDefault="00EE473F" w:rsidP="00847208">
      <w:pPr>
        <w:pStyle w:val="a6"/>
        <w:numPr>
          <w:ilvl w:val="0"/>
          <w:numId w:val="1"/>
        </w:numPr>
        <w:tabs>
          <w:tab w:val="left" w:pos="709"/>
        </w:tabs>
        <w:autoSpaceDE w:val="0"/>
        <w:autoSpaceDN w:val="0"/>
        <w:adjustRightInd w:val="0"/>
        <w:spacing w:line="276" w:lineRule="auto"/>
        <w:ind w:left="0" w:firstLine="705"/>
        <w:jc w:val="both"/>
        <w:rPr>
          <w:i/>
          <w:szCs w:val="28"/>
          <w:lang w:val="uz-Cyrl-UZ"/>
        </w:rPr>
      </w:pPr>
      <w:r w:rsidRPr="00BD5F1C">
        <w:rPr>
          <w:b/>
          <w:sz w:val="28"/>
          <w:szCs w:val="28"/>
          <w:lang w:val="uz-Cyrl-UZ"/>
        </w:rPr>
        <w:t>БМТ Низоми</w:t>
      </w:r>
      <w:r w:rsidRPr="00BD5F1C">
        <w:rPr>
          <w:i/>
          <w:sz w:val="28"/>
          <w:szCs w:val="28"/>
          <w:lang w:val="uz-Cyrl-UZ"/>
        </w:rPr>
        <w:t xml:space="preserve"> </w:t>
      </w:r>
      <w:r w:rsidRPr="00BD5F1C">
        <w:rPr>
          <w:i/>
          <w:szCs w:val="28"/>
          <w:lang w:val="uz-Cyrl-UZ"/>
        </w:rPr>
        <w:t xml:space="preserve">(1945 йил 26 июнда Сан-Францискода Бирлашган Миллатлар Конференциясининг Халқаро Ташкилот тузиш бўйича якуний мажлисида имзоланган ва 1945 йил 25 октябрда кучга кирган. </w:t>
      </w:r>
    </w:p>
    <w:p w:rsidR="009F0150" w:rsidRPr="00BD5F1C" w:rsidRDefault="00054AFD" w:rsidP="00847208">
      <w:pPr>
        <w:pStyle w:val="a6"/>
        <w:numPr>
          <w:ilvl w:val="0"/>
          <w:numId w:val="1"/>
        </w:numPr>
        <w:tabs>
          <w:tab w:val="left" w:pos="709"/>
          <w:tab w:val="left" w:pos="993"/>
        </w:tabs>
        <w:autoSpaceDE w:val="0"/>
        <w:autoSpaceDN w:val="0"/>
        <w:adjustRightInd w:val="0"/>
        <w:spacing w:line="276" w:lineRule="auto"/>
        <w:ind w:left="0" w:firstLine="426"/>
        <w:jc w:val="both"/>
        <w:rPr>
          <w:i/>
          <w:szCs w:val="28"/>
          <w:lang w:val="uz-Cyrl-UZ"/>
        </w:rPr>
      </w:pPr>
      <w:r w:rsidRPr="00BD5F1C">
        <w:rPr>
          <w:b/>
          <w:sz w:val="28"/>
          <w:szCs w:val="28"/>
          <w:lang w:val="uz-Cyrl-UZ"/>
        </w:rPr>
        <w:t xml:space="preserve">“Аёлларнинг сиёсий ҳуқуқлари тўғрисида” </w:t>
      </w:r>
      <w:r w:rsidR="00597AAF" w:rsidRPr="00BD5F1C">
        <w:rPr>
          <w:color w:val="7030A0"/>
          <w:sz w:val="28"/>
          <w:szCs w:val="28"/>
          <w:lang w:val="uz-Cyrl-UZ"/>
        </w:rPr>
        <w:t>Конвенция</w:t>
      </w:r>
      <w:r w:rsidRPr="00BD5F1C">
        <w:rPr>
          <w:i/>
          <w:color w:val="7030A0"/>
          <w:sz w:val="28"/>
          <w:szCs w:val="28"/>
          <w:lang w:val="uz-Cyrl-UZ"/>
        </w:rPr>
        <w:t xml:space="preserve"> </w:t>
      </w:r>
      <w:r w:rsidRPr="00BD5F1C">
        <w:rPr>
          <w:i/>
          <w:color w:val="7030A0"/>
          <w:szCs w:val="28"/>
          <w:lang w:val="uz-Cyrl-UZ"/>
        </w:rPr>
        <w:t>(</w:t>
      </w:r>
      <w:r w:rsidR="00597AAF" w:rsidRPr="00BD5F1C">
        <w:rPr>
          <w:i/>
          <w:color w:val="7030A0"/>
          <w:szCs w:val="28"/>
          <w:lang w:val="uz-Cyrl-UZ"/>
        </w:rPr>
        <w:t>Нью-Йорк, 20</w:t>
      </w:r>
      <w:r w:rsidRPr="00BD5F1C">
        <w:rPr>
          <w:i/>
          <w:color w:val="7030A0"/>
          <w:szCs w:val="28"/>
          <w:lang w:val="uz-Cyrl-UZ"/>
        </w:rPr>
        <w:t>.12.1952 й.</w:t>
      </w:r>
      <w:r w:rsidR="009F0150" w:rsidRPr="00BD5F1C">
        <w:rPr>
          <w:i/>
          <w:color w:val="7030A0"/>
          <w:szCs w:val="28"/>
          <w:lang w:val="uz-Cyrl-UZ"/>
        </w:rPr>
        <w:t xml:space="preserve"> (Ўз. Р. учун 1997 йил 28 декабрдан кучга кирган)</w:t>
      </w:r>
      <w:r w:rsidR="009F0150" w:rsidRPr="00BD5F1C">
        <w:rPr>
          <w:b/>
          <w:color w:val="7030A0"/>
          <w:szCs w:val="28"/>
          <w:lang w:val="uz-Cyrl-UZ"/>
        </w:rPr>
        <w:t>.</w:t>
      </w:r>
    </w:p>
    <w:p w:rsidR="008042DF" w:rsidRPr="00BD5F1C" w:rsidRDefault="00054AFD" w:rsidP="00847208">
      <w:pPr>
        <w:pStyle w:val="a6"/>
        <w:numPr>
          <w:ilvl w:val="0"/>
          <w:numId w:val="1"/>
        </w:numPr>
        <w:tabs>
          <w:tab w:val="left" w:pos="709"/>
          <w:tab w:val="left" w:pos="993"/>
        </w:tabs>
        <w:autoSpaceDE w:val="0"/>
        <w:autoSpaceDN w:val="0"/>
        <w:adjustRightInd w:val="0"/>
        <w:spacing w:line="276" w:lineRule="auto"/>
        <w:ind w:left="0" w:firstLine="426"/>
        <w:jc w:val="both"/>
        <w:rPr>
          <w:i/>
          <w:szCs w:val="28"/>
          <w:lang w:val="uz-Cyrl-UZ"/>
        </w:rPr>
      </w:pPr>
      <w:r w:rsidRPr="00BD5F1C">
        <w:rPr>
          <w:b/>
          <w:sz w:val="28"/>
          <w:szCs w:val="28"/>
          <w:lang w:val="uz-Cyrl-UZ"/>
        </w:rPr>
        <w:t>“</w:t>
      </w:r>
      <w:r w:rsidR="003778D0" w:rsidRPr="00BD5F1C">
        <w:rPr>
          <w:b/>
          <w:sz w:val="28"/>
          <w:szCs w:val="28"/>
          <w:lang w:val="uz-Cyrl-UZ"/>
        </w:rPr>
        <w:t>Хотин-қизлар ҳуқуқлари камситилишининг барча шаклларига барҳам бериш тўғрисида</w:t>
      </w:r>
      <w:r w:rsidRPr="00BD5F1C">
        <w:rPr>
          <w:b/>
          <w:sz w:val="28"/>
          <w:szCs w:val="28"/>
          <w:lang w:val="uz-Cyrl-UZ"/>
        </w:rPr>
        <w:t>”</w:t>
      </w:r>
      <w:r w:rsidR="003778D0" w:rsidRPr="00BD5F1C">
        <w:rPr>
          <w:b/>
          <w:sz w:val="28"/>
          <w:szCs w:val="28"/>
          <w:lang w:val="uz-Cyrl-UZ"/>
        </w:rPr>
        <w:t xml:space="preserve"> </w:t>
      </w:r>
      <w:r w:rsidRPr="00BD5F1C">
        <w:rPr>
          <w:b/>
          <w:sz w:val="28"/>
          <w:szCs w:val="28"/>
          <w:lang w:val="uz-Cyrl-UZ"/>
        </w:rPr>
        <w:t>Конвенция</w:t>
      </w:r>
      <w:r w:rsidR="00963D71" w:rsidRPr="00BD5F1C">
        <w:rPr>
          <w:b/>
          <w:sz w:val="28"/>
          <w:szCs w:val="28"/>
          <w:lang w:val="uz-Cyrl-UZ"/>
        </w:rPr>
        <w:t xml:space="preserve"> </w:t>
      </w:r>
      <w:r w:rsidR="00963D71" w:rsidRPr="00BD5F1C">
        <w:rPr>
          <w:i/>
          <w:color w:val="7030A0"/>
          <w:szCs w:val="28"/>
          <w:lang w:val="uz-Cyrl-UZ"/>
        </w:rPr>
        <w:t>(18.12.1979 й., Нью-Йорк (Ўз</w:t>
      </w:r>
      <w:r w:rsidR="00DD3087" w:rsidRPr="00BD5F1C">
        <w:rPr>
          <w:i/>
          <w:color w:val="7030A0"/>
          <w:szCs w:val="28"/>
          <w:lang w:val="uz-Cyrl-UZ"/>
        </w:rPr>
        <w:t>.</w:t>
      </w:r>
      <w:r w:rsidR="00963D71" w:rsidRPr="00BD5F1C">
        <w:rPr>
          <w:i/>
          <w:color w:val="7030A0"/>
          <w:szCs w:val="28"/>
          <w:lang w:val="uz-Cyrl-UZ"/>
        </w:rPr>
        <w:t xml:space="preserve"> Р</w:t>
      </w:r>
      <w:r w:rsidR="00DD3087" w:rsidRPr="00BD5F1C">
        <w:rPr>
          <w:i/>
          <w:color w:val="7030A0"/>
          <w:szCs w:val="28"/>
          <w:lang w:val="uz-Cyrl-UZ"/>
        </w:rPr>
        <w:t>.</w:t>
      </w:r>
      <w:r w:rsidR="00963D71" w:rsidRPr="00BD5F1C">
        <w:rPr>
          <w:i/>
          <w:color w:val="7030A0"/>
          <w:szCs w:val="28"/>
          <w:lang w:val="uz-Cyrl-UZ"/>
        </w:rPr>
        <w:t xml:space="preserve"> учун 1995 йил 18 августдан кучга кирган)</w:t>
      </w:r>
      <w:r w:rsidR="008042DF" w:rsidRPr="00BD5F1C">
        <w:rPr>
          <w:b/>
          <w:color w:val="7030A0"/>
          <w:szCs w:val="28"/>
          <w:lang w:val="uz-Cyrl-UZ"/>
        </w:rPr>
        <w:t>.</w:t>
      </w:r>
    </w:p>
    <w:p w:rsidR="00E46046" w:rsidRPr="00BD5F1C" w:rsidRDefault="00E46046" w:rsidP="00847208">
      <w:pPr>
        <w:pStyle w:val="a6"/>
        <w:numPr>
          <w:ilvl w:val="0"/>
          <w:numId w:val="1"/>
        </w:numPr>
        <w:tabs>
          <w:tab w:val="left" w:pos="709"/>
          <w:tab w:val="left" w:pos="993"/>
        </w:tabs>
        <w:autoSpaceDE w:val="0"/>
        <w:autoSpaceDN w:val="0"/>
        <w:adjustRightInd w:val="0"/>
        <w:spacing w:line="276" w:lineRule="auto"/>
        <w:ind w:left="0" w:firstLine="426"/>
        <w:jc w:val="both"/>
        <w:rPr>
          <w:i/>
          <w:szCs w:val="28"/>
          <w:lang w:val="uz-Cyrl-UZ"/>
        </w:rPr>
      </w:pPr>
      <w:r w:rsidRPr="00BD5F1C">
        <w:rPr>
          <w:i/>
          <w:color w:val="7030A0"/>
          <w:sz w:val="28"/>
          <w:szCs w:val="28"/>
          <w:lang w:val="uz-Cyrl-UZ"/>
        </w:rPr>
        <w:t xml:space="preserve"> </w:t>
      </w:r>
      <w:r w:rsidRPr="00BD5F1C">
        <w:rPr>
          <w:b/>
          <w:sz w:val="28"/>
          <w:szCs w:val="28"/>
          <w:lang w:val="uz-Cyrl-UZ"/>
        </w:rPr>
        <w:t xml:space="preserve">“Европа Ижтимоий Хартияси” </w:t>
      </w:r>
      <w:r w:rsidRPr="00BD5F1C">
        <w:rPr>
          <w:i/>
          <w:color w:val="7030A0"/>
          <w:szCs w:val="28"/>
          <w:lang w:val="uz-Cyrl-UZ"/>
        </w:rPr>
        <w:t>(Хартия барча кишиларнинг кундалик ҳаётига оид бўлган ҳуқуқ ва эркинликларни кафолатлайди. 1961 йил. Страсбургда 1996 йил 3 майда қайта кўриб чиқилган. 1999 йилда 1 июлда кучга кирган).</w:t>
      </w:r>
    </w:p>
    <w:p w:rsidR="00046E0A" w:rsidRPr="00BD5F1C" w:rsidRDefault="00054AFD" w:rsidP="00847208">
      <w:pPr>
        <w:pStyle w:val="a6"/>
        <w:numPr>
          <w:ilvl w:val="0"/>
          <w:numId w:val="1"/>
        </w:numPr>
        <w:tabs>
          <w:tab w:val="left" w:pos="709"/>
          <w:tab w:val="left" w:pos="993"/>
        </w:tabs>
        <w:autoSpaceDE w:val="0"/>
        <w:autoSpaceDN w:val="0"/>
        <w:adjustRightInd w:val="0"/>
        <w:spacing w:line="276" w:lineRule="auto"/>
        <w:ind w:left="0" w:firstLine="426"/>
        <w:jc w:val="both"/>
        <w:rPr>
          <w:i/>
          <w:sz w:val="28"/>
          <w:szCs w:val="28"/>
          <w:lang w:val="uz-Cyrl-UZ"/>
        </w:rPr>
      </w:pPr>
      <w:r w:rsidRPr="00BD5F1C">
        <w:rPr>
          <w:b/>
          <w:sz w:val="28"/>
          <w:szCs w:val="28"/>
          <w:lang w:val="uz-Cyrl-UZ"/>
        </w:rPr>
        <w:t>“</w:t>
      </w:r>
      <w:r w:rsidR="00046E0A" w:rsidRPr="00BD5F1C">
        <w:rPr>
          <w:b/>
          <w:sz w:val="28"/>
          <w:szCs w:val="28"/>
          <w:lang w:val="uz-Cyrl-UZ"/>
        </w:rPr>
        <w:t>Дох</w:t>
      </w:r>
      <w:r w:rsidRPr="00BD5F1C">
        <w:rPr>
          <w:b/>
          <w:sz w:val="28"/>
          <w:szCs w:val="28"/>
          <w:lang w:val="uz-Cyrl-UZ"/>
        </w:rPr>
        <w:t>а”</w:t>
      </w:r>
      <w:r w:rsidR="00046E0A" w:rsidRPr="00BD5F1C">
        <w:rPr>
          <w:b/>
          <w:sz w:val="28"/>
          <w:szCs w:val="28"/>
          <w:lang w:val="uz-Cyrl-UZ"/>
        </w:rPr>
        <w:t xml:space="preserve"> декларация</w:t>
      </w:r>
      <w:r w:rsidRPr="00BD5F1C">
        <w:rPr>
          <w:b/>
          <w:sz w:val="28"/>
          <w:szCs w:val="28"/>
          <w:lang w:val="uz-Cyrl-UZ"/>
        </w:rPr>
        <w:t>си</w:t>
      </w:r>
      <w:r w:rsidR="00093898" w:rsidRPr="00BD5F1C">
        <w:rPr>
          <w:b/>
          <w:sz w:val="28"/>
          <w:szCs w:val="28"/>
          <w:lang w:val="uz-Cyrl-UZ"/>
        </w:rPr>
        <w:t xml:space="preserve">. </w:t>
      </w:r>
      <w:r w:rsidR="00046E0A" w:rsidRPr="00BD5F1C">
        <w:rPr>
          <w:sz w:val="28"/>
          <w:szCs w:val="28"/>
          <w:lang w:val="uz-Cyrl-UZ"/>
        </w:rPr>
        <w:t xml:space="preserve"> </w:t>
      </w:r>
      <w:r w:rsidRPr="00BD5F1C">
        <w:rPr>
          <w:color w:val="000000"/>
          <w:sz w:val="28"/>
          <w:szCs w:val="28"/>
          <w:shd w:val="clear" w:color="auto" w:fill="FFFFFF"/>
          <w:lang w:val="uz-Cyrl-UZ"/>
        </w:rPr>
        <w:t>2015 йилда Бирлашган Миллатлар Ташкилотининг жиноят ва ҳуқуқбузарликнинг олдини олиш бўйича 30-Конгрессида қабул қилинган ташкилот</w:t>
      </w:r>
      <w:r w:rsidR="00093898" w:rsidRPr="00BD5F1C">
        <w:rPr>
          <w:color w:val="000000"/>
          <w:sz w:val="28"/>
          <w:szCs w:val="28"/>
          <w:shd w:val="clear" w:color="auto" w:fill="FFFFFF"/>
          <w:lang w:val="uz-Cyrl-UZ"/>
        </w:rPr>
        <w:t>.</w:t>
      </w:r>
      <w:r w:rsidRPr="00BD5F1C">
        <w:rPr>
          <w:color w:val="000000"/>
          <w:sz w:val="28"/>
          <w:szCs w:val="28"/>
          <w:shd w:val="clear" w:color="auto" w:fill="FFFFFF"/>
          <w:lang w:val="uz-Cyrl-UZ"/>
        </w:rPr>
        <w:t xml:space="preserve"> Бош Ассамблеяс</w:t>
      </w:r>
      <w:bookmarkStart w:id="0" w:name="_GoBack"/>
      <w:bookmarkEnd w:id="0"/>
      <w:r w:rsidRPr="00BD5F1C">
        <w:rPr>
          <w:color w:val="000000"/>
          <w:sz w:val="28"/>
          <w:szCs w:val="28"/>
          <w:shd w:val="clear" w:color="auto" w:fill="FFFFFF"/>
          <w:lang w:val="uz-Cyrl-UZ"/>
        </w:rPr>
        <w:t>ининг 70/174-сонли резолюцияси билан тасдиқланган. Декларацияда ташкилотнинг жиноятчилик ва ҳуқуқбузарликнинг олдини олиш, ҳуқуқ устуворлигини таъминловчи маданиятни шакллантиришда болалар ва ёшлар таълимининг фундаментал моҳияти тан олинган.</w:t>
      </w:r>
      <w:r w:rsidR="00BB5689" w:rsidRPr="00BD5F1C">
        <w:rPr>
          <w:color w:val="000000"/>
          <w:sz w:val="28"/>
          <w:szCs w:val="28"/>
          <w:shd w:val="clear" w:color="auto" w:fill="FFFFFF"/>
          <w:lang w:val="uz-Cyrl-UZ"/>
        </w:rPr>
        <w:t xml:space="preserve"> </w:t>
      </w:r>
    </w:p>
    <w:p w:rsidR="000C581C" w:rsidRPr="00514FC8" w:rsidRDefault="000C581C" w:rsidP="00847208">
      <w:pPr>
        <w:pStyle w:val="a4"/>
        <w:shd w:val="clear" w:color="auto" w:fill="FFFFFF"/>
        <w:spacing w:before="0" w:beforeAutospacing="0" w:after="0" w:afterAutospacing="0" w:line="276" w:lineRule="auto"/>
        <w:ind w:firstLine="426"/>
        <w:jc w:val="both"/>
        <w:rPr>
          <w:i/>
          <w:sz w:val="28"/>
          <w:szCs w:val="28"/>
          <w:highlight w:val="cyan"/>
          <w:lang w:val="uz-Cyrl-UZ"/>
        </w:rPr>
      </w:pPr>
      <w:r w:rsidRPr="00BD5F1C">
        <w:rPr>
          <w:sz w:val="28"/>
          <w:szCs w:val="28"/>
          <w:lang w:val="uz-Cyrl-UZ"/>
        </w:rPr>
        <w:t>Хотин-қизлар ҳуқуқлари бўйича асосий халқаро</w:t>
      </w:r>
      <w:r w:rsidRPr="00514FC8">
        <w:rPr>
          <w:sz w:val="28"/>
          <w:szCs w:val="28"/>
          <w:lang w:val="uz-Cyrl-UZ"/>
        </w:rPr>
        <w:t xml:space="preserve"> шартнома Бирлашган Миллатлар Ташкилотининг </w:t>
      </w:r>
      <w:r w:rsidR="00F9018B" w:rsidRPr="00514FC8">
        <w:rPr>
          <w:b/>
          <w:sz w:val="28"/>
          <w:szCs w:val="28"/>
          <w:lang w:val="uz-Cyrl-UZ"/>
        </w:rPr>
        <w:t xml:space="preserve">“Хотин-қизлар ҳуқуқлари камситилишининг барча шаклларига барҳам бериш тўғрисида” Конвенция </w:t>
      </w:r>
      <w:r w:rsidR="00F9018B" w:rsidRPr="00514FC8">
        <w:rPr>
          <w:i/>
          <w:color w:val="7030A0"/>
          <w:szCs w:val="28"/>
          <w:lang w:val="uz-Cyrl-UZ"/>
        </w:rPr>
        <w:t>(18.12.1979 й., Нью-Йорк (Ўз. Р. учун 1995 йил 18 августдан кучга кирган)</w:t>
      </w:r>
      <w:r w:rsidRPr="00514FC8">
        <w:rPr>
          <w:szCs w:val="28"/>
          <w:lang w:val="uz-Cyrl-UZ"/>
        </w:rPr>
        <w:t xml:space="preserve"> </w:t>
      </w:r>
      <w:r w:rsidRPr="00514FC8">
        <w:rPr>
          <w:sz w:val="28"/>
          <w:szCs w:val="28"/>
          <w:lang w:val="uz-Cyrl-UZ"/>
        </w:rPr>
        <w:t>(CЕДAW) ва унинг Ихтиёрий протоколи ҳисобланади. Бундан ташқари, аёллар ҳуқуқлари БМТнинг бошқа шартномаларининг,</w:t>
      </w:r>
      <w:r w:rsidR="00514FC8" w:rsidRPr="00514FC8">
        <w:rPr>
          <w:sz w:val="28"/>
          <w:szCs w:val="28"/>
          <w:lang w:val="uz-Cyrl-UZ"/>
        </w:rPr>
        <w:t xml:space="preserve"> </w:t>
      </w:r>
      <w:r w:rsidRPr="00514FC8">
        <w:rPr>
          <w:sz w:val="28"/>
          <w:szCs w:val="28"/>
          <w:lang w:val="uz-Cyrl-UZ"/>
        </w:rPr>
        <w:t>жумладан Инсон ҳуқуқлари умумжаҳон декларацияси</w:t>
      </w:r>
      <w:r w:rsidR="00BB5689" w:rsidRPr="00514FC8">
        <w:rPr>
          <w:sz w:val="28"/>
          <w:szCs w:val="28"/>
          <w:lang w:val="uz-Cyrl-UZ"/>
        </w:rPr>
        <w:t>(1948 йил)</w:t>
      </w:r>
      <w:r w:rsidRPr="00514FC8">
        <w:rPr>
          <w:sz w:val="28"/>
          <w:szCs w:val="28"/>
          <w:lang w:val="uz-Cyrl-UZ"/>
        </w:rPr>
        <w:t>,</w:t>
      </w:r>
      <w:r w:rsidR="00BB5689" w:rsidRPr="00514FC8">
        <w:rPr>
          <w:b/>
          <w:sz w:val="28"/>
          <w:szCs w:val="28"/>
          <w:lang w:val="uz-Cyrl-UZ"/>
        </w:rPr>
        <w:t xml:space="preserve"> </w:t>
      </w:r>
      <w:r w:rsidRPr="00514FC8">
        <w:rPr>
          <w:sz w:val="28"/>
          <w:szCs w:val="28"/>
          <w:lang w:val="uz-Cyrl-UZ"/>
        </w:rPr>
        <w:t>Фуқаро</w:t>
      </w:r>
      <w:r w:rsidR="00BB5689" w:rsidRPr="00514FC8">
        <w:rPr>
          <w:sz w:val="28"/>
          <w:szCs w:val="28"/>
          <w:lang w:val="uz-Cyrl-UZ"/>
        </w:rPr>
        <w:t>вий</w:t>
      </w:r>
      <w:r w:rsidRPr="00514FC8">
        <w:rPr>
          <w:sz w:val="28"/>
          <w:szCs w:val="28"/>
          <w:lang w:val="uz-Cyrl-UZ"/>
        </w:rPr>
        <w:t xml:space="preserve"> ва сиёсий ҳуқуқлар тўғрисидаги халқаро пакт</w:t>
      </w:r>
      <w:r w:rsidR="00BB5689" w:rsidRPr="00514FC8">
        <w:rPr>
          <w:sz w:val="28"/>
          <w:szCs w:val="28"/>
          <w:lang w:val="uz-Cyrl-UZ"/>
        </w:rPr>
        <w:t>(1966 йил)</w:t>
      </w:r>
      <w:r w:rsidRPr="00514FC8">
        <w:rPr>
          <w:sz w:val="28"/>
          <w:szCs w:val="28"/>
          <w:lang w:val="uz-Cyrl-UZ"/>
        </w:rPr>
        <w:t>, Иқтисодий, ижтимоий ва маданий ҳуқуқлар тўғрисидаги халқаро пакт</w:t>
      </w:r>
      <w:r w:rsidR="00BB5689" w:rsidRPr="00514FC8">
        <w:rPr>
          <w:sz w:val="28"/>
          <w:szCs w:val="28"/>
          <w:lang w:val="uz-Cyrl-UZ"/>
        </w:rPr>
        <w:t>(1966 йил)</w:t>
      </w:r>
      <w:r w:rsidRPr="00514FC8">
        <w:rPr>
          <w:sz w:val="28"/>
          <w:szCs w:val="28"/>
          <w:lang w:val="uz-Cyrl-UZ"/>
        </w:rPr>
        <w:t xml:space="preserve">, </w:t>
      </w:r>
      <w:r w:rsidR="00BB5689" w:rsidRPr="00514FC8">
        <w:rPr>
          <w:sz w:val="28"/>
          <w:szCs w:val="28"/>
          <w:lang w:val="uz-Cyrl-UZ"/>
        </w:rPr>
        <w:t>Ирқий камситишнинг барча шаклларини тугатиш тўғрисида конвенция(1995 йил)</w:t>
      </w:r>
      <w:r w:rsidRPr="00514FC8">
        <w:rPr>
          <w:sz w:val="28"/>
          <w:szCs w:val="28"/>
          <w:lang w:val="uz-Cyrl-UZ"/>
        </w:rPr>
        <w:t>, Бола ҳуқуқлари тўғрисидаги конвенция</w:t>
      </w:r>
      <w:r w:rsidR="00BB5689" w:rsidRPr="00514FC8">
        <w:rPr>
          <w:sz w:val="28"/>
          <w:szCs w:val="28"/>
          <w:lang w:val="uz-Cyrl-UZ"/>
        </w:rPr>
        <w:t xml:space="preserve">(1989 йил) </w:t>
      </w:r>
      <w:r w:rsidRPr="00514FC8">
        <w:rPr>
          <w:sz w:val="28"/>
          <w:szCs w:val="28"/>
          <w:lang w:val="uz-Cyrl-UZ"/>
        </w:rPr>
        <w:t xml:space="preserve">сингари муҳим элементлардир. Ўзбекистон Республикаси аёллар ҳуқуқларини ҳар доим таъминлашга алоҳида эътибор беради. Ўзбекистон Марказий Осиёда биринчилардан бўлиб БМТнинг аёлларга нисбатан камситишларнинг барча шаклларига барҳам бериш тўғрисида, </w:t>
      </w:r>
      <w:r w:rsidRPr="00514FC8">
        <w:rPr>
          <w:sz w:val="28"/>
          <w:szCs w:val="28"/>
          <w:lang w:val="uz-Cyrl-UZ"/>
        </w:rPr>
        <w:lastRenderedPageBreak/>
        <w:t>Оналикни ҳимоя қилиш тўғрисида, Меҳнат ва касб соҳасидаги камситиш тўғрисидаги конвенциялари ва бошқа халқаро ҳужжатларни ратификация қилган.</w:t>
      </w:r>
    </w:p>
    <w:p w:rsidR="00C900FF" w:rsidRPr="00514FC8" w:rsidRDefault="00514FC8" w:rsidP="00847208">
      <w:pPr>
        <w:tabs>
          <w:tab w:val="left" w:pos="709"/>
        </w:tabs>
        <w:autoSpaceDE w:val="0"/>
        <w:autoSpaceDN w:val="0"/>
        <w:adjustRightInd w:val="0"/>
        <w:spacing w:line="276" w:lineRule="auto"/>
        <w:jc w:val="both"/>
        <w:rPr>
          <w:sz w:val="28"/>
          <w:szCs w:val="28"/>
          <w:lang w:val="uz-Cyrl-UZ"/>
        </w:rPr>
      </w:pPr>
      <w:r w:rsidRPr="00514FC8">
        <w:rPr>
          <w:b/>
          <w:sz w:val="28"/>
          <w:szCs w:val="28"/>
          <w:lang w:val="uz-Cyrl-UZ"/>
        </w:rPr>
        <w:tab/>
      </w:r>
      <w:r w:rsidR="00C900FF" w:rsidRPr="00514FC8">
        <w:rPr>
          <w:b/>
          <w:sz w:val="28"/>
          <w:szCs w:val="28"/>
          <w:lang w:val="uz-Cyrl-UZ"/>
        </w:rPr>
        <w:t>БМТ Низомининг 8-моддасида “</w:t>
      </w:r>
      <w:r w:rsidR="00C900FF" w:rsidRPr="00514FC8">
        <w:rPr>
          <w:sz w:val="28"/>
          <w:szCs w:val="28"/>
          <w:lang w:val="uz-Cyrl-UZ"/>
        </w:rPr>
        <w:t>БМТ ўзининг асосий ва ёрдамчи органларида эркак билан хотин-қизларнинг истаган вазифада ва тенг шароитларда қатнашиш ҳуқуқини ҳеч ҳам чекламайди” деб, қатъий белгилаб қўйилган.</w:t>
      </w:r>
    </w:p>
    <w:p w:rsidR="00B1299E" w:rsidRPr="00514FC8" w:rsidRDefault="00B1299E" w:rsidP="00847208">
      <w:pPr>
        <w:spacing w:line="276" w:lineRule="auto"/>
        <w:ind w:firstLine="708"/>
        <w:jc w:val="both"/>
        <w:rPr>
          <w:sz w:val="28"/>
          <w:szCs w:val="28"/>
          <w:lang w:val="uz-Cyrl-UZ"/>
        </w:rPr>
      </w:pPr>
      <w:r w:rsidRPr="00514FC8">
        <w:rPr>
          <w:sz w:val="28"/>
          <w:szCs w:val="28"/>
          <w:lang w:val="uz-Cyrl-UZ"/>
        </w:rPr>
        <w:t>Хотин-қизларнинг тенг хуқу</w:t>
      </w:r>
      <w:r w:rsidR="008339A9" w:rsidRPr="00514FC8">
        <w:rPr>
          <w:sz w:val="28"/>
          <w:szCs w:val="28"/>
          <w:lang w:val="uz-Cyrl-UZ"/>
        </w:rPr>
        <w:t>қ</w:t>
      </w:r>
      <w:r w:rsidRPr="00514FC8">
        <w:rPr>
          <w:sz w:val="28"/>
          <w:szCs w:val="28"/>
          <w:lang w:val="uz-Cyrl-UZ"/>
        </w:rPr>
        <w:t xml:space="preserve">ли бўлишига эришиш йўлида 1979 йил 18 декабрда муҳим қадам қўйилган эди. Шу куни Бирлашган Миллатлар Ташкилотининг Бош Ассамблеяси </w:t>
      </w:r>
      <w:r w:rsidR="00A974F6">
        <w:rPr>
          <w:sz w:val="28"/>
          <w:szCs w:val="28"/>
          <w:lang w:val="uz-Cyrl-UZ"/>
        </w:rPr>
        <w:t>“</w:t>
      </w:r>
      <w:r w:rsidR="00A974F6" w:rsidRPr="00A974F6">
        <w:rPr>
          <w:color w:val="FF0000"/>
          <w:sz w:val="28"/>
          <w:szCs w:val="28"/>
          <w:lang w:val="uz-Cyrl-UZ"/>
        </w:rPr>
        <w:t>Хотин-қизларни камситишнинг барча шаклларига барҳам бериш тўғрисида</w:t>
      </w:r>
      <w:r w:rsidR="00A974F6">
        <w:rPr>
          <w:color w:val="FF0000"/>
          <w:sz w:val="28"/>
          <w:szCs w:val="28"/>
          <w:lang w:val="uz-Cyrl-UZ"/>
        </w:rPr>
        <w:t xml:space="preserve">”ги </w:t>
      </w:r>
      <w:r w:rsidRPr="00514FC8">
        <w:rPr>
          <w:sz w:val="28"/>
          <w:szCs w:val="28"/>
          <w:lang w:val="uz-Cyrl-UZ"/>
        </w:rPr>
        <w:t>Конвенцияни қабул қилди. 30 та моддадан иборат бўлган Конвенцияда, барча хотин-қизларнинг тенг хуқу</w:t>
      </w:r>
      <w:r w:rsidR="00514FC8">
        <w:rPr>
          <w:sz w:val="28"/>
          <w:szCs w:val="28"/>
          <w:lang w:val="uz-Cyrl-UZ"/>
        </w:rPr>
        <w:t>қ</w:t>
      </w:r>
      <w:r w:rsidRPr="00514FC8">
        <w:rPr>
          <w:sz w:val="28"/>
          <w:szCs w:val="28"/>
          <w:lang w:val="uz-Cyrl-UZ"/>
        </w:rPr>
        <w:t xml:space="preserve">ларини таъминлашга йўналтирилган халқаро-ҳуқуқий шаклдаги тамойиллари ва чоралари аниқлаб берилган. </w:t>
      </w:r>
    </w:p>
    <w:p w:rsidR="00B1299E" w:rsidRPr="00514FC8" w:rsidRDefault="00B1299E" w:rsidP="00847208">
      <w:pPr>
        <w:spacing w:line="276" w:lineRule="auto"/>
        <w:ind w:firstLine="708"/>
        <w:jc w:val="both"/>
        <w:rPr>
          <w:sz w:val="28"/>
          <w:szCs w:val="28"/>
          <w:lang w:val="uz-Cyrl-UZ"/>
        </w:rPr>
      </w:pPr>
      <w:r w:rsidRPr="00514FC8">
        <w:rPr>
          <w:sz w:val="28"/>
          <w:szCs w:val="28"/>
          <w:lang w:val="uz-Cyrl-UZ"/>
        </w:rPr>
        <w:t xml:space="preserve">Унинг қабул қилиниши беш йилдан ортиқ вақт мобайнида давом этган ҳар хил ишчи гуруҳлар, хотин-қизлар аҳволини ўрганувчи комиссиялар фаолияти, шунингдек Бош Ассамблеянинг маслаҳатлари натижаси бўлди. </w:t>
      </w:r>
    </w:p>
    <w:p w:rsidR="00B1299E" w:rsidRPr="00BD5F1C" w:rsidRDefault="00B1299E" w:rsidP="00847208">
      <w:pPr>
        <w:spacing w:line="276" w:lineRule="auto"/>
        <w:ind w:firstLine="708"/>
        <w:jc w:val="both"/>
        <w:rPr>
          <w:sz w:val="32"/>
          <w:szCs w:val="28"/>
          <w:lang w:val="uz-Cyrl-UZ"/>
        </w:rPr>
      </w:pPr>
      <w:r w:rsidRPr="00514FC8">
        <w:rPr>
          <w:sz w:val="28"/>
          <w:szCs w:val="28"/>
          <w:lang w:val="uz-Cyrl-UZ"/>
        </w:rPr>
        <w:t xml:space="preserve">Кенг қамровли Конвенция хотин-қизларга нисбатан фақат жинсий белгиси асосида </w:t>
      </w:r>
      <w:r w:rsidR="00514FC8">
        <w:rPr>
          <w:sz w:val="28"/>
          <w:szCs w:val="28"/>
          <w:lang w:val="uz-Cyrl-UZ"/>
        </w:rPr>
        <w:t>қ</w:t>
      </w:r>
      <w:r w:rsidRPr="00514FC8">
        <w:rPr>
          <w:sz w:val="28"/>
          <w:szCs w:val="28"/>
          <w:lang w:val="uz-Cyrl-UZ"/>
        </w:rPr>
        <w:t xml:space="preserve">ўлланувчи истисно ва чеклашларнинг ҳар хил кўринишларини жамлаб, аёлларнинг оилавий ҳолатидан қатьи назар, барча соҳаларда - сиёсатда, иқтисодда, ижтимоий ҳаётда, маданиятда, фуқароликда хотин-қизларнинг тенг ҳуқуқларини таъминлашга чақиради. У давлатларни хотин-қизлар камситилишига қарши </w:t>
      </w:r>
      <w:r w:rsidRPr="00A974F6">
        <w:rPr>
          <w:color w:val="FF0000"/>
          <w:sz w:val="28"/>
          <w:szCs w:val="28"/>
          <w:lang w:val="uz-Cyrl-UZ"/>
        </w:rPr>
        <w:t xml:space="preserve">миллий қонунчилик чораларини </w:t>
      </w:r>
      <w:r w:rsidRPr="00514FC8">
        <w:rPr>
          <w:sz w:val="28"/>
          <w:szCs w:val="28"/>
          <w:lang w:val="uz-Cyrl-UZ"/>
        </w:rPr>
        <w:t>ҳамда эркаклар ва аёллар ўртасида амалдаги тенгликни тезлик билан ўрнатишга қаратилган вақтинчалик махсус чораларни қабул килишга чақиради, шунингдек аёлларнинг ҳуқу</w:t>
      </w:r>
      <w:r w:rsidR="00514FC8">
        <w:rPr>
          <w:sz w:val="28"/>
          <w:szCs w:val="28"/>
          <w:lang w:val="uz-Cyrl-UZ"/>
        </w:rPr>
        <w:t>қ</w:t>
      </w:r>
      <w:r w:rsidRPr="00514FC8">
        <w:rPr>
          <w:sz w:val="28"/>
          <w:szCs w:val="28"/>
          <w:lang w:val="uz-Cyrl-UZ"/>
        </w:rPr>
        <w:t>лари камситилишини са</w:t>
      </w:r>
      <w:r w:rsidR="00514FC8">
        <w:rPr>
          <w:sz w:val="28"/>
          <w:szCs w:val="28"/>
          <w:lang w:val="uz-Cyrl-UZ"/>
        </w:rPr>
        <w:t>қ</w:t>
      </w:r>
      <w:r w:rsidRPr="00514FC8">
        <w:rPr>
          <w:sz w:val="28"/>
          <w:szCs w:val="28"/>
          <w:lang w:val="uz-Cyrl-UZ"/>
        </w:rPr>
        <w:t>лаб қолишга имкон берувчи ижтимоий ва маданий моделларни ўзгартириш чораларини кўришни тавсия қилади.</w:t>
      </w:r>
      <w:r w:rsidR="00A974F6">
        <w:rPr>
          <w:sz w:val="28"/>
          <w:szCs w:val="28"/>
          <w:lang w:val="uz-Cyrl-UZ"/>
        </w:rPr>
        <w:t xml:space="preserve"> </w:t>
      </w:r>
      <w:r w:rsidR="00A974F6" w:rsidRPr="00A974F6">
        <w:rPr>
          <w:rStyle w:val="clauseprfx"/>
          <w:sz w:val="28"/>
          <w:lang w:val="uz-Cyrl-UZ"/>
        </w:rPr>
        <w:t>Ўзбекистон Республикасининг “Хотин-қизлар ва эркаклар учун тенг ҳуқуқ ҳамда имкониятлар кафолатлари тўғрисида”ги қонунининг 13</w:t>
      </w:r>
      <w:r w:rsidR="00F14727" w:rsidRPr="00A974F6">
        <w:rPr>
          <w:rStyle w:val="clauseprfx"/>
          <w:sz w:val="28"/>
          <w:lang w:val="uz-Cyrl-UZ"/>
        </w:rPr>
        <w:t>-модда</w:t>
      </w:r>
      <w:r w:rsidR="00A974F6" w:rsidRPr="00A974F6">
        <w:rPr>
          <w:rStyle w:val="clauseprfx"/>
          <w:sz w:val="28"/>
          <w:lang w:val="uz-Cyrl-UZ"/>
        </w:rPr>
        <w:t>сида “</w:t>
      </w:r>
      <w:r w:rsidR="00F14727" w:rsidRPr="00A974F6">
        <w:rPr>
          <w:sz w:val="28"/>
          <w:lang w:val="uz-Cyrl-UZ"/>
        </w:rPr>
        <w:t xml:space="preserve">Давлат органларида хотин-қизлар ва эркаклар учун тенг ҳуқуқ ҳамда имкониятларни таъминлаш масалалари бўйича ваколатли мансабдор шахс (бундан буён матнда ваколатли шахс деб юритилади) белгиланади. Ваколатли шахснинг </w:t>
      </w:r>
      <w:r w:rsidR="00F14727" w:rsidRPr="00BD5F1C">
        <w:rPr>
          <w:sz w:val="28"/>
          <w:lang w:val="uz-Cyrl-UZ"/>
        </w:rPr>
        <w:t>мажбуриятларини бажариш давлат органи раҳбарининг ўринбосарларидан бири зиммасига юклатилади</w:t>
      </w:r>
      <w:r w:rsidR="00A974F6" w:rsidRPr="00BD5F1C">
        <w:rPr>
          <w:sz w:val="28"/>
          <w:lang w:val="uz-Cyrl-UZ"/>
        </w:rPr>
        <w:t>”</w:t>
      </w:r>
      <w:r w:rsidR="00111960" w:rsidRPr="00BD5F1C">
        <w:rPr>
          <w:sz w:val="28"/>
          <w:lang w:val="uz-Cyrl-UZ"/>
        </w:rPr>
        <w:t xml:space="preserve"> деб белгилаб қўйилган</w:t>
      </w:r>
      <w:r w:rsidR="00F14727" w:rsidRPr="00BD5F1C">
        <w:rPr>
          <w:sz w:val="28"/>
          <w:lang w:val="uz-Cyrl-UZ"/>
        </w:rPr>
        <w:t>.</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Бошқа чоралар хотин-қизларнинг сиёсий ва ижтимоий ҳаётда, таълим олишда ва бир хилдаги ў</w:t>
      </w:r>
      <w:r w:rsidR="00A974F6" w:rsidRPr="00BD5F1C">
        <w:rPr>
          <w:sz w:val="28"/>
          <w:szCs w:val="28"/>
          <w:lang w:val="uz-Cyrl-UZ"/>
        </w:rPr>
        <w:t>қ</w:t>
      </w:r>
      <w:r w:rsidRPr="00BD5F1C">
        <w:rPr>
          <w:sz w:val="28"/>
          <w:szCs w:val="28"/>
          <w:lang w:val="uz-Cyrl-UZ"/>
        </w:rPr>
        <w:t xml:space="preserve">ув дастурларига эга бўлишда тенгликни таъминлашга, меҳнат ҳақи ва иш билан бандликда аёлларнинг ҳуқуқларини камситувчи ҳолларни тугатишни ҳамда хотин-қизларнинг турмушга чиққанида ва она бўлган пайтида иш билан таъминлаш кафолатини назарда тутади. Конвенция оилавий ҳаёт масалаларида эркак ва аёллар учун бир хил ҳуқуқ ва бурчларни ўрнатади. У шунингдек, керакли ижтимоий хизмат кўрсатишни таъминлашга, жумладан ота-оналар оилавий вазифаларини мехнат фаолияти билан бирга қўшиб олиб бориш ва ижтимоий ҳаётда </w:t>
      </w:r>
      <w:r w:rsidRPr="00BD5F1C">
        <w:rPr>
          <w:sz w:val="28"/>
          <w:szCs w:val="28"/>
          <w:lang w:val="uz-Cyrl-UZ"/>
        </w:rPr>
        <w:lastRenderedPageBreak/>
        <w:t>қатнашиш учун шароит яратувчи болаларни парвариш қилувчи ташкилотларнинг тармоқларини тузишга даъват этади. Конвенциянинг бошқа моддаларида соғлиқни сақлаш соҳасида хотин-қизлар камситилишига барҳам беришга даъват этилган, шу жумладан, оиланииг катта-кичиклигини режалаштиришда эркак ва аёлларга тенг фуқаролик ҳуқуқларини бериш масалалари ҳам ифодаланган. Бунга кўра, давлатлар хотин-қизларнинг ҳуқукларини чеклайдиган барча шартнома ва бошқа ҳусусий хужжатлар ҳақиқий эмас деб ҳисоблашга келишмокдалар.</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 xml:space="preserve">Конвенцияда қишлоқ жойларда яшовчи аёллар дуч келаётган муаммоларга алоҳида эътибор берилган. Конвенция давлатларнинг ўз зиммаларига олган мажбуриятларини қандай бажараётганини халқаро кузатув амалга оширувчи механизмни таъсис этади. </w:t>
      </w:r>
    </w:p>
    <w:p w:rsidR="007150A0" w:rsidRPr="00BD5F1C" w:rsidRDefault="00B1299E" w:rsidP="00847208">
      <w:pPr>
        <w:spacing w:line="276" w:lineRule="auto"/>
        <w:ind w:firstLine="708"/>
        <w:jc w:val="both"/>
        <w:rPr>
          <w:sz w:val="28"/>
          <w:szCs w:val="28"/>
          <w:lang w:val="uz-Cyrl-UZ"/>
        </w:rPr>
      </w:pPr>
      <w:r w:rsidRPr="00BD5F1C">
        <w:rPr>
          <w:rFonts w:eastAsia="Times New Roman"/>
          <w:b/>
          <w:bCs/>
          <w:color w:val="000080"/>
          <w:sz w:val="28"/>
          <w:szCs w:val="28"/>
          <w:lang w:val="uz-Cyrl-UZ"/>
        </w:rPr>
        <w:t>Хотин-қизларни камситишнинг барча шаклларига барҳам бериш тўғрисида</w:t>
      </w:r>
      <w:r w:rsidR="00CC7607" w:rsidRPr="00BD5F1C">
        <w:rPr>
          <w:rFonts w:eastAsia="Times New Roman"/>
          <w:bCs/>
          <w:color w:val="000080"/>
          <w:sz w:val="28"/>
          <w:szCs w:val="28"/>
          <w:lang w:val="uz-Cyrl-UZ"/>
        </w:rPr>
        <w:t xml:space="preserve"> </w:t>
      </w:r>
      <w:r w:rsidRPr="00BD5F1C">
        <w:rPr>
          <w:rFonts w:eastAsia="Times New Roman"/>
          <w:bCs/>
          <w:i/>
          <w:sz w:val="28"/>
          <w:szCs w:val="28"/>
          <w:lang w:val="uz-Cyrl-UZ"/>
        </w:rPr>
        <w:t>(</w:t>
      </w:r>
      <w:r w:rsidRPr="00BD5F1C">
        <w:rPr>
          <w:rFonts w:eastAsia="Times New Roman"/>
          <w:i/>
          <w:sz w:val="28"/>
          <w:szCs w:val="28"/>
          <w:lang w:val="uz-Cyrl-UZ"/>
        </w:rPr>
        <w:t>1979 йил 18 декабрь, Нью-Йорк</w:t>
      </w:r>
      <w:r w:rsidR="00CC7607" w:rsidRPr="00BD5F1C">
        <w:rPr>
          <w:rFonts w:eastAsia="Times New Roman"/>
          <w:i/>
          <w:sz w:val="28"/>
          <w:szCs w:val="28"/>
          <w:lang w:val="uz-Cyrl-UZ"/>
        </w:rPr>
        <w:t xml:space="preserve">. </w:t>
      </w:r>
      <w:r w:rsidRPr="00BD5F1C">
        <w:rPr>
          <w:i/>
          <w:sz w:val="28"/>
          <w:szCs w:val="28"/>
          <w:lang w:val="uz-Cyrl-UZ"/>
        </w:rPr>
        <w:t>Ўз</w:t>
      </w:r>
      <w:r w:rsidR="00ED6D1A" w:rsidRPr="00BD5F1C">
        <w:rPr>
          <w:i/>
          <w:sz w:val="28"/>
          <w:szCs w:val="28"/>
          <w:lang w:val="uz-Cyrl-UZ"/>
        </w:rPr>
        <w:t>.</w:t>
      </w:r>
      <w:r w:rsidRPr="00BD5F1C">
        <w:rPr>
          <w:i/>
          <w:sz w:val="28"/>
          <w:szCs w:val="28"/>
          <w:lang w:val="uz-Cyrl-UZ"/>
        </w:rPr>
        <w:t xml:space="preserve"> Р</w:t>
      </w:r>
      <w:r w:rsidR="00ED6D1A" w:rsidRPr="00BD5F1C">
        <w:rPr>
          <w:i/>
          <w:sz w:val="28"/>
          <w:szCs w:val="28"/>
          <w:lang w:val="uz-Cyrl-UZ"/>
        </w:rPr>
        <w:t>.</w:t>
      </w:r>
      <w:r w:rsidRPr="00BD5F1C">
        <w:rPr>
          <w:i/>
          <w:sz w:val="28"/>
          <w:szCs w:val="28"/>
          <w:lang w:val="uz-Cyrl-UZ"/>
        </w:rPr>
        <w:t xml:space="preserve"> учун 1995 йил 18 августдан кучга кирган)</w:t>
      </w:r>
      <w:r w:rsidR="00CC7607" w:rsidRPr="00BD5F1C">
        <w:rPr>
          <w:sz w:val="28"/>
          <w:szCs w:val="28"/>
          <w:lang w:val="uz-Cyrl-UZ"/>
        </w:rPr>
        <w:t xml:space="preserve"> Конвенцияни</w:t>
      </w:r>
      <w:r w:rsidR="00B944A0" w:rsidRPr="00BD5F1C">
        <w:rPr>
          <w:sz w:val="28"/>
          <w:szCs w:val="28"/>
          <w:lang w:val="uz-Cyrl-UZ"/>
        </w:rPr>
        <w:t xml:space="preserve"> ратификация қилган давлатларга хотин-қизлар камситилишининг барча шаклларига барҳам бериш юзасидан бир қатор мажбуриятлар юклайди.</w:t>
      </w:r>
      <w:r w:rsidR="007150A0" w:rsidRPr="00BD5F1C">
        <w:rPr>
          <w:sz w:val="28"/>
          <w:szCs w:val="28"/>
          <w:lang w:val="uz-Cyrl-UZ"/>
        </w:rPr>
        <w:t xml:space="preserve"> </w:t>
      </w:r>
    </w:p>
    <w:p w:rsidR="00B1299E" w:rsidRPr="00BD5F1C" w:rsidRDefault="00111960" w:rsidP="00847208">
      <w:pPr>
        <w:spacing w:line="276" w:lineRule="auto"/>
        <w:ind w:firstLine="708"/>
        <w:jc w:val="both"/>
        <w:rPr>
          <w:sz w:val="28"/>
          <w:szCs w:val="28"/>
          <w:lang w:val="uz-Cyrl-UZ"/>
        </w:rPr>
      </w:pPr>
      <w:r w:rsidRPr="00BD5F1C">
        <w:rPr>
          <w:b/>
          <w:sz w:val="28"/>
          <w:szCs w:val="28"/>
          <w:lang w:val="uz-Cyrl-UZ"/>
        </w:rPr>
        <w:t xml:space="preserve">Жумладан, </w:t>
      </w:r>
      <w:r w:rsidR="00B1299E" w:rsidRPr="00BD5F1C">
        <w:rPr>
          <w:sz w:val="28"/>
          <w:szCs w:val="28"/>
          <w:lang w:val="uz-Cyrl-UZ"/>
        </w:rPr>
        <w:t xml:space="preserve">Иштирокчи давлатлар хотин-қизлар камситилишининг барча шаклларини қоралаб, зудлик билан барча тегишли усуллар орқали хотин-қизлар камситилишига барҳам бериш сиёсатини юргизишга келишадилар ва шу мақсадда қуйидаги мажбуриятларни оладилар: </w:t>
      </w:r>
    </w:p>
    <w:p w:rsidR="00B1299E" w:rsidRPr="00BD5F1C" w:rsidRDefault="00B1299E" w:rsidP="00847208">
      <w:pPr>
        <w:spacing w:line="276" w:lineRule="auto"/>
        <w:jc w:val="both"/>
        <w:rPr>
          <w:sz w:val="28"/>
          <w:szCs w:val="28"/>
          <w:lang w:val="uz-Cyrl-UZ"/>
        </w:rPr>
      </w:pPr>
      <w:r w:rsidRPr="00BD5F1C">
        <w:rPr>
          <w:sz w:val="28"/>
          <w:szCs w:val="28"/>
          <w:lang w:val="uz-Cyrl-UZ"/>
        </w:rPr>
        <w:t xml:space="preserve">д) бирон-бир шахс, ташкилот, ёки корхона томонидан хотин-қизлар камситилишини бартараф этиш учун барча тегишли чораларни кўриш; </w:t>
      </w:r>
    </w:p>
    <w:p w:rsidR="00B1299E" w:rsidRPr="00BD5F1C" w:rsidRDefault="00B1299E" w:rsidP="00847208">
      <w:pPr>
        <w:spacing w:line="276" w:lineRule="auto"/>
        <w:jc w:val="both"/>
        <w:rPr>
          <w:sz w:val="28"/>
          <w:szCs w:val="28"/>
          <w:lang w:val="uz-Cyrl-UZ"/>
        </w:rPr>
      </w:pPr>
      <w:r w:rsidRPr="00BD5F1C">
        <w:rPr>
          <w:sz w:val="28"/>
          <w:szCs w:val="28"/>
          <w:lang w:val="uz-Cyrl-UZ"/>
        </w:rPr>
        <w:t>е) хотин-қизларни камситувчи мавжуд қонунлар, қарорлар, урф-одатлар ва амалиётни ўзгартириш ёки бекор қилиш учун барча тегишли чораларни, шу жумладан қонунчилик чораларини кўриш</w:t>
      </w:r>
      <w:r w:rsidR="00B137EC" w:rsidRPr="00BD5F1C">
        <w:rPr>
          <w:sz w:val="28"/>
          <w:szCs w:val="28"/>
          <w:lang w:val="uz-Cyrl-UZ"/>
        </w:rPr>
        <w:t xml:space="preserve"> </w:t>
      </w:r>
      <w:r w:rsidR="00B137EC" w:rsidRPr="00BD5F1C">
        <w:rPr>
          <w:i/>
          <w:sz w:val="28"/>
          <w:szCs w:val="28"/>
          <w:lang w:val="uz-Cyrl-UZ"/>
        </w:rPr>
        <w:t>(</w:t>
      </w:r>
      <w:r w:rsidR="00111960" w:rsidRPr="00BD5F1C">
        <w:rPr>
          <w:b/>
          <w:i/>
          <w:sz w:val="28"/>
          <w:szCs w:val="28"/>
          <w:lang w:val="uz-Cyrl-UZ"/>
        </w:rPr>
        <w:t>2-модда</w:t>
      </w:r>
      <w:r w:rsidR="00B137EC" w:rsidRPr="00BD5F1C">
        <w:rPr>
          <w:b/>
          <w:i/>
          <w:sz w:val="28"/>
          <w:szCs w:val="28"/>
          <w:lang w:val="uz-Cyrl-UZ"/>
        </w:rPr>
        <w:t>)</w:t>
      </w:r>
      <w:r w:rsidRPr="00BD5F1C">
        <w:rPr>
          <w:i/>
          <w:sz w:val="28"/>
          <w:szCs w:val="28"/>
          <w:lang w:val="uz-Cyrl-UZ"/>
        </w:rPr>
        <w:t>;</w:t>
      </w:r>
    </w:p>
    <w:p w:rsidR="00B1299E" w:rsidRPr="00BD5F1C" w:rsidRDefault="00B1299E" w:rsidP="00847208">
      <w:pPr>
        <w:spacing w:line="276" w:lineRule="auto"/>
        <w:jc w:val="both"/>
        <w:rPr>
          <w:b/>
          <w:sz w:val="28"/>
          <w:szCs w:val="28"/>
          <w:lang w:val="uz-Cyrl-UZ"/>
        </w:rPr>
      </w:pPr>
      <w:r w:rsidRPr="00BD5F1C">
        <w:rPr>
          <w:sz w:val="28"/>
          <w:szCs w:val="28"/>
          <w:lang w:val="uz-Cyrl-UZ"/>
        </w:rPr>
        <w:t xml:space="preserve"> </w:t>
      </w:r>
      <w:r w:rsidR="00111960" w:rsidRPr="00BD5F1C">
        <w:rPr>
          <w:sz w:val="28"/>
          <w:szCs w:val="28"/>
          <w:lang w:val="uz-Cyrl-UZ"/>
        </w:rPr>
        <w:tab/>
      </w:r>
      <w:r w:rsidRPr="00BD5F1C">
        <w:rPr>
          <w:b/>
          <w:sz w:val="28"/>
          <w:szCs w:val="28"/>
          <w:lang w:val="uz-Cyrl-UZ"/>
        </w:rPr>
        <w:t xml:space="preserve">Иштирокчи давлатлар барча тегишли чораларни қабул қилишларидан мақсад: </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а) эркак ва аёлларнинг ижтимоий ва маданий хулқ-атвор моделларини битта жинс иккинчиси устидан устун бўлиши ёки эркак ва аёлнинг бир хил роли ғоясига асосланган ҳурофий урф-одатлар, бидъатлар ва шунга ўхшаш ҳолларни тугатиш ва бекор килиш мақсадида ўзгартириш;</w:t>
      </w:r>
    </w:p>
    <w:p w:rsidR="00B1299E" w:rsidRPr="00BD5F1C" w:rsidRDefault="00B1299E" w:rsidP="00847208">
      <w:pPr>
        <w:spacing w:line="276" w:lineRule="auto"/>
        <w:ind w:firstLine="708"/>
        <w:jc w:val="both"/>
        <w:rPr>
          <w:i/>
          <w:sz w:val="28"/>
          <w:szCs w:val="28"/>
          <w:lang w:val="uz-Cyrl-UZ"/>
        </w:rPr>
      </w:pPr>
      <w:r w:rsidRPr="00BD5F1C">
        <w:rPr>
          <w:sz w:val="28"/>
          <w:szCs w:val="28"/>
          <w:lang w:val="uz-Cyrl-UZ"/>
        </w:rPr>
        <w:t>б) болалар манфаатлари барча холларда устун кўришини назарда тутиб, оилавий тарбия ўз ичига оналикни ижтимоий вазифа сифатида тўғри англаниши ҳамда эркак ва аёлларнинг ўз болалари тарбияси ва камолоти учун умумий жавобгарлиги эътироф этилиши қамраб олинишини таъминлаш</w:t>
      </w:r>
      <w:r w:rsidR="00A424B1" w:rsidRPr="00BD5F1C">
        <w:rPr>
          <w:sz w:val="28"/>
          <w:szCs w:val="28"/>
          <w:lang w:val="uz-Cyrl-UZ"/>
        </w:rPr>
        <w:t xml:space="preserve"> </w:t>
      </w:r>
      <w:r w:rsidR="00B137EC" w:rsidRPr="00BD5F1C">
        <w:rPr>
          <w:b/>
          <w:i/>
          <w:sz w:val="28"/>
          <w:szCs w:val="28"/>
          <w:lang w:val="uz-Cyrl-UZ"/>
        </w:rPr>
        <w:t>(</w:t>
      </w:r>
      <w:r w:rsidR="00111960" w:rsidRPr="00BD5F1C">
        <w:rPr>
          <w:b/>
          <w:i/>
          <w:sz w:val="28"/>
          <w:szCs w:val="28"/>
          <w:lang w:val="uz-Cyrl-UZ"/>
        </w:rPr>
        <w:t>5-модда</w:t>
      </w:r>
      <w:r w:rsidR="00B137EC" w:rsidRPr="00BD5F1C">
        <w:rPr>
          <w:b/>
          <w:i/>
          <w:sz w:val="28"/>
          <w:szCs w:val="28"/>
          <w:lang w:val="uz-Cyrl-UZ"/>
        </w:rPr>
        <w:t>)</w:t>
      </w:r>
      <w:r w:rsidR="00111960" w:rsidRPr="00BD5F1C">
        <w:rPr>
          <w:b/>
          <w:i/>
          <w:sz w:val="28"/>
          <w:szCs w:val="28"/>
          <w:lang w:val="uz-Cyrl-UZ"/>
        </w:rPr>
        <w:t>.</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1. Иштирокчи давлатлар фуқаролиг</w:t>
      </w:r>
      <w:r w:rsidR="00151D70" w:rsidRPr="00BD5F1C">
        <w:rPr>
          <w:sz w:val="28"/>
          <w:szCs w:val="28"/>
          <w:lang w:val="uz-Cyrl-UZ"/>
        </w:rPr>
        <w:t>и</w:t>
      </w:r>
      <w:r w:rsidRPr="00BD5F1C">
        <w:rPr>
          <w:sz w:val="28"/>
          <w:szCs w:val="28"/>
          <w:lang w:val="uz-Cyrl-UZ"/>
        </w:rPr>
        <w:t xml:space="preserve">ни қабул қилиш, уни ўзгартириш ёки сақлаб қолишда аёлларга эркаклар билан тенг ҳуқуқларни беради. Улар, жумладан, чет эл кишисига турмушга чиққанда ҳам, турмушга чиқаётган вақтда турмуш ўртоғининг фуқаролиги ўзгарганда ҳам аёлнинг фуқаролиги ўз-ўзидан ўзгаришига </w:t>
      </w:r>
      <w:r w:rsidRPr="00BD5F1C">
        <w:rPr>
          <w:sz w:val="28"/>
          <w:szCs w:val="28"/>
          <w:lang w:val="uz-Cyrl-UZ"/>
        </w:rPr>
        <w:lastRenderedPageBreak/>
        <w:t>олиб келмайди, уни фуқаролиги бўлма</w:t>
      </w:r>
      <w:r w:rsidR="00151D70" w:rsidRPr="00BD5F1C">
        <w:rPr>
          <w:sz w:val="28"/>
          <w:szCs w:val="28"/>
          <w:lang w:val="uz-Cyrl-UZ"/>
        </w:rPr>
        <w:t>г</w:t>
      </w:r>
      <w:r w:rsidRPr="00BD5F1C">
        <w:rPr>
          <w:sz w:val="28"/>
          <w:szCs w:val="28"/>
          <w:lang w:val="uz-Cyrl-UZ"/>
        </w:rPr>
        <w:t xml:space="preserve">ан шахсга айлантирмайди ва эрининг фуқаролигини қабул қилишга мажбур эта олмайди; </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2. Иштирокчи давлатлар аёлларга ўз фарзандларининг фуқаролигига нисбатан эркаклар билан тенг ҳуқуклар беради</w:t>
      </w:r>
      <w:r w:rsidR="00111960" w:rsidRPr="00BD5F1C">
        <w:rPr>
          <w:sz w:val="28"/>
          <w:szCs w:val="28"/>
          <w:lang w:val="uz-Cyrl-UZ"/>
        </w:rPr>
        <w:t xml:space="preserve"> </w:t>
      </w:r>
      <w:r w:rsidR="00B137EC" w:rsidRPr="00BD5F1C">
        <w:rPr>
          <w:b/>
          <w:i/>
          <w:sz w:val="28"/>
          <w:szCs w:val="28"/>
          <w:lang w:val="uz-Cyrl-UZ"/>
        </w:rPr>
        <w:t>(</w:t>
      </w:r>
      <w:r w:rsidR="00111960" w:rsidRPr="00BD5F1C">
        <w:rPr>
          <w:b/>
          <w:i/>
          <w:sz w:val="28"/>
          <w:szCs w:val="28"/>
          <w:lang w:val="uz-Cyrl-UZ"/>
        </w:rPr>
        <w:t>9-модда</w:t>
      </w:r>
      <w:r w:rsidR="00B137EC" w:rsidRPr="00BD5F1C">
        <w:rPr>
          <w:b/>
          <w:i/>
          <w:sz w:val="28"/>
          <w:szCs w:val="28"/>
          <w:lang w:val="uz-Cyrl-UZ"/>
        </w:rPr>
        <w:t>)</w:t>
      </w:r>
      <w:r w:rsidRPr="00BD5F1C">
        <w:rPr>
          <w:i/>
          <w:sz w:val="28"/>
          <w:szCs w:val="28"/>
          <w:lang w:val="uz-Cyrl-UZ"/>
        </w:rPr>
        <w:t>.</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 xml:space="preserve">1. Хотин-кизларнинг иш билан банд бўлиш соҳасидаги ҳуқуклари камситилишини бартараф этиш, айни вақтда эркаклар билан аёлларнинг тенг ҳукуқларини таъминлаш мақсадида иштирокчи давлатлар барча тегишли чораларни, жумладан, қуйидаги ҳуқуқларни таъминлаш чораларини кўрадилар: </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 xml:space="preserve">д) жумладан нафақага чиқиш, ишсиз қолиш, касаллик, ногиронлик, қарилик ва меҳнат қобилиятини йўкотишдан иборат бошқа ҳолатларда ижтимоий таъминот ҳуқуқи шунингдек, ҳақи тўланадиган таътил ҳуқуқи; </w:t>
      </w:r>
    </w:p>
    <w:p w:rsidR="00B1299E" w:rsidRPr="00BD5F1C" w:rsidRDefault="00B1299E" w:rsidP="00847208">
      <w:pPr>
        <w:spacing w:line="276" w:lineRule="auto"/>
        <w:ind w:firstLine="708"/>
        <w:jc w:val="both"/>
        <w:rPr>
          <w:i/>
          <w:sz w:val="28"/>
          <w:szCs w:val="28"/>
          <w:lang w:val="uz-Cyrl-UZ"/>
        </w:rPr>
      </w:pPr>
      <w:r w:rsidRPr="00BD5F1C">
        <w:rPr>
          <w:sz w:val="28"/>
          <w:szCs w:val="28"/>
          <w:lang w:val="uz-Cyrl-UZ"/>
        </w:rPr>
        <w:t>б) охирги иш жойини, лавозимини ёки ижтимоий нафақаларини йўқотмаган ҳолда хомиладорлик ва туғруқ бўйича ҳақи тўланадиган таътиллар ёки таққослама ижтимоий нафақалар, тўланадиган таътиллар жорий этиш</w:t>
      </w:r>
      <w:r w:rsidR="00A424B1" w:rsidRPr="00BD5F1C">
        <w:rPr>
          <w:sz w:val="28"/>
          <w:szCs w:val="28"/>
          <w:lang w:val="uz-Cyrl-UZ"/>
        </w:rPr>
        <w:t xml:space="preserve"> </w:t>
      </w:r>
      <w:r w:rsidR="00B137EC" w:rsidRPr="00BD5F1C">
        <w:rPr>
          <w:b/>
          <w:i/>
          <w:sz w:val="28"/>
          <w:szCs w:val="28"/>
          <w:lang w:val="uz-Cyrl-UZ"/>
        </w:rPr>
        <w:t>(</w:t>
      </w:r>
      <w:r w:rsidR="00A424B1" w:rsidRPr="00BD5F1C">
        <w:rPr>
          <w:b/>
          <w:i/>
          <w:sz w:val="28"/>
          <w:szCs w:val="28"/>
          <w:lang w:val="uz-Cyrl-UZ"/>
        </w:rPr>
        <w:t>11-модда</w:t>
      </w:r>
      <w:r w:rsidR="00B137EC" w:rsidRPr="00BD5F1C">
        <w:rPr>
          <w:b/>
          <w:i/>
          <w:sz w:val="28"/>
          <w:szCs w:val="28"/>
          <w:lang w:val="uz-Cyrl-UZ"/>
        </w:rPr>
        <w:t>)</w:t>
      </w:r>
      <w:r w:rsidRPr="00BD5F1C">
        <w:rPr>
          <w:i/>
          <w:sz w:val="28"/>
          <w:szCs w:val="28"/>
          <w:lang w:val="uz-Cyrl-UZ"/>
        </w:rPr>
        <w:t xml:space="preserve">; </w:t>
      </w:r>
    </w:p>
    <w:p w:rsidR="00B1299E" w:rsidRPr="00BD5F1C" w:rsidRDefault="00B1299E" w:rsidP="00847208">
      <w:pPr>
        <w:spacing w:line="276" w:lineRule="auto"/>
        <w:ind w:firstLine="708"/>
        <w:jc w:val="both"/>
        <w:rPr>
          <w:i/>
          <w:sz w:val="28"/>
          <w:szCs w:val="28"/>
          <w:lang w:val="uz-Cyrl-UZ"/>
        </w:rPr>
      </w:pPr>
      <w:r w:rsidRPr="00BD5F1C">
        <w:rPr>
          <w:sz w:val="28"/>
          <w:szCs w:val="28"/>
          <w:lang w:val="uz-Cyrl-UZ"/>
        </w:rPr>
        <w:t xml:space="preserve">Иштирокчи давлатлар хотин-қизларнинг соғлиқни сақлаш соҳасидаги ҳуқуқлари камситилишига барҳам бериш мақсадида, эркак ва аёлларга тиббий хизматни тенг  таъминлаш, оиланинг катта-кичиклигини режалаштириш масалаларида тегишли барча чораларни кўрадилар; Иштирокчи давлатлар ушбу модданинг 1-банди қоидалари билан бир қаторда аёлларнинг ҳомиладорлик, туғруқ ва туғруқдан кейинги даврида тегишли хизматлар билан таъминлайди </w:t>
      </w:r>
      <w:r w:rsidRPr="00BD5F1C">
        <w:rPr>
          <w:color w:val="7030A0"/>
          <w:sz w:val="28"/>
          <w:szCs w:val="28"/>
          <w:lang w:val="uz-Cyrl-UZ"/>
        </w:rPr>
        <w:t xml:space="preserve">ва </w:t>
      </w:r>
      <w:r w:rsidRPr="00BD5F1C">
        <w:rPr>
          <w:color w:val="FF0000"/>
          <w:sz w:val="28"/>
          <w:szCs w:val="28"/>
          <w:lang w:val="uz-Cyrl-UZ"/>
        </w:rPr>
        <w:t>зарурият туғилганда</w:t>
      </w:r>
      <w:r w:rsidRPr="00BD5F1C">
        <w:rPr>
          <w:color w:val="7030A0"/>
          <w:sz w:val="28"/>
          <w:szCs w:val="28"/>
          <w:lang w:val="uz-Cyrl-UZ"/>
        </w:rPr>
        <w:t xml:space="preserve">, бепул хизматлар кўрсатадилар, шунингдек, </w:t>
      </w:r>
      <w:r w:rsidRPr="00BD5F1C">
        <w:rPr>
          <w:sz w:val="28"/>
          <w:szCs w:val="28"/>
          <w:lang w:val="uz-Cyrl-UZ"/>
        </w:rPr>
        <w:t>ҳомиладорлик ва эмизикли даврида керакли озиқ-овқатларни етказиб берадилар</w:t>
      </w:r>
      <w:r w:rsidR="00A424B1" w:rsidRPr="00BD5F1C">
        <w:rPr>
          <w:sz w:val="28"/>
          <w:szCs w:val="28"/>
          <w:lang w:val="uz-Cyrl-UZ"/>
        </w:rPr>
        <w:t xml:space="preserve"> </w:t>
      </w:r>
      <w:r w:rsidR="00B137EC" w:rsidRPr="00BD5F1C">
        <w:rPr>
          <w:b/>
          <w:i/>
          <w:sz w:val="28"/>
          <w:szCs w:val="28"/>
          <w:lang w:val="uz-Cyrl-UZ"/>
        </w:rPr>
        <w:t>(</w:t>
      </w:r>
      <w:r w:rsidR="00A424B1" w:rsidRPr="00BD5F1C">
        <w:rPr>
          <w:b/>
          <w:i/>
          <w:sz w:val="28"/>
          <w:szCs w:val="28"/>
          <w:lang w:val="uz-Cyrl-UZ"/>
        </w:rPr>
        <w:t>12-модда</w:t>
      </w:r>
      <w:r w:rsidR="00B137EC" w:rsidRPr="00BD5F1C">
        <w:rPr>
          <w:b/>
          <w:i/>
          <w:sz w:val="28"/>
          <w:szCs w:val="28"/>
          <w:lang w:val="uz-Cyrl-UZ"/>
        </w:rPr>
        <w:t>)</w:t>
      </w:r>
      <w:r w:rsidRPr="00BD5F1C">
        <w:rPr>
          <w:i/>
          <w:sz w:val="28"/>
          <w:szCs w:val="28"/>
          <w:lang w:val="uz-Cyrl-UZ"/>
        </w:rPr>
        <w:t xml:space="preserve">. </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 xml:space="preserve">Иштирокчи давлатлар ижтимоий ва иқтисодий ҳаётнинг бошқа соҳаларида хотин-қизларнинг камситилишига барҳам бериш, шу билан бирга эркак ва аёлларнинг тенглиги асосида уларнинг тенг ҳуқуқларини таъминлаш борасида тегишли барча чораларни кўрадилар, жумладан қуйидаги ҳуқуқларни таъминлайдилар: </w:t>
      </w:r>
    </w:p>
    <w:p w:rsidR="00A424B1" w:rsidRPr="002A004E" w:rsidRDefault="00B1299E" w:rsidP="00847208">
      <w:pPr>
        <w:ind w:firstLine="851"/>
        <w:jc w:val="both"/>
        <w:rPr>
          <w:rFonts w:ascii="Montserrat" w:eastAsia="Times New Roman" w:hAnsi="Montserrat"/>
          <w:color w:val="000000"/>
          <w:sz w:val="28"/>
          <w:szCs w:val="28"/>
          <w:lang w:val="uz-Cyrl-UZ"/>
        </w:rPr>
      </w:pPr>
      <w:r w:rsidRPr="00BD5F1C">
        <w:rPr>
          <w:b/>
          <w:sz w:val="28"/>
          <w:szCs w:val="28"/>
          <w:lang w:val="uz-Cyrl-UZ"/>
        </w:rPr>
        <w:t>а) оилавий нафақа ҳуқуқи</w:t>
      </w:r>
      <w:r w:rsidR="00A424B1" w:rsidRPr="00BD5F1C">
        <w:rPr>
          <w:rFonts w:ascii="Montserrat" w:eastAsia="Times New Roman" w:hAnsi="Montserrat"/>
          <w:color w:val="000000"/>
          <w:sz w:val="28"/>
          <w:szCs w:val="28"/>
          <w:lang w:val="uz-Cyrl-UZ"/>
        </w:rPr>
        <w:t>;</w:t>
      </w:r>
    </w:p>
    <w:p w:rsidR="00A424B1" w:rsidRPr="002A004E" w:rsidRDefault="00A424B1" w:rsidP="00847208">
      <w:pPr>
        <w:ind w:firstLine="851"/>
        <w:jc w:val="both"/>
        <w:rPr>
          <w:rFonts w:ascii="Montserrat" w:eastAsia="Times New Roman" w:hAnsi="Montserrat"/>
          <w:color w:val="000000"/>
          <w:sz w:val="28"/>
          <w:szCs w:val="28"/>
          <w:lang w:val="uz-Cyrl-UZ"/>
        </w:rPr>
      </w:pPr>
      <w:r w:rsidRPr="002A004E">
        <w:rPr>
          <w:rFonts w:ascii="Montserrat" w:eastAsia="Times New Roman" w:hAnsi="Montserrat"/>
          <w:color w:val="000000"/>
          <w:sz w:val="28"/>
          <w:szCs w:val="28"/>
          <w:lang w:val="uz-Cyrl-UZ"/>
        </w:rPr>
        <w:t>b) заём, кўчмас мулк ҳисобига қарз ва бошқа шаклдаги молиявий кредитларни олиш ҳуқуқи;</w:t>
      </w:r>
    </w:p>
    <w:p w:rsidR="00B1299E" w:rsidRPr="00A424B1" w:rsidRDefault="00A424B1" w:rsidP="00847208">
      <w:pPr>
        <w:ind w:firstLine="851"/>
        <w:jc w:val="both"/>
        <w:rPr>
          <w:b/>
          <w:sz w:val="28"/>
          <w:szCs w:val="28"/>
          <w:lang w:val="uz-Cyrl-UZ"/>
        </w:rPr>
      </w:pPr>
      <w:r w:rsidRPr="002A004E">
        <w:rPr>
          <w:rFonts w:ascii="Montserrat" w:eastAsia="Times New Roman" w:hAnsi="Montserrat"/>
          <w:color w:val="000000"/>
          <w:sz w:val="28"/>
          <w:szCs w:val="28"/>
          <w:lang w:val="uz-Cyrl-UZ"/>
        </w:rPr>
        <w:t>c) дам олиш билан боғлиқ тадбирларда, спорт машғулотларида ва маданий ҳаётнинг барча соҳаларида қатнашиш ҳуқуқи</w:t>
      </w:r>
      <w:r w:rsidRPr="00A424B1">
        <w:rPr>
          <w:rFonts w:ascii="Montserrat" w:eastAsia="Times New Roman" w:hAnsi="Montserrat"/>
          <w:color w:val="000000"/>
          <w:sz w:val="28"/>
          <w:szCs w:val="28"/>
          <w:lang w:val="uz-Cyrl-UZ"/>
        </w:rPr>
        <w:t xml:space="preserve"> </w:t>
      </w:r>
      <w:r w:rsidR="00B137EC" w:rsidRPr="00B137EC">
        <w:rPr>
          <w:rFonts w:ascii="Montserrat" w:eastAsia="Times New Roman" w:hAnsi="Montserrat"/>
          <w:b/>
          <w:i/>
          <w:color w:val="000000"/>
          <w:sz w:val="28"/>
          <w:szCs w:val="28"/>
          <w:lang w:val="uz-Cyrl-UZ"/>
        </w:rPr>
        <w:t>(</w:t>
      </w:r>
      <w:r w:rsidRPr="00B137EC">
        <w:rPr>
          <w:b/>
          <w:i/>
          <w:sz w:val="28"/>
          <w:szCs w:val="28"/>
          <w:lang w:val="uz-Cyrl-UZ"/>
        </w:rPr>
        <w:t>13-модда</w:t>
      </w:r>
      <w:r w:rsidR="00B137EC" w:rsidRPr="00B137EC">
        <w:rPr>
          <w:b/>
          <w:i/>
          <w:sz w:val="28"/>
          <w:szCs w:val="28"/>
          <w:lang w:val="uz-Cyrl-UZ"/>
        </w:rPr>
        <w:t>)</w:t>
      </w:r>
      <w:r w:rsidR="00B1299E" w:rsidRPr="00B137EC">
        <w:rPr>
          <w:b/>
          <w:i/>
          <w:sz w:val="28"/>
          <w:szCs w:val="28"/>
          <w:highlight w:val="cyan"/>
          <w:lang w:val="uz-Cyrl-UZ"/>
        </w:rPr>
        <w:t>;</w:t>
      </w:r>
      <w:r w:rsidR="00B1299E" w:rsidRPr="00A424B1">
        <w:rPr>
          <w:b/>
          <w:sz w:val="28"/>
          <w:szCs w:val="28"/>
          <w:lang w:val="uz-Cyrl-UZ"/>
        </w:rPr>
        <w:t xml:space="preserve"> </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4. Иштирокчи давлатлар эркак ва хотин-қизларга шахснинг кўчиб юриши, яшаш ва турар жойни танлаш эркинлигига тааллуқли бўлган қонунчиликка нисбатан бир хилдаги ҳукукларни беради</w:t>
      </w:r>
      <w:r w:rsidR="00B137EC" w:rsidRPr="00BD5F1C">
        <w:rPr>
          <w:sz w:val="28"/>
          <w:szCs w:val="28"/>
          <w:lang w:val="uz-Cyrl-UZ"/>
        </w:rPr>
        <w:t xml:space="preserve"> </w:t>
      </w:r>
      <w:r w:rsidR="00B137EC" w:rsidRPr="00BD5F1C">
        <w:rPr>
          <w:b/>
          <w:i/>
          <w:sz w:val="28"/>
          <w:szCs w:val="28"/>
          <w:lang w:val="uz-Cyrl-UZ"/>
        </w:rPr>
        <w:t>(</w:t>
      </w:r>
      <w:r w:rsidR="00A424B1" w:rsidRPr="00BD5F1C">
        <w:rPr>
          <w:b/>
          <w:i/>
          <w:sz w:val="28"/>
          <w:szCs w:val="28"/>
          <w:lang w:val="uz-Cyrl-UZ"/>
        </w:rPr>
        <w:t>15-модда</w:t>
      </w:r>
      <w:r w:rsidR="00B137EC" w:rsidRPr="00BD5F1C">
        <w:rPr>
          <w:b/>
          <w:i/>
          <w:sz w:val="28"/>
          <w:szCs w:val="28"/>
          <w:lang w:val="uz-Cyrl-UZ"/>
        </w:rPr>
        <w:t>).</w:t>
      </w:r>
    </w:p>
    <w:p w:rsidR="00B1299E" w:rsidRPr="00BD5F1C" w:rsidRDefault="00B1299E" w:rsidP="00847208">
      <w:pPr>
        <w:spacing w:line="276" w:lineRule="auto"/>
        <w:ind w:firstLine="708"/>
        <w:jc w:val="both"/>
        <w:rPr>
          <w:sz w:val="28"/>
          <w:szCs w:val="28"/>
          <w:lang w:val="uz-Cyrl-UZ"/>
        </w:rPr>
      </w:pPr>
      <w:r w:rsidRPr="00BD5F1C">
        <w:rPr>
          <w:sz w:val="28"/>
          <w:szCs w:val="28"/>
          <w:lang w:val="uz-Cyrl-UZ"/>
        </w:rPr>
        <w:t xml:space="preserve">б) турмуш ўртоғини эркин танлаш ва никохдан факат ўзининг эркин ва тўлиқ розилиги билан ўтишда тенг ҳуқуқлар; </w:t>
      </w:r>
    </w:p>
    <w:p w:rsidR="00B1299E" w:rsidRPr="00BD5F1C" w:rsidRDefault="00B1299E" w:rsidP="00847208">
      <w:pPr>
        <w:spacing w:line="276" w:lineRule="auto"/>
        <w:ind w:firstLine="708"/>
        <w:jc w:val="both"/>
        <w:rPr>
          <w:i/>
          <w:sz w:val="28"/>
          <w:szCs w:val="28"/>
          <w:lang w:val="uz-Cyrl-UZ"/>
        </w:rPr>
      </w:pPr>
      <w:r w:rsidRPr="00BD5F1C">
        <w:rPr>
          <w:sz w:val="28"/>
          <w:szCs w:val="28"/>
          <w:lang w:val="uz-Cyrl-UZ"/>
        </w:rPr>
        <w:t>г) болаларга тааллуқли бўлган масалаларда оилавий шароитидан қатьи назар, барча вазиятда болаларнинг манфаати устун турган ҳолда, эркак ва аёллар ота-она сифатида бир хилдаги бурч ва ҳуқуқларга эга бўлиши</w:t>
      </w:r>
      <w:r w:rsidR="00B137EC" w:rsidRPr="00BD5F1C">
        <w:rPr>
          <w:sz w:val="28"/>
          <w:szCs w:val="28"/>
          <w:lang w:val="uz-Cyrl-UZ"/>
        </w:rPr>
        <w:t xml:space="preserve"> </w:t>
      </w:r>
      <w:r w:rsidR="00B137EC" w:rsidRPr="00BD5F1C">
        <w:rPr>
          <w:b/>
          <w:i/>
          <w:sz w:val="28"/>
          <w:szCs w:val="28"/>
          <w:lang w:val="uz-Cyrl-UZ"/>
        </w:rPr>
        <w:t>(</w:t>
      </w:r>
      <w:r w:rsidR="00A424B1" w:rsidRPr="00BD5F1C">
        <w:rPr>
          <w:b/>
          <w:i/>
          <w:sz w:val="28"/>
          <w:szCs w:val="28"/>
          <w:lang w:val="uz-Cyrl-UZ"/>
        </w:rPr>
        <w:t>16-модда</w:t>
      </w:r>
      <w:r w:rsidR="00B137EC" w:rsidRPr="00BD5F1C">
        <w:rPr>
          <w:b/>
          <w:i/>
          <w:sz w:val="28"/>
          <w:szCs w:val="28"/>
          <w:lang w:val="uz-Cyrl-UZ"/>
        </w:rPr>
        <w:t>)</w:t>
      </w:r>
      <w:r w:rsidR="00A424B1" w:rsidRPr="00BD5F1C">
        <w:rPr>
          <w:b/>
          <w:i/>
          <w:sz w:val="28"/>
          <w:szCs w:val="28"/>
          <w:lang w:val="uz-Cyrl-UZ"/>
        </w:rPr>
        <w:t>.</w:t>
      </w:r>
      <w:r w:rsidRPr="00BD5F1C">
        <w:rPr>
          <w:i/>
          <w:sz w:val="28"/>
          <w:szCs w:val="28"/>
          <w:lang w:val="uz-Cyrl-UZ"/>
        </w:rPr>
        <w:t xml:space="preserve"> </w:t>
      </w:r>
    </w:p>
    <w:p w:rsidR="006B4CE5" w:rsidRPr="00BD5F1C" w:rsidRDefault="0029335B" w:rsidP="00847208">
      <w:pPr>
        <w:spacing w:line="276" w:lineRule="auto"/>
        <w:ind w:firstLine="851"/>
        <w:jc w:val="both"/>
        <w:rPr>
          <w:color w:val="000000"/>
          <w:sz w:val="28"/>
          <w:szCs w:val="28"/>
          <w:lang w:val="uz-Cyrl-UZ"/>
        </w:rPr>
      </w:pPr>
      <w:r w:rsidRPr="00BD5F1C">
        <w:rPr>
          <w:rStyle w:val="clauseprfx"/>
          <w:b/>
          <w:bCs/>
          <w:color w:val="000080"/>
          <w:sz w:val="28"/>
          <w:szCs w:val="28"/>
          <w:lang w:val="uz-Cyrl-UZ"/>
        </w:rPr>
        <w:lastRenderedPageBreak/>
        <w:t xml:space="preserve">Ушбу ўринда </w:t>
      </w:r>
      <w:r w:rsidRPr="00BD5F1C">
        <w:rPr>
          <w:rStyle w:val="clauseprfx"/>
          <w:bCs/>
          <w:color w:val="000080"/>
          <w:sz w:val="28"/>
          <w:szCs w:val="28"/>
          <w:lang w:val="uz-Cyrl-UZ"/>
        </w:rPr>
        <w:t xml:space="preserve">Ўзбекистон Республикаси миллий қонунчилиги аёллар ҳуқуқларининг бузилишига нисбатан қуйидагича жазо чораларини белгилайди. Жумладан, </w:t>
      </w:r>
      <w:r w:rsidRPr="00BD5F1C">
        <w:rPr>
          <w:rStyle w:val="clausesuff"/>
          <w:b/>
          <w:bCs/>
          <w:color w:val="000080"/>
          <w:sz w:val="28"/>
          <w:szCs w:val="28"/>
          <w:lang w:val="uz-Cyrl-UZ"/>
        </w:rPr>
        <w:t>Никоҳ ёши тўғрисидаги қонунчиликни бузиш</w:t>
      </w:r>
      <w:r w:rsidRPr="00BD5F1C">
        <w:rPr>
          <w:rStyle w:val="clausesuff"/>
          <w:bCs/>
          <w:color w:val="000080"/>
          <w:sz w:val="28"/>
          <w:szCs w:val="28"/>
          <w:lang w:val="uz-Cyrl-UZ"/>
        </w:rPr>
        <w:t xml:space="preserve"> -</w:t>
      </w:r>
      <w:r w:rsidRPr="00BD5F1C">
        <w:rPr>
          <w:rStyle w:val="clausesuff"/>
          <w:b/>
          <w:bCs/>
          <w:color w:val="000080"/>
          <w:sz w:val="28"/>
          <w:szCs w:val="28"/>
          <w:lang w:val="uz-Cyrl-UZ"/>
        </w:rPr>
        <w:t xml:space="preserve"> </w:t>
      </w:r>
      <w:r w:rsidR="006B4CE5" w:rsidRPr="00BD5F1C">
        <w:rPr>
          <w:color w:val="000000"/>
          <w:sz w:val="28"/>
          <w:szCs w:val="28"/>
          <w:lang w:val="uz-Cyrl-UZ"/>
        </w:rPr>
        <w:t>Ота-она ёки уларнинг ўрнини босувчи шахслар томонидан никоҳ ёшига етмаган шахсни эрга бериш ёхуд уйлантириш, шундай қилмиш учун маъмурий жазо қўлланилганидан кейин содир этилган бўлса, —</w:t>
      </w:r>
    </w:p>
    <w:p w:rsidR="0029335B" w:rsidRPr="00BD5F1C" w:rsidRDefault="006B4CE5" w:rsidP="00847208">
      <w:pPr>
        <w:spacing w:line="276" w:lineRule="auto"/>
        <w:ind w:firstLine="851"/>
        <w:jc w:val="both"/>
        <w:rPr>
          <w:rFonts w:eastAsia="Times New Roman"/>
          <w:bCs/>
          <w:i/>
          <w:color w:val="000080"/>
          <w:sz w:val="28"/>
          <w:szCs w:val="28"/>
          <w:lang w:val="uz-Cyrl-UZ"/>
        </w:rPr>
      </w:pPr>
      <w:r w:rsidRPr="00BD5F1C">
        <w:rPr>
          <w:sz w:val="28"/>
          <w:szCs w:val="28"/>
          <w:lang w:val="uz-Cyrl-UZ"/>
        </w:rPr>
        <w:t>--базавий ҳисоблаш миқдорининг ўттиз бараваридан эллик бараваригача миқдорда жарима ёки икки юз қирқ соатдан уч юз соатгача мажбурий жамоат ишлари ёхуд икки йилгача ахлоқ тузатиш ишлари билан жазоланади.</w:t>
      </w:r>
      <w:r w:rsidR="0029335B" w:rsidRPr="00BD5F1C">
        <w:rPr>
          <w:rStyle w:val="clauseprfx"/>
          <w:b/>
          <w:bCs/>
          <w:color w:val="000080"/>
          <w:sz w:val="28"/>
          <w:szCs w:val="28"/>
          <w:lang w:val="uz-Cyrl-UZ"/>
        </w:rPr>
        <w:t xml:space="preserve"> </w:t>
      </w:r>
      <w:r w:rsidR="0029335B" w:rsidRPr="00BD5F1C">
        <w:rPr>
          <w:rStyle w:val="clauseprfx"/>
          <w:bCs/>
          <w:i/>
          <w:color w:val="000080"/>
          <w:sz w:val="28"/>
          <w:szCs w:val="28"/>
          <w:lang w:val="uz-Cyrl-UZ"/>
        </w:rPr>
        <w:t>(Ўзбекистон Республикаси Жиноят кодекси 125</w:t>
      </w:r>
      <w:r w:rsidR="0029335B" w:rsidRPr="00BD5F1C">
        <w:rPr>
          <w:rStyle w:val="clauseprfx"/>
          <w:bCs/>
          <w:i/>
          <w:color w:val="000080"/>
          <w:sz w:val="28"/>
          <w:szCs w:val="28"/>
          <w:vertAlign w:val="superscript"/>
          <w:lang w:val="uz-Cyrl-UZ"/>
        </w:rPr>
        <w:t>1</w:t>
      </w:r>
      <w:r w:rsidR="0029335B" w:rsidRPr="00BD5F1C">
        <w:rPr>
          <w:rStyle w:val="clauseprfx"/>
          <w:bCs/>
          <w:i/>
          <w:color w:val="000080"/>
          <w:sz w:val="28"/>
          <w:szCs w:val="28"/>
          <w:lang w:val="uz-Cyrl-UZ"/>
        </w:rPr>
        <w:t xml:space="preserve">-модда </w:t>
      </w:r>
      <w:r w:rsidR="0029335B" w:rsidRPr="00BD5F1C">
        <w:rPr>
          <w:i/>
          <w:sz w:val="28"/>
          <w:szCs w:val="28"/>
          <w:lang w:val="uz-Cyrl-UZ"/>
        </w:rPr>
        <w:t>3-қисм</w:t>
      </w:r>
      <w:r w:rsidR="0029335B" w:rsidRPr="00BD5F1C">
        <w:rPr>
          <w:rStyle w:val="clauseprfx"/>
          <w:bCs/>
          <w:i/>
          <w:color w:val="000080"/>
          <w:sz w:val="28"/>
          <w:szCs w:val="28"/>
          <w:lang w:val="uz-Cyrl-UZ"/>
        </w:rPr>
        <w:t>)</w:t>
      </w:r>
    </w:p>
    <w:p w:rsidR="006B4CE5" w:rsidRPr="00BD5F1C" w:rsidRDefault="006B4CE5" w:rsidP="00847208">
      <w:pPr>
        <w:spacing w:line="276" w:lineRule="auto"/>
        <w:ind w:firstLine="851"/>
        <w:jc w:val="both"/>
        <w:rPr>
          <w:color w:val="000000"/>
          <w:sz w:val="28"/>
          <w:szCs w:val="28"/>
          <w:lang w:val="uz-Cyrl-UZ"/>
        </w:rPr>
      </w:pPr>
      <w:r w:rsidRPr="00BD5F1C">
        <w:rPr>
          <w:rStyle w:val="clausesuff"/>
          <w:b/>
          <w:bCs/>
          <w:color w:val="000080"/>
          <w:sz w:val="28"/>
          <w:szCs w:val="28"/>
          <w:lang w:val="uz-Cyrl-UZ"/>
        </w:rPr>
        <w:t>Аёлни эрга тегишга мажбур қилиш ёки унинг эрга тегишига тўсқинлик қилиш</w:t>
      </w:r>
      <w:r w:rsidR="0029335B" w:rsidRPr="00BD5F1C">
        <w:rPr>
          <w:rStyle w:val="clausesuff"/>
          <w:b/>
          <w:bCs/>
          <w:color w:val="000080"/>
          <w:sz w:val="28"/>
          <w:szCs w:val="28"/>
          <w:lang w:val="uz-Cyrl-UZ"/>
        </w:rPr>
        <w:t xml:space="preserve"> </w:t>
      </w:r>
      <w:r w:rsidR="00FE44E6" w:rsidRPr="00BD5F1C">
        <w:rPr>
          <w:rStyle w:val="clausesuff"/>
          <w:b/>
          <w:bCs/>
          <w:color w:val="000080"/>
          <w:sz w:val="28"/>
          <w:szCs w:val="28"/>
          <w:lang w:val="uz-Cyrl-UZ"/>
        </w:rPr>
        <w:t xml:space="preserve">- </w:t>
      </w:r>
      <w:r w:rsidRPr="00BD5F1C">
        <w:rPr>
          <w:color w:val="000000"/>
          <w:sz w:val="28"/>
          <w:szCs w:val="28"/>
          <w:lang w:val="uz-Cyrl-UZ"/>
        </w:rPr>
        <w:t>Аёлни эрга тегишга ёки никоҳда яшашни давом эттиришга мажбур қилиш ёхуд аёлнинг эркига хилоф равишда у билан никоҳда бўлиш учун ўғрилаш, шунингдек, аёлнинг эрга тегишига тўсқинлик қилиш —</w:t>
      </w:r>
    </w:p>
    <w:p w:rsidR="006B4CE5" w:rsidRPr="00BD5F1C" w:rsidRDefault="006B4CE5" w:rsidP="00847208">
      <w:pPr>
        <w:shd w:val="clear" w:color="auto" w:fill="E8E8FF"/>
        <w:spacing w:line="276" w:lineRule="auto"/>
        <w:ind w:firstLine="851"/>
        <w:jc w:val="both"/>
        <w:rPr>
          <w:color w:val="000000"/>
          <w:sz w:val="28"/>
          <w:szCs w:val="28"/>
          <w:lang w:val="uz-Cyrl-UZ"/>
        </w:rPr>
      </w:pPr>
      <w:r w:rsidRPr="00BD5F1C">
        <w:rPr>
          <w:color w:val="000000"/>
          <w:sz w:val="28"/>
          <w:szCs w:val="28"/>
          <w:lang w:val="uz-Cyrl-UZ"/>
        </w:rPr>
        <w:t>базавий ҳисоблаш миқдорининг йигирма беш бараваригача миқдорда жарима ёки уч юз олтмиш соатгача мажбурий жамоат ишлари ёки уч йилгача ахлоқ тузатиш ишлари ёхуд бир йилдан уч йилгача озодликни чеклаш ёки уч йилгача озодликдан маҳрум қилиш билан жазоланади</w:t>
      </w:r>
      <w:r w:rsidR="00FE44E6" w:rsidRPr="00BD5F1C">
        <w:rPr>
          <w:rStyle w:val="clauseprfx"/>
          <w:b/>
          <w:bCs/>
          <w:i/>
          <w:color w:val="000080"/>
          <w:sz w:val="28"/>
          <w:szCs w:val="28"/>
          <w:lang w:val="uz-Cyrl-UZ"/>
        </w:rPr>
        <w:t>(136-модда).</w:t>
      </w:r>
      <w:r w:rsidR="00FE44E6" w:rsidRPr="00BD5F1C">
        <w:rPr>
          <w:rStyle w:val="clauseprfx"/>
          <w:b/>
          <w:bCs/>
          <w:color w:val="000080"/>
          <w:sz w:val="28"/>
          <w:szCs w:val="28"/>
          <w:lang w:val="uz-Cyrl-UZ"/>
        </w:rPr>
        <w:t> </w:t>
      </w:r>
    </w:p>
    <w:p w:rsidR="00B1299E" w:rsidRPr="00BD5F1C" w:rsidRDefault="00B137EC" w:rsidP="00847208">
      <w:pPr>
        <w:spacing w:line="276" w:lineRule="auto"/>
        <w:ind w:firstLine="708"/>
        <w:jc w:val="both"/>
        <w:rPr>
          <w:sz w:val="28"/>
          <w:szCs w:val="28"/>
          <w:lang w:val="uz-Cyrl-UZ"/>
        </w:rPr>
      </w:pPr>
      <w:r w:rsidRPr="00BD5F1C">
        <w:rPr>
          <w:sz w:val="28"/>
          <w:szCs w:val="28"/>
          <w:lang w:val="uz-Cyrl-UZ"/>
        </w:rPr>
        <w:t>Хотин-қизларни камситишнинг барча шаклларига барҳам бериш тўғрисида</w:t>
      </w:r>
      <w:r w:rsidRPr="00BD5F1C">
        <w:rPr>
          <w:b/>
          <w:sz w:val="28"/>
          <w:szCs w:val="28"/>
          <w:lang w:val="uz-Cyrl-UZ"/>
        </w:rPr>
        <w:t xml:space="preserve"> </w:t>
      </w:r>
      <w:r w:rsidR="00B1299E" w:rsidRPr="00BD5F1C">
        <w:rPr>
          <w:sz w:val="28"/>
          <w:szCs w:val="28"/>
          <w:lang w:val="uz-Cyrl-UZ"/>
        </w:rPr>
        <w:t xml:space="preserve">Конвенцияни қўллаш ёки талқин этишга нисбатан икки ёки бир нечта иштирокчи давлатлар ўртасидаги ҳар кандай баҳс музокара йўли билан ечилмаса, унда томонлардан бирининг илтимосига биноан </w:t>
      </w:r>
      <w:r w:rsidR="00B1299E" w:rsidRPr="00BD5F1C">
        <w:rPr>
          <w:b/>
          <w:sz w:val="28"/>
          <w:szCs w:val="28"/>
          <w:lang w:val="uz-Cyrl-UZ"/>
        </w:rPr>
        <w:t>арбитраж мухокамасига тақдим</w:t>
      </w:r>
      <w:r w:rsidR="00B1299E" w:rsidRPr="00BD5F1C">
        <w:rPr>
          <w:sz w:val="28"/>
          <w:szCs w:val="28"/>
          <w:lang w:val="uz-Cyrl-UZ"/>
        </w:rPr>
        <w:t xml:space="preserve"> этилади. Агар арбитраж муҳокамасига берилган ариза олти ой ичида икки томоннинг келишувига имкон яратмаса, унда хоҳлаган томон шу баҳс юзасидан суд мақомига кўра тегишли ариза орқали </w:t>
      </w:r>
      <w:r w:rsidR="00B1299E" w:rsidRPr="00BD5F1C">
        <w:rPr>
          <w:b/>
          <w:sz w:val="28"/>
          <w:szCs w:val="28"/>
          <w:lang w:val="uz-Cyrl-UZ"/>
        </w:rPr>
        <w:t>Халқаро Судга мурожаат</w:t>
      </w:r>
      <w:r w:rsidR="00B1299E" w:rsidRPr="00BD5F1C">
        <w:rPr>
          <w:sz w:val="28"/>
          <w:szCs w:val="28"/>
          <w:lang w:val="uz-Cyrl-UZ"/>
        </w:rPr>
        <w:t xml:space="preserve"> килиши мумкин. Ҳар қайси иштирокчи давлат мазкур Конвенцияни имзолаш, ратификация қилиш ёки қўшилиш пайтида ушбу модданинг 1 –бандида кўрсатилган мажбуриятлар билан ўзини боғлиқ деб ҳисобламаслигини таъкидлаши мумкин, Бошқа иштирокчи давлатлар ушбу модданинг кўрсатилган бандидан келиб чиқиб, шундай шартни қўйган ҳар қандай иштирокчи давлатга нисбатан мажбурият олмайдилар.</w:t>
      </w:r>
    </w:p>
    <w:p w:rsidR="00B1299E" w:rsidRPr="00BD5F1C" w:rsidRDefault="00B1299E" w:rsidP="00847208">
      <w:pPr>
        <w:spacing w:line="276" w:lineRule="auto"/>
        <w:jc w:val="both"/>
        <w:rPr>
          <w:sz w:val="28"/>
          <w:szCs w:val="28"/>
          <w:lang w:val="uz-Cyrl-UZ"/>
        </w:rPr>
      </w:pPr>
      <w:r w:rsidRPr="00BD5F1C">
        <w:rPr>
          <w:sz w:val="28"/>
          <w:szCs w:val="28"/>
          <w:lang w:val="uz-Cyrl-UZ"/>
        </w:rPr>
        <w:t>Мазкур модданинг 2-бандига тегишли шартларни қўйган ҳар қандай иштирокчи давлат истаган  пайтда Бирлашган Миллатлар Ташкилотининг Бош котибига билдиришнома йуллаш билан ўз шартларини олиб ташлаши мумкин</w:t>
      </w:r>
      <w:r w:rsidR="00B137EC" w:rsidRPr="00BD5F1C">
        <w:rPr>
          <w:sz w:val="28"/>
          <w:szCs w:val="28"/>
          <w:lang w:val="uz-Cyrl-UZ"/>
        </w:rPr>
        <w:t xml:space="preserve"> </w:t>
      </w:r>
      <w:r w:rsidR="00B137EC" w:rsidRPr="00BD5F1C">
        <w:rPr>
          <w:b/>
          <w:i/>
          <w:sz w:val="28"/>
          <w:szCs w:val="28"/>
          <w:lang w:val="uz-Cyrl-UZ"/>
        </w:rPr>
        <w:t>(29-модда).</w:t>
      </w:r>
    </w:p>
    <w:p w:rsidR="00B1299E" w:rsidRPr="00BD5F1C" w:rsidRDefault="00B1299E" w:rsidP="00847208">
      <w:pPr>
        <w:spacing w:line="276" w:lineRule="auto"/>
        <w:jc w:val="center"/>
        <w:rPr>
          <w:rFonts w:eastAsia="Times New Roman"/>
          <w:caps/>
          <w:color w:val="000080"/>
          <w:sz w:val="28"/>
          <w:szCs w:val="28"/>
          <w:lang w:val="uz-Cyrl-UZ"/>
        </w:rPr>
      </w:pPr>
    </w:p>
    <w:p w:rsidR="002B6EB8" w:rsidRPr="00BD5F1C" w:rsidRDefault="00EA613F" w:rsidP="00847208">
      <w:pPr>
        <w:autoSpaceDE w:val="0"/>
        <w:autoSpaceDN w:val="0"/>
        <w:adjustRightInd w:val="0"/>
        <w:spacing w:line="276" w:lineRule="auto"/>
        <w:ind w:firstLine="705"/>
        <w:jc w:val="both"/>
        <w:rPr>
          <w:sz w:val="28"/>
          <w:szCs w:val="28"/>
          <w:lang w:val="uz-Cyrl-UZ"/>
        </w:rPr>
      </w:pPr>
      <w:r w:rsidRPr="00BD5F1C">
        <w:rPr>
          <w:b/>
          <w:sz w:val="28"/>
          <w:szCs w:val="28"/>
          <w:lang w:val="uz-Cyrl-UZ"/>
        </w:rPr>
        <w:tab/>
        <w:t>“Доха” декларацияси.</w:t>
      </w:r>
      <w:r w:rsidRPr="00BD5F1C">
        <w:rPr>
          <w:sz w:val="28"/>
          <w:szCs w:val="28"/>
          <w:lang w:val="uz-Cyrl-UZ"/>
        </w:rPr>
        <w:t xml:space="preserve">  2015 йилда Бирлашган Миллатлар Ташкилотининг жиноят ва ҳуқуқбузарликнинг олдини олиш бўйича 30-Конгрессида қабул қилинган ташкилот. Бош Ассамблеясининг 70/174-сонли резолюцияси билан тасдиқланган. Декларацияда ташкилотнинг жиноятчилик ва ҳуқуқбузарликнинг олдини олиш, </w:t>
      </w:r>
      <w:r w:rsidRPr="00BD5F1C">
        <w:rPr>
          <w:sz w:val="28"/>
          <w:szCs w:val="28"/>
          <w:lang w:val="uz-Cyrl-UZ"/>
        </w:rPr>
        <w:lastRenderedPageBreak/>
        <w:t>ҳуқуқ устуворлигини таъминловчи маданиятни шакллантиришда болалар ва ёшлар таълимининг фундаментал моҳияти тан олинган.</w:t>
      </w:r>
      <w:r w:rsidR="002B6EB8" w:rsidRPr="00BD5F1C">
        <w:rPr>
          <w:sz w:val="28"/>
          <w:szCs w:val="28"/>
          <w:lang w:val="uz-Cyrl-UZ"/>
        </w:rPr>
        <w:t xml:space="preserve"> </w:t>
      </w:r>
    </w:p>
    <w:p w:rsidR="002B6EB8" w:rsidRPr="00BD5F1C" w:rsidRDefault="002B6EB8" w:rsidP="00847208">
      <w:pPr>
        <w:autoSpaceDE w:val="0"/>
        <w:autoSpaceDN w:val="0"/>
        <w:adjustRightInd w:val="0"/>
        <w:spacing w:line="276" w:lineRule="auto"/>
        <w:ind w:firstLine="705"/>
        <w:jc w:val="both"/>
        <w:rPr>
          <w:sz w:val="28"/>
          <w:szCs w:val="28"/>
          <w:lang w:val="uz-Cyrl-UZ"/>
        </w:rPr>
      </w:pPr>
      <w:r w:rsidRPr="00BD5F1C">
        <w:rPr>
          <w:sz w:val="28"/>
          <w:szCs w:val="28"/>
          <w:lang w:val="uz-Cyrl-UZ"/>
        </w:rPr>
        <w:t xml:space="preserve">Декларациянинг </w:t>
      </w:r>
      <w:r w:rsidR="00C9556F" w:rsidRPr="00BD5F1C">
        <w:rPr>
          <w:b/>
          <w:sz w:val="28"/>
          <w:szCs w:val="28"/>
          <w:u w:val="single"/>
          <w:lang w:val="uz-Cyrl-UZ"/>
        </w:rPr>
        <w:t>n</w:t>
      </w:r>
      <w:r w:rsidRPr="00BD5F1C">
        <w:rPr>
          <w:sz w:val="28"/>
          <w:szCs w:val="28"/>
          <w:lang w:val="uz-Cyrl-UZ"/>
        </w:rPr>
        <w:t xml:space="preserve"> бандида БМТнинг “Трансмиллий уюшган жиноятчиликка қарши Конвенция”си ҳамда ўз ҳохишига зид ҳолда ноқонуний олиб кирилиш объекти бўлган муҳожирлар жиноий жавобгарликка тортилмаслиги ва инсон ҳаётининг кейинги йўқотилишининг олдини олиш ва айбдорларни жавобгарликка тортиш учун барча имкониятларни ишга солишни назарда тутувчи </w:t>
      </w:r>
      <w:r w:rsidRPr="00BD5F1C">
        <w:rPr>
          <w:rFonts w:eastAsiaTheme="minorHAnsi"/>
          <w:sz w:val="28"/>
          <w:szCs w:val="28"/>
          <w:lang w:val="x-none" w:eastAsia="en-US"/>
        </w:rPr>
        <w:t>мигрантларнинг қуруқлик, денгиз ва ҳаво орқали ноқонуний олиб кирилишига қарши қўшимча Баённома</w:t>
      </w:r>
      <w:r w:rsidRPr="00BD5F1C">
        <w:rPr>
          <w:rFonts w:eastAsiaTheme="minorHAnsi"/>
          <w:sz w:val="28"/>
          <w:szCs w:val="28"/>
          <w:lang w:val="uz-Cyrl-UZ" w:eastAsia="en-US"/>
        </w:rPr>
        <w:t>си</w:t>
      </w:r>
      <w:r w:rsidRPr="00BD5F1C">
        <w:rPr>
          <w:sz w:val="28"/>
          <w:szCs w:val="28"/>
          <w:lang w:val="uz-Cyrl-UZ"/>
        </w:rPr>
        <w:t xml:space="preserve"> ва</w:t>
      </w:r>
      <w:r w:rsidRPr="00BD5F1C">
        <w:rPr>
          <w:rFonts w:eastAsiaTheme="minorHAnsi"/>
          <w:sz w:val="28"/>
          <w:szCs w:val="28"/>
          <w:lang w:val="uz-Cyrl-UZ" w:eastAsia="en-US"/>
        </w:rPr>
        <w:t xml:space="preserve"> </w:t>
      </w:r>
      <w:r w:rsidRPr="00BD5F1C">
        <w:rPr>
          <w:sz w:val="28"/>
          <w:szCs w:val="28"/>
          <w:lang w:val="uz-Cyrl-UZ"/>
        </w:rPr>
        <w:t>бошқа тегишли халқаро ҳуқуқий ҳужжатларга мувофиқ</w:t>
      </w:r>
      <w:r w:rsidRPr="00BD5F1C">
        <w:rPr>
          <w:rFonts w:eastAsiaTheme="minorHAnsi"/>
          <w:sz w:val="28"/>
          <w:szCs w:val="28"/>
          <w:lang w:val="uz-Cyrl-UZ" w:eastAsia="en-US"/>
        </w:rPr>
        <w:t xml:space="preserve"> БМТ аъзоларининг мажбуриятлари сифатида </w:t>
      </w:r>
      <w:r w:rsidRPr="00BD5F1C">
        <w:rPr>
          <w:sz w:val="28"/>
          <w:szCs w:val="28"/>
          <w:lang w:val="uz-Cyrl-UZ"/>
        </w:rPr>
        <w:t xml:space="preserve"> инсон ҳуқуқларини </w:t>
      </w:r>
      <w:r w:rsidRPr="00BD5F1C">
        <w:rPr>
          <w:b/>
          <w:sz w:val="28"/>
          <w:szCs w:val="28"/>
          <w:lang w:val="uz-Cyrl-UZ"/>
        </w:rPr>
        <w:t xml:space="preserve">айниқса, </w:t>
      </w:r>
      <w:r w:rsidRPr="00BD5F1C">
        <w:rPr>
          <w:rFonts w:eastAsiaTheme="minorHAnsi"/>
          <w:b/>
          <w:sz w:val="28"/>
          <w:szCs w:val="28"/>
          <w:lang w:val="x-none" w:eastAsia="en-US"/>
        </w:rPr>
        <w:t>аёллар</w:t>
      </w:r>
      <w:r w:rsidRPr="00BD5F1C">
        <w:rPr>
          <w:rFonts w:eastAsiaTheme="minorHAnsi"/>
          <w:b/>
          <w:sz w:val="28"/>
          <w:szCs w:val="28"/>
          <w:lang w:val="uz-Cyrl-UZ" w:eastAsia="en-US"/>
        </w:rPr>
        <w:t xml:space="preserve"> ва</w:t>
      </w:r>
      <w:r w:rsidRPr="00BD5F1C">
        <w:rPr>
          <w:rFonts w:eastAsiaTheme="minorHAnsi"/>
          <w:b/>
          <w:sz w:val="28"/>
          <w:szCs w:val="28"/>
          <w:lang w:val="x-none" w:eastAsia="en-US"/>
        </w:rPr>
        <w:t xml:space="preserve"> болалар</w:t>
      </w:r>
      <w:r w:rsidRPr="00BD5F1C">
        <w:rPr>
          <w:rFonts w:eastAsiaTheme="minorHAnsi"/>
          <w:sz w:val="28"/>
          <w:szCs w:val="28"/>
          <w:lang w:val="x-none" w:eastAsia="en-US"/>
        </w:rPr>
        <w:t xml:space="preserve"> </w:t>
      </w:r>
      <w:r w:rsidRPr="00BD5F1C">
        <w:rPr>
          <w:rFonts w:eastAsiaTheme="minorHAnsi"/>
          <w:sz w:val="28"/>
          <w:szCs w:val="28"/>
          <w:lang w:val="uz-Cyrl-UZ" w:eastAsia="en-US"/>
        </w:rPr>
        <w:t>ҳамда</w:t>
      </w:r>
      <w:r w:rsidRPr="00BD5F1C">
        <w:rPr>
          <w:rFonts w:eastAsiaTheme="minorHAnsi"/>
          <w:sz w:val="28"/>
          <w:szCs w:val="28"/>
          <w:lang w:val="x-none" w:eastAsia="en-US"/>
        </w:rPr>
        <w:t xml:space="preserve"> </w:t>
      </w:r>
      <w:r w:rsidRPr="00BD5F1C">
        <w:rPr>
          <w:rFonts w:eastAsiaTheme="minorHAnsi"/>
          <w:sz w:val="28"/>
          <w:szCs w:val="28"/>
          <w:lang w:val="uz-Cyrl-UZ" w:eastAsia="en-US"/>
        </w:rPr>
        <w:t xml:space="preserve">кузатувчилари бўлмаган мигрант </w:t>
      </w:r>
      <w:r w:rsidRPr="00BD5F1C">
        <w:rPr>
          <w:rFonts w:eastAsiaTheme="minorHAnsi"/>
          <w:sz w:val="28"/>
          <w:szCs w:val="28"/>
          <w:lang w:val="x-none" w:eastAsia="en-US"/>
        </w:rPr>
        <w:t>болалар</w:t>
      </w:r>
      <w:r w:rsidRPr="00BD5F1C">
        <w:rPr>
          <w:rFonts w:eastAsiaTheme="minorHAnsi"/>
          <w:sz w:val="28"/>
          <w:szCs w:val="28"/>
          <w:lang w:val="uz-Cyrl-UZ" w:eastAsia="en-US"/>
        </w:rPr>
        <w:t>нинг</w:t>
      </w:r>
      <w:r w:rsidRPr="00BD5F1C">
        <w:rPr>
          <w:sz w:val="28"/>
          <w:szCs w:val="28"/>
          <w:lang w:val="uz-Cyrl-UZ"/>
        </w:rPr>
        <w:t xml:space="preserve"> ҳуқуқларини ҳимоя қилиш бўйича самарали таъсир чораларини кўриш ҳамда айбдорларни жавобгарликка тортиш ва келгусида инсонлар ҳаёти йўқотилишининг олдини олиш бўйича барча имкониятларни ишга солиш белгиланган. </w:t>
      </w:r>
    </w:p>
    <w:p w:rsidR="000467DC" w:rsidRPr="00BD5F1C" w:rsidRDefault="000467DC" w:rsidP="00847208">
      <w:pPr>
        <w:shd w:val="clear" w:color="auto" w:fill="FFFFFF"/>
        <w:spacing w:line="276" w:lineRule="auto"/>
        <w:jc w:val="both"/>
        <w:outlineLvl w:val="0"/>
        <w:rPr>
          <w:sz w:val="28"/>
          <w:szCs w:val="28"/>
          <w:lang w:val="uz-Cyrl-UZ"/>
        </w:rPr>
      </w:pPr>
    </w:p>
    <w:p w:rsidR="00BB4E03" w:rsidRPr="00BD5F1C" w:rsidRDefault="00C9556F" w:rsidP="00847208">
      <w:pPr>
        <w:shd w:val="clear" w:color="auto" w:fill="FFFFFF"/>
        <w:spacing w:line="276" w:lineRule="auto"/>
        <w:jc w:val="both"/>
        <w:outlineLvl w:val="0"/>
        <w:rPr>
          <w:sz w:val="28"/>
          <w:szCs w:val="28"/>
          <w:lang w:val="uz-Cyrl-UZ"/>
        </w:rPr>
      </w:pPr>
      <w:r w:rsidRPr="00BD5F1C">
        <w:rPr>
          <w:b/>
          <w:sz w:val="28"/>
          <w:szCs w:val="28"/>
          <w:lang w:val="uz-Cyrl-UZ"/>
        </w:rPr>
        <w:t>Европ</w:t>
      </w:r>
      <w:r w:rsidR="006E515D" w:rsidRPr="00BD5F1C">
        <w:rPr>
          <w:b/>
          <w:sz w:val="28"/>
          <w:szCs w:val="28"/>
          <w:lang w:val="uz-Cyrl-UZ"/>
        </w:rPr>
        <w:t xml:space="preserve">а ижтимоий </w:t>
      </w:r>
      <w:r w:rsidRPr="00BD5F1C">
        <w:rPr>
          <w:b/>
          <w:sz w:val="28"/>
          <w:szCs w:val="28"/>
          <w:lang w:val="uz-Cyrl-UZ"/>
        </w:rPr>
        <w:t>Хартияси</w:t>
      </w:r>
      <w:r w:rsidR="006E515D" w:rsidRPr="00BD5F1C">
        <w:rPr>
          <w:sz w:val="28"/>
          <w:szCs w:val="28"/>
          <w:lang w:val="uz-Cyrl-UZ"/>
        </w:rPr>
        <w:t xml:space="preserve"> </w:t>
      </w:r>
      <w:r w:rsidR="006E515D" w:rsidRPr="00BD5F1C">
        <w:rPr>
          <w:i/>
          <w:szCs w:val="28"/>
          <w:lang w:val="uz-Cyrl-UZ"/>
        </w:rPr>
        <w:t xml:space="preserve">(1996 йилда қайта кўриб чиқилган. 1999 йил 1 июлдан кучга кирган). </w:t>
      </w:r>
      <w:r w:rsidR="006E515D" w:rsidRPr="00BD5F1C">
        <w:rPr>
          <w:sz w:val="28"/>
          <w:szCs w:val="28"/>
          <w:lang w:val="uz-Cyrl-UZ"/>
        </w:rPr>
        <w:t>Хартия барча инсонларнинг кундалик ҳаётига оид бўлган ҳуқуқ ва эркинликларини кафолатлайди.</w:t>
      </w:r>
      <w:r w:rsidR="00BB4E03" w:rsidRPr="00BD5F1C">
        <w:rPr>
          <w:sz w:val="28"/>
          <w:szCs w:val="28"/>
          <w:lang w:val="uz-Cyrl-UZ"/>
        </w:rPr>
        <w:t xml:space="preserve"> </w:t>
      </w:r>
    </w:p>
    <w:p w:rsidR="00C9556F" w:rsidRPr="00BD5F1C" w:rsidRDefault="006E515D" w:rsidP="00847208">
      <w:pPr>
        <w:shd w:val="clear" w:color="auto" w:fill="FFFFFF"/>
        <w:spacing w:line="276" w:lineRule="auto"/>
        <w:ind w:firstLine="708"/>
        <w:jc w:val="both"/>
        <w:outlineLvl w:val="0"/>
        <w:rPr>
          <w:sz w:val="28"/>
          <w:szCs w:val="28"/>
          <w:lang w:val="uz-Cyrl-UZ"/>
        </w:rPr>
      </w:pPr>
      <w:r w:rsidRPr="00BD5F1C">
        <w:rPr>
          <w:sz w:val="28"/>
          <w:szCs w:val="28"/>
          <w:lang w:val="uz-Cyrl-UZ"/>
        </w:rPr>
        <w:t>Хартияда баён қилинган асосий ҳуқуқлардан аёлларга тегишлилари сифатида қуйидагиларни кўриш мумкин.</w:t>
      </w:r>
      <w:r w:rsidRPr="00BD5F1C">
        <w:rPr>
          <w:sz w:val="28"/>
          <w:szCs w:val="28"/>
          <w:shd w:val="clear" w:color="auto" w:fill="F3F1ED"/>
          <w:lang w:val="uz-Cyrl-UZ"/>
        </w:rPr>
        <w:t xml:space="preserve"> </w:t>
      </w:r>
    </w:p>
    <w:p w:rsidR="00C9556F" w:rsidRPr="00BD5F1C" w:rsidRDefault="00DC07C3" w:rsidP="00847208">
      <w:pPr>
        <w:shd w:val="clear" w:color="auto" w:fill="FFFFFF"/>
        <w:spacing w:line="276" w:lineRule="auto"/>
        <w:rPr>
          <w:rFonts w:eastAsia="Times New Roman"/>
          <w:b/>
          <w:bCs/>
          <w:color w:val="161616"/>
          <w:sz w:val="28"/>
          <w:szCs w:val="28"/>
          <w:lang w:val="uz-Cyrl-UZ"/>
        </w:rPr>
      </w:pPr>
      <w:r w:rsidRPr="00BD5F1C">
        <w:rPr>
          <w:rFonts w:eastAsia="Times New Roman"/>
          <w:b/>
          <w:bCs/>
          <w:color w:val="161616"/>
          <w:sz w:val="28"/>
          <w:szCs w:val="28"/>
          <w:lang w:val="uz-Cyrl-UZ"/>
        </w:rPr>
        <w:t xml:space="preserve"> </w:t>
      </w:r>
    </w:p>
    <w:p w:rsidR="00C9556F" w:rsidRPr="00BD5F1C" w:rsidRDefault="00C9556F" w:rsidP="00847208">
      <w:pPr>
        <w:shd w:val="clear" w:color="auto" w:fill="FFFFFF"/>
        <w:spacing w:line="276" w:lineRule="auto"/>
        <w:rPr>
          <w:rFonts w:eastAsia="Times New Roman"/>
          <w:color w:val="161616"/>
          <w:sz w:val="28"/>
          <w:szCs w:val="28"/>
          <w:lang w:val="uz-Cyrl-UZ"/>
        </w:rPr>
      </w:pPr>
      <w:r w:rsidRPr="00BD5F1C">
        <w:rPr>
          <w:rFonts w:eastAsia="Times New Roman"/>
          <w:b/>
          <w:bCs/>
          <w:color w:val="161616"/>
          <w:sz w:val="28"/>
          <w:szCs w:val="28"/>
          <w:lang w:val="uz-Cyrl-UZ"/>
        </w:rPr>
        <w:t>8</w:t>
      </w:r>
      <w:r w:rsidR="00CC7F88" w:rsidRPr="00BD5F1C">
        <w:rPr>
          <w:rFonts w:eastAsia="Times New Roman"/>
          <w:b/>
          <w:bCs/>
          <w:color w:val="161616"/>
          <w:sz w:val="28"/>
          <w:szCs w:val="28"/>
          <w:lang w:val="uz-Cyrl-UZ"/>
        </w:rPr>
        <w:t>-модда</w:t>
      </w:r>
    </w:p>
    <w:p w:rsidR="00C9556F" w:rsidRPr="00BD5F1C" w:rsidRDefault="00DC07C3" w:rsidP="00847208">
      <w:pPr>
        <w:shd w:val="clear" w:color="auto" w:fill="FFFFFF"/>
        <w:spacing w:line="276" w:lineRule="auto"/>
        <w:rPr>
          <w:rFonts w:eastAsia="Times New Roman"/>
          <w:b/>
          <w:color w:val="161616"/>
          <w:sz w:val="28"/>
          <w:szCs w:val="28"/>
          <w:lang w:val="uz-Cyrl-UZ"/>
        </w:rPr>
      </w:pPr>
      <w:r w:rsidRPr="00BD5F1C">
        <w:rPr>
          <w:rFonts w:eastAsia="Times New Roman"/>
          <w:b/>
          <w:color w:val="161616"/>
          <w:sz w:val="28"/>
          <w:szCs w:val="28"/>
          <w:lang w:val="uz-Cyrl-UZ"/>
        </w:rPr>
        <w:t>Ишловчи аёлларнинг оналигини ҳимоя қилиш ҳуқуқи.</w:t>
      </w:r>
      <w:r w:rsidR="00C9556F" w:rsidRPr="00BD5F1C">
        <w:rPr>
          <w:rFonts w:eastAsia="Times New Roman"/>
          <w:b/>
          <w:color w:val="161616"/>
          <w:sz w:val="28"/>
          <w:szCs w:val="28"/>
          <w:lang w:val="uz-Cyrl-UZ"/>
        </w:rPr>
        <w:t> </w:t>
      </w:r>
    </w:p>
    <w:p w:rsidR="00C9556F" w:rsidRPr="00BD5F1C" w:rsidRDefault="00C9556F" w:rsidP="00847208">
      <w:pPr>
        <w:shd w:val="clear" w:color="auto" w:fill="FFFFFF"/>
        <w:spacing w:line="276" w:lineRule="auto"/>
        <w:jc w:val="both"/>
        <w:rPr>
          <w:rFonts w:eastAsia="Times New Roman"/>
          <w:color w:val="161616"/>
          <w:sz w:val="28"/>
          <w:szCs w:val="28"/>
          <w:lang w:val="uz-Cyrl-UZ"/>
        </w:rPr>
      </w:pPr>
      <w:r w:rsidRPr="00BD5F1C">
        <w:rPr>
          <w:rFonts w:eastAsia="Times New Roman"/>
          <w:color w:val="161616"/>
          <w:sz w:val="28"/>
          <w:szCs w:val="28"/>
          <w:lang w:val="uz-Cyrl-UZ"/>
        </w:rPr>
        <w:t> </w:t>
      </w:r>
      <w:r w:rsidR="00CC7F88" w:rsidRPr="00BD5F1C">
        <w:rPr>
          <w:rFonts w:eastAsia="Times New Roman"/>
          <w:color w:val="161616"/>
          <w:sz w:val="28"/>
          <w:szCs w:val="28"/>
          <w:lang w:val="uz-Cyrl-UZ"/>
        </w:rPr>
        <w:t>Ишловчи аёлларнинг оналигини ҳимоя қилиш ҳуқуқларини самарали амалга оширилишини таъминлаш мақсадида Томонлар қуйидаги мажбуриятларни ўз зиммаларига оладилар:</w:t>
      </w:r>
    </w:p>
    <w:p w:rsidR="00C9556F" w:rsidRPr="00BD5F1C" w:rsidRDefault="00CC7F88" w:rsidP="00847208">
      <w:pPr>
        <w:shd w:val="clear" w:color="auto" w:fill="FFFFFF"/>
        <w:spacing w:line="276" w:lineRule="auto"/>
        <w:jc w:val="both"/>
        <w:rPr>
          <w:rFonts w:eastAsia="Times New Roman"/>
          <w:color w:val="161616"/>
          <w:sz w:val="28"/>
          <w:szCs w:val="28"/>
          <w:lang w:val="uz-Cyrl-UZ"/>
        </w:rPr>
      </w:pPr>
      <w:r w:rsidRPr="00BD5F1C">
        <w:rPr>
          <w:rFonts w:eastAsia="Times New Roman"/>
          <w:color w:val="161616"/>
          <w:sz w:val="28"/>
          <w:szCs w:val="28"/>
          <w:lang w:val="uz-Cyrl-UZ"/>
        </w:rPr>
        <w:t xml:space="preserve">1. ишловчи аёлларга </w:t>
      </w:r>
      <w:r w:rsidR="00990372" w:rsidRPr="00BD5F1C">
        <w:rPr>
          <w:rFonts w:eastAsia="Times New Roman"/>
          <w:color w:val="161616"/>
          <w:sz w:val="28"/>
          <w:szCs w:val="28"/>
          <w:lang w:val="uz-Cyrl-UZ"/>
        </w:rPr>
        <w:t xml:space="preserve">–ҳақ тўланадиган таътил ёки ижтимоий </w:t>
      </w:r>
      <w:r w:rsidR="007F1DEC" w:rsidRPr="00BD5F1C">
        <w:rPr>
          <w:rFonts w:eastAsia="Times New Roman"/>
          <w:color w:val="161616"/>
          <w:sz w:val="28"/>
          <w:szCs w:val="28"/>
          <w:lang w:val="uz-Cyrl-UZ"/>
        </w:rPr>
        <w:t xml:space="preserve">таъминот сифатида тегишли </w:t>
      </w:r>
      <w:r w:rsidR="0098541F" w:rsidRPr="00BD5F1C">
        <w:rPr>
          <w:rFonts w:eastAsia="Times New Roman"/>
          <w:color w:val="161616"/>
          <w:sz w:val="28"/>
          <w:szCs w:val="28"/>
          <w:lang w:val="uz-Cyrl-UZ"/>
        </w:rPr>
        <w:t>ёрдам пули</w:t>
      </w:r>
      <w:r w:rsidR="007F1DEC" w:rsidRPr="00BD5F1C">
        <w:rPr>
          <w:rFonts w:eastAsia="Times New Roman"/>
          <w:color w:val="161616"/>
          <w:sz w:val="28"/>
          <w:szCs w:val="28"/>
          <w:lang w:val="uz-Cyrl-UZ"/>
        </w:rPr>
        <w:t xml:space="preserve"> кўринишида ҳақ тўлаш йўли билан </w:t>
      </w:r>
      <w:r w:rsidR="00990372" w:rsidRPr="00BD5F1C">
        <w:rPr>
          <w:rFonts w:eastAsia="Times New Roman"/>
          <w:color w:val="161616"/>
          <w:sz w:val="28"/>
          <w:szCs w:val="28"/>
          <w:lang w:val="uz-Cyrl-UZ"/>
        </w:rPr>
        <w:t xml:space="preserve">ёки давлат фондлари ҳисобидан </w:t>
      </w:r>
      <w:r w:rsidRPr="00BD5F1C">
        <w:rPr>
          <w:rFonts w:eastAsia="Times New Roman"/>
          <w:color w:val="161616"/>
          <w:sz w:val="28"/>
          <w:szCs w:val="28"/>
          <w:lang w:val="uz-Cyrl-UZ"/>
        </w:rPr>
        <w:t>туғруққача ва туғруқдан сўнг умумий давомийлиги 14 ҳафтадан кам бўлмаган ҳақ тўланадиган таътил</w:t>
      </w:r>
      <w:r w:rsidR="00990372" w:rsidRPr="00BD5F1C">
        <w:rPr>
          <w:rFonts w:eastAsia="Times New Roman"/>
          <w:color w:val="161616"/>
          <w:sz w:val="28"/>
          <w:szCs w:val="28"/>
          <w:lang w:val="uz-Cyrl-UZ"/>
        </w:rPr>
        <w:t xml:space="preserve"> бериш.  </w:t>
      </w:r>
      <w:r w:rsidR="00C9556F" w:rsidRPr="00BD5F1C">
        <w:rPr>
          <w:rFonts w:eastAsia="Times New Roman"/>
          <w:color w:val="161616"/>
          <w:sz w:val="28"/>
          <w:szCs w:val="28"/>
          <w:lang w:val="uz-Cyrl-UZ"/>
        </w:rPr>
        <w:t> </w:t>
      </w:r>
    </w:p>
    <w:p w:rsidR="00C9556F" w:rsidRPr="00BD5F1C" w:rsidRDefault="00C9556F" w:rsidP="00847208">
      <w:pPr>
        <w:shd w:val="clear" w:color="auto" w:fill="FFFFFF"/>
        <w:spacing w:line="276" w:lineRule="auto"/>
        <w:jc w:val="both"/>
        <w:rPr>
          <w:rFonts w:eastAsia="Times New Roman"/>
          <w:color w:val="FF0000"/>
          <w:sz w:val="28"/>
          <w:szCs w:val="28"/>
        </w:rPr>
      </w:pPr>
      <w:r w:rsidRPr="00BD5F1C">
        <w:rPr>
          <w:rFonts w:eastAsia="Times New Roman"/>
          <w:color w:val="FF0000"/>
          <w:sz w:val="28"/>
          <w:szCs w:val="28"/>
        </w:rPr>
        <w:t>1 предоставлять работающим женщинам оплачи</w:t>
      </w:r>
      <w:r w:rsidRPr="00BD5F1C">
        <w:rPr>
          <w:rFonts w:eastAsia="Times New Roman"/>
          <w:color w:val="FF0000"/>
          <w:sz w:val="28"/>
          <w:szCs w:val="28"/>
        </w:rPr>
        <w:softHyphen/>
        <w:t>ваемый отпуск до родов и после родов общей продолжительностью не менее четырнадцати недель либо в виде оплачиваемого отпуска, либо путем выплаты соответствующих пособий по социально</w:t>
      </w:r>
      <w:r w:rsidRPr="00BD5F1C">
        <w:rPr>
          <w:rFonts w:eastAsia="Times New Roman"/>
          <w:color w:val="FF0000"/>
          <w:sz w:val="28"/>
          <w:szCs w:val="28"/>
        </w:rPr>
        <w:softHyphen/>
        <w:t>му обеспечению или из государственных фондов;</w:t>
      </w:r>
    </w:p>
    <w:p w:rsidR="003B4AE9" w:rsidRPr="00BD5F1C" w:rsidRDefault="00C330F0" w:rsidP="003B4AE9">
      <w:pPr>
        <w:shd w:val="clear" w:color="auto" w:fill="E8E8FF"/>
        <w:ind w:firstLine="851"/>
        <w:jc w:val="both"/>
        <w:rPr>
          <w:rFonts w:ascii="Montserrat" w:hAnsi="Montserrat"/>
          <w:color w:val="000000"/>
          <w:sz w:val="27"/>
          <w:szCs w:val="27"/>
          <w:lang w:val="uz-Cyrl-UZ"/>
        </w:rPr>
      </w:pPr>
      <w:r w:rsidRPr="00BD5F1C">
        <w:rPr>
          <w:rFonts w:eastAsia="Times New Roman"/>
          <w:color w:val="161616"/>
          <w:sz w:val="28"/>
          <w:szCs w:val="28"/>
          <w:lang w:val="uz-Cyrl-UZ"/>
        </w:rPr>
        <w:t xml:space="preserve">2. </w:t>
      </w:r>
      <w:r w:rsidR="00821D7A" w:rsidRPr="00BD5F1C">
        <w:rPr>
          <w:rFonts w:eastAsia="Times New Roman"/>
          <w:color w:val="161616"/>
          <w:sz w:val="28"/>
          <w:szCs w:val="28"/>
          <w:lang w:val="uz-Cyrl-UZ"/>
        </w:rPr>
        <w:t xml:space="preserve">Хомиладорлиги тўғрисида иш берувчига хабар берган вақтдан бошлаб хомиладорлик </w:t>
      </w:r>
      <w:r w:rsidR="003143F3" w:rsidRPr="00BD5F1C">
        <w:rPr>
          <w:rFonts w:eastAsia="Times New Roman"/>
          <w:color w:val="161616"/>
          <w:sz w:val="28"/>
          <w:szCs w:val="28"/>
          <w:lang w:val="uz-Cyrl-UZ"/>
        </w:rPr>
        <w:t xml:space="preserve">вақти тугагунига </w:t>
      </w:r>
      <w:r w:rsidR="00821D7A" w:rsidRPr="00BD5F1C">
        <w:rPr>
          <w:rFonts w:eastAsia="Times New Roman"/>
          <w:color w:val="161616"/>
          <w:sz w:val="28"/>
          <w:szCs w:val="28"/>
          <w:lang w:val="uz-Cyrl-UZ"/>
        </w:rPr>
        <w:t>ва туғ</w:t>
      </w:r>
      <w:r w:rsidR="003143F3" w:rsidRPr="00BD5F1C">
        <w:rPr>
          <w:rFonts w:eastAsia="Times New Roman"/>
          <w:color w:val="161616"/>
          <w:sz w:val="28"/>
          <w:szCs w:val="28"/>
          <w:lang w:val="uz-Cyrl-UZ"/>
        </w:rPr>
        <w:t xml:space="preserve">гунга қадар </w:t>
      </w:r>
      <w:r w:rsidR="00821D7A" w:rsidRPr="00BD5F1C">
        <w:rPr>
          <w:rFonts w:eastAsia="Times New Roman"/>
          <w:color w:val="161616"/>
          <w:sz w:val="28"/>
          <w:szCs w:val="28"/>
          <w:lang w:val="uz-Cyrl-UZ"/>
        </w:rPr>
        <w:t xml:space="preserve">бўлган вақт оралиғида </w:t>
      </w:r>
      <w:r w:rsidR="003143F3" w:rsidRPr="00BD5F1C">
        <w:rPr>
          <w:rFonts w:eastAsia="Times New Roman"/>
          <w:color w:val="161616"/>
          <w:sz w:val="28"/>
          <w:szCs w:val="28"/>
          <w:lang w:val="uz-Cyrl-UZ"/>
        </w:rPr>
        <w:t xml:space="preserve">иш берувчи хомиладор </w:t>
      </w:r>
      <w:r w:rsidR="00821D7A" w:rsidRPr="00BD5F1C">
        <w:rPr>
          <w:rFonts w:eastAsia="Times New Roman"/>
          <w:color w:val="161616"/>
          <w:sz w:val="28"/>
          <w:szCs w:val="28"/>
          <w:lang w:val="uz-Cyrl-UZ"/>
        </w:rPr>
        <w:t>аёл</w:t>
      </w:r>
      <w:r w:rsidR="003143F3" w:rsidRPr="00BD5F1C">
        <w:rPr>
          <w:rFonts w:eastAsia="Times New Roman"/>
          <w:color w:val="161616"/>
          <w:sz w:val="28"/>
          <w:szCs w:val="28"/>
          <w:lang w:val="uz-Cyrl-UZ"/>
        </w:rPr>
        <w:t>ни</w:t>
      </w:r>
      <w:r w:rsidR="00821D7A" w:rsidRPr="00BD5F1C">
        <w:rPr>
          <w:rFonts w:eastAsia="Times New Roman"/>
          <w:color w:val="161616"/>
          <w:sz w:val="28"/>
          <w:szCs w:val="28"/>
          <w:lang w:val="uz-Cyrl-UZ"/>
        </w:rPr>
        <w:t xml:space="preserve"> иш</w:t>
      </w:r>
      <w:r w:rsidR="003143F3" w:rsidRPr="00BD5F1C">
        <w:rPr>
          <w:rFonts w:eastAsia="Times New Roman"/>
          <w:color w:val="161616"/>
          <w:sz w:val="28"/>
          <w:szCs w:val="28"/>
          <w:lang w:val="uz-Cyrl-UZ"/>
        </w:rPr>
        <w:t xml:space="preserve">дан бўшатиш тўғрисида хабар бериш ёки огохлантириш </w:t>
      </w:r>
      <w:r w:rsidR="00821D7A" w:rsidRPr="00BD5F1C">
        <w:rPr>
          <w:rFonts w:eastAsia="Times New Roman"/>
          <w:color w:val="161616"/>
          <w:sz w:val="28"/>
          <w:szCs w:val="28"/>
          <w:lang w:val="uz-Cyrl-UZ"/>
        </w:rPr>
        <w:t>ёки</w:t>
      </w:r>
      <w:r w:rsidR="003143F3" w:rsidRPr="00BD5F1C">
        <w:rPr>
          <w:rFonts w:eastAsia="Times New Roman"/>
          <w:color w:val="161616"/>
          <w:sz w:val="28"/>
          <w:szCs w:val="28"/>
          <w:lang w:val="uz-Cyrl-UZ"/>
        </w:rPr>
        <w:t xml:space="preserve"> ушбу вақт оралиғида ишдан бўшатиш вақти келиб қолган тақдирда ҳам уни ишдан бўшатиш тўғрисида хабар бериш ёки огохлантириш </w:t>
      </w:r>
      <w:r w:rsidR="00821D7A" w:rsidRPr="00BD5F1C">
        <w:rPr>
          <w:rFonts w:eastAsia="Times New Roman"/>
          <w:color w:val="161616"/>
          <w:sz w:val="28"/>
          <w:szCs w:val="28"/>
          <w:lang w:val="uz-Cyrl-UZ"/>
        </w:rPr>
        <w:t>қонунга зиддир.</w:t>
      </w:r>
      <w:r w:rsidR="006903E6" w:rsidRPr="00BD5F1C">
        <w:rPr>
          <w:rFonts w:eastAsia="Times New Roman"/>
          <w:color w:val="161616"/>
          <w:sz w:val="28"/>
          <w:szCs w:val="28"/>
          <w:lang w:val="uz-Cyrl-UZ"/>
        </w:rPr>
        <w:t xml:space="preserve"> </w:t>
      </w:r>
      <w:r w:rsidR="006903E6" w:rsidRPr="00BD5F1C">
        <w:rPr>
          <w:b/>
          <w:bCs/>
          <w:color w:val="000080"/>
          <w:sz w:val="27"/>
          <w:szCs w:val="27"/>
          <w:lang w:val="uz-Cyrl-UZ"/>
        </w:rPr>
        <w:t>Ўзбекистон Республикасининг Меҳнат кодексига кўра</w:t>
      </w:r>
      <w:r w:rsidR="003B4AE9" w:rsidRPr="00BD5F1C">
        <w:rPr>
          <w:b/>
          <w:bCs/>
          <w:color w:val="000080"/>
          <w:sz w:val="27"/>
          <w:szCs w:val="27"/>
          <w:lang w:val="uz-Cyrl-UZ"/>
        </w:rPr>
        <w:t xml:space="preserve"> эса</w:t>
      </w:r>
      <w:r w:rsidR="006903E6" w:rsidRPr="00BD5F1C">
        <w:rPr>
          <w:b/>
          <w:bCs/>
          <w:color w:val="000080"/>
          <w:sz w:val="27"/>
          <w:szCs w:val="27"/>
          <w:lang w:val="uz-Cyrl-UZ"/>
        </w:rPr>
        <w:t>,</w:t>
      </w:r>
      <w:r w:rsidR="006903E6" w:rsidRPr="00BD5F1C">
        <w:rPr>
          <w:rFonts w:eastAsia="Times New Roman"/>
          <w:color w:val="FF0000"/>
          <w:sz w:val="28"/>
          <w:szCs w:val="28"/>
          <w:lang w:val="uz-Cyrl-UZ"/>
        </w:rPr>
        <w:t> </w:t>
      </w:r>
      <w:r w:rsidR="003B4AE9" w:rsidRPr="00BD5F1C">
        <w:rPr>
          <w:rFonts w:eastAsia="Times New Roman"/>
          <w:sz w:val="28"/>
          <w:szCs w:val="28"/>
          <w:lang w:val="uz-Cyrl-UZ"/>
        </w:rPr>
        <w:t>ҳ</w:t>
      </w:r>
      <w:r w:rsidR="003B4AE9" w:rsidRPr="00BD5F1C">
        <w:rPr>
          <w:rFonts w:ascii="Montserrat" w:hAnsi="Montserrat"/>
          <w:color w:val="000000"/>
          <w:sz w:val="27"/>
          <w:szCs w:val="27"/>
          <w:lang w:val="uz-Cyrl-UZ"/>
        </w:rPr>
        <w:t xml:space="preserve">омиладор аёллар ва уч ёшга </w:t>
      </w:r>
      <w:r w:rsidR="003B4AE9" w:rsidRPr="00BD5F1C">
        <w:rPr>
          <w:rFonts w:ascii="Montserrat" w:hAnsi="Montserrat"/>
          <w:color w:val="000000"/>
          <w:sz w:val="27"/>
          <w:szCs w:val="27"/>
          <w:lang w:val="uz-Cyrl-UZ"/>
        </w:rPr>
        <w:lastRenderedPageBreak/>
        <w:t>тўлмаган боласи бор аёллар билан тузилган меҳнат шартномасини иш берувчининг ташаббуси билан бекор қилишга йўл қўйилмайди, корхонанинг бутунлай тугатилиш ҳоллари бундан мустасно, бундай ҳолларда меҳнат шартномаси уларни албатта ишга жойлаштириш шарти билан бекор қилинади. Мазкур аёлларни ишга жойлаштиришни маҳаллий меҳнат органи уларни ишга жойлаштириш даврида қонунчиликда белгиланган тегишли ижтимоий тўловлар билан таъминлаган ҳолда амалга оширади(</w:t>
      </w:r>
      <w:r w:rsidR="003B4AE9" w:rsidRPr="00BD5F1C">
        <w:rPr>
          <w:rStyle w:val="clauseprfx"/>
          <w:rFonts w:ascii="Montserrat-Bold" w:hAnsi="Montserrat-Bold"/>
          <w:b/>
          <w:bCs/>
          <w:color w:val="000080"/>
          <w:sz w:val="27"/>
          <w:szCs w:val="27"/>
          <w:lang w:val="uz-Cyrl-UZ"/>
        </w:rPr>
        <w:t>237-модда).</w:t>
      </w:r>
    </w:p>
    <w:p w:rsidR="006903E6" w:rsidRPr="00BD5F1C" w:rsidRDefault="006903E6" w:rsidP="00847208">
      <w:pPr>
        <w:shd w:val="clear" w:color="auto" w:fill="FFFFFF"/>
        <w:spacing w:line="276" w:lineRule="auto"/>
        <w:jc w:val="both"/>
        <w:rPr>
          <w:rFonts w:eastAsia="Times New Roman"/>
          <w:color w:val="161616"/>
          <w:sz w:val="28"/>
          <w:szCs w:val="28"/>
          <w:lang w:val="uz-Cyrl-UZ"/>
        </w:rPr>
      </w:pPr>
    </w:p>
    <w:p w:rsidR="00C9556F" w:rsidRPr="00BD5F1C" w:rsidRDefault="00C9556F" w:rsidP="00847208">
      <w:pPr>
        <w:shd w:val="clear" w:color="auto" w:fill="FFFFFF"/>
        <w:spacing w:line="276" w:lineRule="auto"/>
        <w:jc w:val="both"/>
        <w:rPr>
          <w:rFonts w:eastAsia="Times New Roman"/>
          <w:color w:val="FF0000"/>
          <w:sz w:val="28"/>
          <w:szCs w:val="28"/>
        </w:rPr>
      </w:pPr>
      <w:r w:rsidRPr="00BD5F1C">
        <w:rPr>
          <w:rFonts w:eastAsia="Times New Roman"/>
          <w:color w:val="FF0000"/>
          <w:sz w:val="28"/>
          <w:szCs w:val="28"/>
          <w:lang w:val="uz-Cyrl-UZ"/>
        </w:rPr>
        <w:t> </w:t>
      </w:r>
      <w:r w:rsidRPr="00BD5F1C">
        <w:rPr>
          <w:rFonts w:eastAsia="Times New Roman"/>
          <w:color w:val="FF0000"/>
          <w:sz w:val="28"/>
          <w:szCs w:val="28"/>
        </w:rPr>
        <w:t>2 считать незаконным для работодателя уведомлять женщину об увольнении в период со времени, когда она уведомила работодателя о своей беременности до окончания её отпуска по беременности и родам или уведомления её об увольнении в такое время, чтобы срок увольнения пришелся на этот период.</w:t>
      </w:r>
    </w:p>
    <w:p w:rsidR="00C9556F"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color w:val="161616"/>
          <w:sz w:val="28"/>
          <w:szCs w:val="28"/>
        </w:rPr>
        <w:t> </w:t>
      </w:r>
    </w:p>
    <w:p w:rsidR="00E35C4E" w:rsidRPr="00BD5F1C" w:rsidRDefault="00C9556F" w:rsidP="00847208">
      <w:pPr>
        <w:shd w:val="clear" w:color="auto" w:fill="FFFFFF"/>
        <w:spacing w:line="276" w:lineRule="auto"/>
        <w:jc w:val="both"/>
        <w:rPr>
          <w:rFonts w:eastAsia="Times New Roman"/>
          <w:color w:val="161616"/>
          <w:sz w:val="28"/>
          <w:szCs w:val="28"/>
          <w:lang w:val="uz-Cyrl-UZ"/>
        </w:rPr>
      </w:pPr>
      <w:r w:rsidRPr="00BD5F1C">
        <w:rPr>
          <w:rFonts w:eastAsia="Times New Roman"/>
          <w:color w:val="161616"/>
          <w:sz w:val="28"/>
          <w:szCs w:val="28"/>
        </w:rPr>
        <w:t xml:space="preserve">3 </w:t>
      </w:r>
      <w:r w:rsidR="00E35C4E" w:rsidRPr="00BD5F1C">
        <w:rPr>
          <w:rFonts w:eastAsia="Times New Roman"/>
          <w:color w:val="161616"/>
          <w:sz w:val="28"/>
          <w:szCs w:val="28"/>
          <w:lang w:val="uz-Cyrl-UZ"/>
        </w:rPr>
        <w:t xml:space="preserve">эмизикли боласи бор аёлларга ишда болани озиқлантириш учун танаффус берилишини таъминлаш </w:t>
      </w:r>
    </w:p>
    <w:p w:rsidR="00C9556F" w:rsidRPr="00BD5F1C" w:rsidRDefault="00C9556F" w:rsidP="00847208">
      <w:pPr>
        <w:shd w:val="clear" w:color="auto" w:fill="FFFFFF"/>
        <w:spacing w:line="276" w:lineRule="auto"/>
        <w:jc w:val="both"/>
        <w:rPr>
          <w:rFonts w:eastAsia="Times New Roman"/>
          <w:color w:val="FF0000"/>
          <w:sz w:val="28"/>
          <w:szCs w:val="28"/>
        </w:rPr>
      </w:pPr>
      <w:r w:rsidRPr="00BD5F1C">
        <w:rPr>
          <w:rFonts w:eastAsia="Times New Roman"/>
          <w:color w:val="FF0000"/>
          <w:sz w:val="28"/>
          <w:szCs w:val="28"/>
        </w:rPr>
        <w:t>обеспечить, чтобы женщинам, имеющим грудных детей, предоставлялись перерывы в работе для кормления ребенка;</w:t>
      </w:r>
    </w:p>
    <w:p w:rsidR="0098541F" w:rsidRPr="00BD5F1C" w:rsidRDefault="00C9556F" w:rsidP="00847208">
      <w:pPr>
        <w:shd w:val="clear" w:color="auto" w:fill="FFFFFF"/>
        <w:spacing w:line="276" w:lineRule="auto"/>
        <w:jc w:val="both"/>
        <w:rPr>
          <w:rFonts w:eastAsia="Times New Roman"/>
          <w:color w:val="161616"/>
          <w:sz w:val="28"/>
          <w:szCs w:val="28"/>
          <w:lang w:val="uz-Cyrl-UZ"/>
        </w:rPr>
      </w:pPr>
      <w:r w:rsidRPr="00BD5F1C">
        <w:rPr>
          <w:rFonts w:eastAsia="Times New Roman"/>
          <w:color w:val="161616"/>
          <w:sz w:val="28"/>
          <w:szCs w:val="28"/>
        </w:rPr>
        <w:t xml:space="preserve"> 4 </w:t>
      </w:r>
      <w:r w:rsidR="0098541F" w:rsidRPr="00BD5F1C">
        <w:rPr>
          <w:rFonts w:eastAsia="Times New Roman"/>
          <w:color w:val="161616"/>
          <w:sz w:val="28"/>
          <w:szCs w:val="28"/>
          <w:lang w:val="uz-Cyrl-UZ"/>
        </w:rPr>
        <w:t xml:space="preserve">тунги вақтда ишловчи хомиладор аёллар, бевосита туғруқдан сўнг ишга кирган аёллар ва эмизикли оналар иши регламентини белгилаш. </w:t>
      </w:r>
    </w:p>
    <w:p w:rsidR="00C9556F" w:rsidRPr="00BD5F1C" w:rsidRDefault="00C9556F" w:rsidP="00847208">
      <w:pPr>
        <w:shd w:val="clear" w:color="auto" w:fill="FFFFFF"/>
        <w:spacing w:line="276" w:lineRule="auto"/>
        <w:jc w:val="both"/>
        <w:rPr>
          <w:rFonts w:eastAsia="Times New Roman"/>
          <w:color w:val="FF0000"/>
          <w:sz w:val="28"/>
          <w:szCs w:val="28"/>
        </w:rPr>
      </w:pPr>
      <w:r w:rsidRPr="00BD5F1C">
        <w:rPr>
          <w:rFonts w:eastAsia="Times New Roman"/>
          <w:color w:val="FF0000"/>
          <w:sz w:val="28"/>
          <w:szCs w:val="28"/>
        </w:rPr>
        <w:t>регламентировать работу в ночное время беремен</w:t>
      </w:r>
      <w:r w:rsidRPr="00BD5F1C">
        <w:rPr>
          <w:rFonts w:eastAsia="Times New Roman"/>
          <w:color w:val="FF0000"/>
          <w:sz w:val="28"/>
          <w:szCs w:val="28"/>
        </w:rPr>
        <w:softHyphen/>
        <w:t>ных женщин, женщин, приступивших к работе непосредственно после родов, и кормящих матерей;</w:t>
      </w:r>
    </w:p>
    <w:p w:rsidR="00C9556F"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color w:val="161616"/>
          <w:sz w:val="28"/>
          <w:szCs w:val="28"/>
        </w:rPr>
        <w:t> </w:t>
      </w:r>
    </w:p>
    <w:p w:rsidR="000C7831"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color w:val="161616"/>
          <w:sz w:val="28"/>
          <w:szCs w:val="28"/>
        </w:rPr>
        <w:t xml:space="preserve">5 </w:t>
      </w:r>
      <w:r w:rsidR="000C7831" w:rsidRPr="00BD5F1C">
        <w:rPr>
          <w:rFonts w:eastAsia="Times New Roman"/>
          <w:color w:val="161616"/>
          <w:sz w:val="28"/>
          <w:szCs w:val="28"/>
          <w:lang w:val="uz-Cyrl-UZ"/>
        </w:rPr>
        <w:t xml:space="preserve"> Ерости ишларида, шунингдек, ҳар қандай кўринишдаги хавфли, зарарли ва оғир ишларида хомиладор аёллар, бевосита туғруқдан сўнг ишга кирган аёллар ва эмизикли оналар меҳнатидан фойдаланиш таъқиқланади. Бироқ, ушбу турдаги аёлларнинг бандлигини таъминлаш чораларини кўриш лозим.</w:t>
      </w:r>
    </w:p>
    <w:p w:rsidR="00C9556F" w:rsidRPr="00BD5F1C" w:rsidRDefault="00C9556F" w:rsidP="00847208">
      <w:pPr>
        <w:shd w:val="clear" w:color="auto" w:fill="FFFFFF"/>
        <w:spacing w:line="276" w:lineRule="auto"/>
        <w:jc w:val="both"/>
        <w:rPr>
          <w:rFonts w:eastAsia="Times New Roman"/>
          <w:color w:val="FF0000"/>
          <w:sz w:val="28"/>
          <w:szCs w:val="28"/>
        </w:rPr>
      </w:pPr>
      <w:r w:rsidRPr="00BD5F1C">
        <w:rPr>
          <w:rFonts w:eastAsia="Times New Roman"/>
          <w:color w:val="FF0000"/>
          <w:sz w:val="28"/>
          <w:szCs w:val="28"/>
        </w:rPr>
        <w:t>запретить любое использование труда беременных женщин, женщин, приступивших к работе непосредст</w:t>
      </w:r>
      <w:r w:rsidRPr="00BD5F1C">
        <w:rPr>
          <w:rFonts w:eastAsia="Times New Roman"/>
          <w:color w:val="FF0000"/>
          <w:sz w:val="28"/>
          <w:szCs w:val="28"/>
        </w:rPr>
        <w:softHyphen/>
        <w:t>венно после родов, и кормящих матерей на подземных работах и на всех других видах опасных, вредных и тяжелых работ, а также принять должные меры по защите прав таких женщин в отношении занятости.</w:t>
      </w:r>
    </w:p>
    <w:p w:rsidR="00C9556F"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b/>
          <w:bCs/>
          <w:color w:val="161616"/>
          <w:sz w:val="28"/>
          <w:szCs w:val="28"/>
        </w:rPr>
        <w:t>Статья 27</w:t>
      </w:r>
    </w:p>
    <w:p w:rsidR="00C9556F"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color w:val="161616"/>
          <w:sz w:val="28"/>
          <w:szCs w:val="28"/>
        </w:rPr>
        <w:t> </w:t>
      </w:r>
    </w:p>
    <w:p w:rsidR="0077659F" w:rsidRPr="00BD5F1C" w:rsidRDefault="0077659F" w:rsidP="00847208">
      <w:pPr>
        <w:shd w:val="clear" w:color="auto" w:fill="FFFFFF"/>
        <w:spacing w:line="276" w:lineRule="auto"/>
        <w:jc w:val="both"/>
        <w:rPr>
          <w:rFonts w:eastAsia="Times New Roman"/>
          <w:sz w:val="28"/>
          <w:szCs w:val="28"/>
          <w:lang w:val="uz-Cyrl-UZ"/>
        </w:rPr>
      </w:pPr>
      <w:r w:rsidRPr="00BD5F1C">
        <w:rPr>
          <w:rFonts w:eastAsia="Times New Roman"/>
          <w:b/>
          <w:bCs/>
          <w:sz w:val="28"/>
          <w:szCs w:val="28"/>
          <w:lang w:val="uz-Cyrl-UZ"/>
        </w:rPr>
        <w:t>Оилали ишчиларнинг тенг имкониятлар ва тенг муомалада бўлиш ҳуқуқи.</w:t>
      </w:r>
    </w:p>
    <w:p w:rsidR="00C9556F" w:rsidRPr="00BD5F1C" w:rsidRDefault="00C9556F" w:rsidP="00847208">
      <w:pPr>
        <w:shd w:val="clear" w:color="auto" w:fill="FFFFFF"/>
        <w:spacing w:line="276" w:lineRule="auto"/>
        <w:jc w:val="both"/>
        <w:rPr>
          <w:rFonts w:eastAsia="Times New Roman"/>
          <w:b/>
          <w:bCs/>
          <w:color w:val="FF0000"/>
          <w:sz w:val="28"/>
          <w:szCs w:val="28"/>
        </w:rPr>
      </w:pPr>
      <w:r w:rsidRPr="00BD5F1C">
        <w:rPr>
          <w:rFonts w:eastAsia="Times New Roman"/>
          <w:b/>
          <w:bCs/>
          <w:color w:val="FF0000"/>
          <w:sz w:val="28"/>
          <w:szCs w:val="28"/>
        </w:rPr>
        <w:t>Право работников с семейными обязанностями на равные возможности и равное обращение</w:t>
      </w:r>
    </w:p>
    <w:p w:rsidR="00C9556F" w:rsidRPr="00BD5F1C" w:rsidRDefault="00C9556F" w:rsidP="00847208">
      <w:pPr>
        <w:shd w:val="clear" w:color="auto" w:fill="FFFFFF"/>
        <w:spacing w:line="276" w:lineRule="auto"/>
        <w:rPr>
          <w:rFonts w:eastAsia="Times New Roman"/>
          <w:color w:val="161616"/>
          <w:sz w:val="28"/>
          <w:szCs w:val="28"/>
        </w:rPr>
      </w:pPr>
      <w:r w:rsidRPr="00BD5F1C">
        <w:rPr>
          <w:rFonts w:eastAsia="Times New Roman"/>
          <w:color w:val="161616"/>
          <w:sz w:val="28"/>
          <w:szCs w:val="28"/>
        </w:rPr>
        <w:t> </w:t>
      </w:r>
    </w:p>
    <w:p w:rsidR="00495786" w:rsidRPr="00BD5F1C" w:rsidRDefault="00495786" w:rsidP="00847208">
      <w:pPr>
        <w:shd w:val="clear" w:color="auto" w:fill="FFFFFF"/>
        <w:spacing w:line="276" w:lineRule="auto"/>
        <w:jc w:val="both"/>
        <w:rPr>
          <w:rFonts w:eastAsia="Times New Roman"/>
          <w:color w:val="161616"/>
          <w:sz w:val="28"/>
          <w:szCs w:val="28"/>
          <w:lang w:val="x-none"/>
        </w:rPr>
      </w:pPr>
      <w:r w:rsidRPr="00BD5F1C">
        <w:rPr>
          <w:rFonts w:eastAsia="Times New Roman"/>
          <w:color w:val="161616"/>
          <w:sz w:val="28"/>
          <w:szCs w:val="28"/>
        </w:rPr>
        <w:t>А</w:t>
      </w:r>
      <w:r w:rsidRPr="00BD5F1C">
        <w:rPr>
          <w:rFonts w:eastAsia="Times New Roman"/>
          <w:color w:val="161616"/>
          <w:sz w:val="28"/>
          <w:szCs w:val="28"/>
          <w:lang w:val="uz-Cyrl-UZ"/>
        </w:rPr>
        <w:t>)</w:t>
      </w:r>
      <w:r w:rsidR="00C9556F" w:rsidRPr="00BD5F1C">
        <w:rPr>
          <w:rFonts w:eastAsia="Times New Roman"/>
          <w:color w:val="161616"/>
          <w:sz w:val="28"/>
          <w:szCs w:val="28"/>
        </w:rPr>
        <w:t xml:space="preserve"> </w:t>
      </w:r>
      <w:r w:rsidRPr="00BD5F1C">
        <w:rPr>
          <w:rFonts w:eastAsia="Times New Roman"/>
          <w:color w:val="161616"/>
          <w:sz w:val="28"/>
          <w:szCs w:val="28"/>
          <w:lang w:val="uz-Cyrl-UZ"/>
        </w:rPr>
        <w:t>оилали ишчиларга ишга кириш ва иш жойини сақлаб қолиш имкониятини бериш,</w:t>
      </w:r>
      <w:r w:rsidRPr="00BD5F1C">
        <w:t xml:space="preserve"> </w:t>
      </w:r>
      <w:r w:rsidRPr="00BD5F1C">
        <w:rPr>
          <w:rFonts w:eastAsia="Times New Roman"/>
          <w:color w:val="161616"/>
          <w:sz w:val="28"/>
          <w:szCs w:val="28"/>
          <w:lang w:val="uz-Cyrl-UZ"/>
        </w:rPr>
        <w:t>шунингдек, оилавий мажбуриятлар, шу жумладан касбга йўналтириш ва касбга ўргатиш соҳасидаги чора-тадбирлар туфайли бўлган майян муддатли танаффусдан кейин ишни давом эттириш</w:t>
      </w:r>
    </w:p>
    <w:p w:rsidR="00C9556F" w:rsidRPr="00BD5F1C" w:rsidRDefault="00C9556F" w:rsidP="00847208">
      <w:pPr>
        <w:shd w:val="clear" w:color="auto" w:fill="FFFFFF"/>
        <w:spacing w:line="276" w:lineRule="auto"/>
        <w:jc w:val="both"/>
        <w:rPr>
          <w:rFonts w:eastAsia="Times New Roman"/>
          <w:color w:val="FF0000"/>
          <w:sz w:val="28"/>
          <w:szCs w:val="28"/>
        </w:rPr>
      </w:pPr>
      <w:r w:rsidRPr="00BD5F1C">
        <w:rPr>
          <w:rFonts w:eastAsia="Times New Roman"/>
          <w:color w:val="FF0000"/>
          <w:sz w:val="28"/>
          <w:szCs w:val="28"/>
        </w:rPr>
        <w:lastRenderedPageBreak/>
        <w:t>предоставлять работникам с семейными обязанно</w:t>
      </w:r>
      <w:r w:rsidRPr="00BD5F1C">
        <w:rPr>
          <w:rFonts w:eastAsia="Times New Roman"/>
          <w:color w:val="FF0000"/>
          <w:sz w:val="28"/>
          <w:szCs w:val="28"/>
        </w:rPr>
        <w:softHyphen/>
        <w:t>стями возможность поступить на работу и сохранять работу, а также возобновлять работу после перерыва, вызванного семейными обязанностями, включая меры в области профессиональной ориентации и профес</w:t>
      </w:r>
      <w:r w:rsidRPr="00BD5F1C">
        <w:rPr>
          <w:rFonts w:eastAsia="Times New Roman"/>
          <w:color w:val="FF0000"/>
          <w:sz w:val="28"/>
          <w:szCs w:val="28"/>
        </w:rPr>
        <w:softHyphen/>
        <w:t>сиональной подготовки;</w:t>
      </w:r>
      <w:r w:rsidR="004808B4" w:rsidRPr="00BD5F1C">
        <w:rPr>
          <w:rFonts w:eastAsia="Times New Roman"/>
          <w:color w:val="FF0000"/>
          <w:sz w:val="28"/>
          <w:szCs w:val="28"/>
          <w:lang w:val="uz-Cyrl-UZ"/>
        </w:rPr>
        <w:t xml:space="preserve"> </w:t>
      </w:r>
    </w:p>
    <w:p w:rsidR="00C9556F" w:rsidRPr="00BD5F1C" w:rsidRDefault="00C9556F" w:rsidP="00847208">
      <w:pPr>
        <w:shd w:val="clear" w:color="auto" w:fill="FFFFFF"/>
        <w:spacing w:line="276" w:lineRule="auto"/>
        <w:rPr>
          <w:rFonts w:eastAsia="Times New Roman"/>
          <w:color w:val="161616"/>
          <w:sz w:val="28"/>
          <w:szCs w:val="28"/>
        </w:rPr>
      </w:pPr>
      <w:r w:rsidRPr="00BD5F1C">
        <w:rPr>
          <w:rFonts w:eastAsia="Times New Roman"/>
          <w:color w:val="161616"/>
          <w:sz w:val="28"/>
          <w:szCs w:val="28"/>
        </w:rPr>
        <w:t> </w:t>
      </w:r>
    </w:p>
    <w:p w:rsidR="00C9556F"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color w:val="161616"/>
          <w:sz w:val="28"/>
          <w:szCs w:val="28"/>
        </w:rPr>
        <w:t>2 обеспечивать возможность любому из родителей получать после отпуска по беременности и родам отпуск по уходу за ребенком, продолжительность и условия которого должны определяться националь</w:t>
      </w:r>
      <w:r w:rsidRPr="00BD5F1C">
        <w:rPr>
          <w:rFonts w:eastAsia="Times New Roman"/>
          <w:color w:val="161616"/>
          <w:sz w:val="28"/>
          <w:szCs w:val="28"/>
        </w:rPr>
        <w:softHyphen/>
        <w:t>ным законодательством, коллективными договорами или практикой;</w:t>
      </w:r>
    </w:p>
    <w:p w:rsidR="00C9556F"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color w:val="161616"/>
          <w:sz w:val="28"/>
          <w:szCs w:val="28"/>
        </w:rPr>
        <w:t> </w:t>
      </w:r>
    </w:p>
    <w:p w:rsidR="00875BE2" w:rsidRPr="00BD5F1C" w:rsidRDefault="00C9556F" w:rsidP="00847208">
      <w:pPr>
        <w:shd w:val="clear" w:color="auto" w:fill="FFFFFF"/>
        <w:spacing w:line="276" w:lineRule="auto"/>
        <w:jc w:val="both"/>
        <w:rPr>
          <w:rFonts w:eastAsia="Times New Roman"/>
          <w:color w:val="161616"/>
          <w:sz w:val="28"/>
          <w:szCs w:val="28"/>
          <w:lang w:val="uz-Cyrl-UZ"/>
        </w:rPr>
      </w:pPr>
      <w:r w:rsidRPr="00BD5F1C">
        <w:rPr>
          <w:rFonts w:eastAsia="Times New Roman"/>
          <w:color w:val="161616"/>
          <w:sz w:val="28"/>
          <w:szCs w:val="28"/>
        </w:rPr>
        <w:t xml:space="preserve">3 </w:t>
      </w:r>
      <w:r w:rsidR="00875BE2" w:rsidRPr="00BD5F1C">
        <w:rPr>
          <w:rFonts w:eastAsia="Times New Roman"/>
          <w:color w:val="161616"/>
          <w:sz w:val="28"/>
          <w:szCs w:val="28"/>
          <w:lang w:val="uz-Cyrl-UZ"/>
        </w:rPr>
        <w:t>оила ишлари унинг ишдан бўшатилишига сабаб бўлмаслигини таъминлаш</w:t>
      </w:r>
    </w:p>
    <w:p w:rsidR="00C9556F" w:rsidRPr="00BD5F1C" w:rsidRDefault="00C9556F" w:rsidP="00847208">
      <w:pPr>
        <w:shd w:val="clear" w:color="auto" w:fill="FFFFFF"/>
        <w:spacing w:line="276" w:lineRule="auto"/>
        <w:jc w:val="both"/>
        <w:rPr>
          <w:rFonts w:eastAsia="Times New Roman"/>
          <w:color w:val="FF0000"/>
          <w:sz w:val="28"/>
          <w:szCs w:val="28"/>
        </w:rPr>
      </w:pPr>
      <w:r w:rsidRPr="00BD5F1C">
        <w:rPr>
          <w:rFonts w:eastAsia="Times New Roman"/>
          <w:color w:val="FF0000"/>
          <w:sz w:val="28"/>
          <w:szCs w:val="28"/>
        </w:rPr>
        <w:t>обеспечивать, чтобы семейные обязанности как таковые не служили основанием для увольнения.</w:t>
      </w:r>
    </w:p>
    <w:p w:rsidR="00B1299E" w:rsidRPr="00BD5F1C" w:rsidRDefault="00B1299E" w:rsidP="00847208">
      <w:pPr>
        <w:spacing w:line="276" w:lineRule="auto"/>
        <w:jc w:val="both"/>
        <w:rPr>
          <w:rFonts w:eastAsia="Times New Roman"/>
          <w:caps/>
          <w:color w:val="000080"/>
          <w:sz w:val="28"/>
          <w:szCs w:val="28"/>
        </w:rPr>
      </w:pPr>
    </w:p>
    <w:p w:rsidR="00C9556F" w:rsidRPr="00BD5F1C" w:rsidRDefault="00C9556F" w:rsidP="00847208">
      <w:pPr>
        <w:shd w:val="clear" w:color="auto" w:fill="FFFFFF"/>
        <w:spacing w:line="276" w:lineRule="auto"/>
        <w:jc w:val="both"/>
        <w:rPr>
          <w:rFonts w:eastAsia="Times New Roman"/>
          <w:color w:val="161616"/>
          <w:sz w:val="28"/>
          <w:szCs w:val="28"/>
        </w:rPr>
      </w:pPr>
      <w:r w:rsidRPr="00BD5F1C">
        <w:rPr>
          <w:rFonts w:eastAsia="Times New Roman"/>
          <w:b/>
          <w:bCs/>
          <w:color w:val="161616"/>
          <w:sz w:val="28"/>
          <w:szCs w:val="28"/>
        </w:rPr>
        <w:t>Статья 8, пункт 2</w:t>
      </w:r>
    </w:p>
    <w:p w:rsidR="00C9556F" w:rsidRDefault="00C9556F" w:rsidP="00847208">
      <w:pPr>
        <w:shd w:val="clear" w:color="auto" w:fill="FFFFFF"/>
        <w:spacing w:line="276" w:lineRule="auto"/>
        <w:jc w:val="both"/>
        <w:rPr>
          <w:rFonts w:eastAsia="Times New Roman"/>
          <w:b/>
          <w:color w:val="161616"/>
          <w:sz w:val="28"/>
          <w:szCs w:val="28"/>
          <w:lang w:val="uz-Cyrl-UZ"/>
        </w:rPr>
      </w:pPr>
      <w:r w:rsidRPr="00BD5F1C">
        <w:rPr>
          <w:rFonts w:eastAsia="Times New Roman"/>
          <w:color w:val="161616"/>
          <w:sz w:val="28"/>
          <w:szCs w:val="28"/>
        </w:rPr>
        <w:t>  </w:t>
      </w:r>
      <w:r w:rsidR="002A004E" w:rsidRPr="00BD5F1C">
        <w:rPr>
          <w:rFonts w:eastAsia="Times New Roman"/>
          <w:color w:val="161616"/>
          <w:sz w:val="28"/>
          <w:szCs w:val="28"/>
          <w:lang w:val="uz-Cyrl-UZ"/>
        </w:rPr>
        <w:t>Мазкур низом қоидалари</w:t>
      </w:r>
      <w:r w:rsidR="002A004E">
        <w:rPr>
          <w:rFonts w:eastAsia="Times New Roman"/>
          <w:color w:val="161616"/>
          <w:sz w:val="28"/>
          <w:szCs w:val="28"/>
          <w:lang w:val="uz-Cyrl-UZ"/>
        </w:rPr>
        <w:t xml:space="preserve"> қуйидаги ҳолларда истисно этилади. Агар </w:t>
      </w:r>
      <w:r w:rsidR="002A004E" w:rsidRPr="002A004E">
        <w:rPr>
          <w:rFonts w:eastAsia="Times New Roman"/>
          <w:color w:val="161616"/>
          <w:sz w:val="28"/>
          <w:szCs w:val="28"/>
          <w:lang w:val="uz-Cyrl-UZ"/>
        </w:rPr>
        <w:t>ишловчи аёл ме</w:t>
      </w:r>
      <w:r w:rsidR="002A004E">
        <w:rPr>
          <w:rFonts w:eastAsia="Times New Roman"/>
          <w:color w:val="161616"/>
          <w:sz w:val="28"/>
          <w:szCs w:val="28"/>
          <w:lang w:val="uz-Cyrl-UZ"/>
        </w:rPr>
        <w:t>ҳ</w:t>
      </w:r>
      <w:r w:rsidR="002A004E" w:rsidRPr="002A004E">
        <w:rPr>
          <w:rFonts w:eastAsia="Times New Roman"/>
          <w:color w:val="161616"/>
          <w:sz w:val="28"/>
          <w:szCs w:val="28"/>
          <w:lang w:val="uz-Cyrl-UZ"/>
        </w:rPr>
        <w:t>нат муносабатларининг тугатилишига сабаб бўлган хатти-</w:t>
      </w:r>
      <w:r w:rsidR="002A004E">
        <w:rPr>
          <w:rFonts w:eastAsia="Times New Roman"/>
          <w:color w:val="161616"/>
          <w:sz w:val="28"/>
          <w:szCs w:val="28"/>
          <w:lang w:val="uz-Cyrl-UZ"/>
        </w:rPr>
        <w:t>ҳ</w:t>
      </w:r>
      <w:r w:rsidR="002A004E" w:rsidRPr="002A004E">
        <w:rPr>
          <w:rFonts w:eastAsia="Times New Roman"/>
          <w:color w:val="161616"/>
          <w:sz w:val="28"/>
          <w:szCs w:val="28"/>
          <w:lang w:val="uz-Cyrl-UZ"/>
        </w:rPr>
        <w:t>аракатларда айбдор бўлса</w:t>
      </w:r>
      <w:r w:rsidR="002A004E">
        <w:rPr>
          <w:rFonts w:eastAsia="Times New Roman"/>
          <w:color w:val="161616"/>
          <w:sz w:val="28"/>
          <w:szCs w:val="28"/>
          <w:lang w:val="uz-Cyrl-UZ"/>
        </w:rPr>
        <w:t>; агар тегишли мажбурият бундан буёғига ўз кучини йўқотган бўлса; агар меҳнат шартномаси муддати тугаган бўлса</w:t>
      </w:r>
      <w:r w:rsidR="00730A70">
        <w:rPr>
          <w:rFonts w:eastAsia="Times New Roman"/>
          <w:color w:val="161616"/>
          <w:sz w:val="28"/>
          <w:szCs w:val="28"/>
          <w:lang w:val="uz-Cyrl-UZ"/>
        </w:rPr>
        <w:t xml:space="preserve"> </w:t>
      </w:r>
      <w:r w:rsidR="002A004E" w:rsidRPr="002A004E">
        <w:rPr>
          <w:rFonts w:eastAsia="Times New Roman"/>
          <w:b/>
          <w:color w:val="161616"/>
          <w:sz w:val="28"/>
          <w:szCs w:val="28"/>
          <w:lang w:val="uz-Cyrl-UZ"/>
        </w:rPr>
        <w:t>(8-модда, 2-пункт).</w:t>
      </w:r>
    </w:p>
    <w:p w:rsidR="00F24898" w:rsidRDefault="00F24898" w:rsidP="00847208">
      <w:pPr>
        <w:shd w:val="clear" w:color="auto" w:fill="FFFFFF"/>
        <w:spacing w:line="276" w:lineRule="auto"/>
        <w:rPr>
          <w:b/>
          <w:bCs/>
          <w:color w:val="000080"/>
          <w:sz w:val="27"/>
          <w:szCs w:val="27"/>
          <w:lang w:val="uz-Cyrl-UZ"/>
        </w:rPr>
      </w:pPr>
    </w:p>
    <w:p w:rsidR="008334B3" w:rsidRPr="00514FC8" w:rsidRDefault="00F24898" w:rsidP="00847208">
      <w:pPr>
        <w:shd w:val="clear" w:color="auto" w:fill="FFFFFF"/>
        <w:spacing w:line="276" w:lineRule="auto"/>
        <w:rPr>
          <w:rFonts w:eastAsia="Times New Roman"/>
          <w:caps/>
          <w:color w:val="000080"/>
          <w:sz w:val="28"/>
          <w:szCs w:val="28"/>
          <w:lang w:val="uz-Cyrl-UZ"/>
        </w:rPr>
      </w:pPr>
      <w:r w:rsidRPr="00E90CAC">
        <w:rPr>
          <w:b/>
          <w:bCs/>
          <w:color w:val="000080"/>
          <w:sz w:val="27"/>
          <w:szCs w:val="27"/>
          <w:lang w:val="uz-Cyrl-UZ"/>
        </w:rPr>
        <w:t>Ўзбекистон</w:t>
      </w:r>
      <w:r>
        <w:rPr>
          <w:b/>
          <w:bCs/>
          <w:color w:val="000080"/>
          <w:sz w:val="27"/>
          <w:szCs w:val="27"/>
          <w:lang w:val="uz-Cyrl-UZ"/>
        </w:rPr>
        <w:t xml:space="preserve"> қонунчилиги:</w:t>
      </w:r>
    </w:p>
    <w:p w:rsidR="00DE0083" w:rsidRPr="00847208" w:rsidRDefault="002A004E" w:rsidP="00847208">
      <w:pPr>
        <w:jc w:val="both"/>
        <w:rPr>
          <w:rFonts w:ascii="Montserrat" w:eastAsia="Times New Roman" w:hAnsi="Montserrat"/>
          <w:color w:val="000000"/>
          <w:sz w:val="27"/>
          <w:szCs w:val="27"/>
          <w:lang w:val="uz-Cyrl-UZ"/>
        </w:rPr>
      </w:pPr>
      <w:r w:rsidRPr="00E90CAC">
        <w:rPr>
          <w:b/>
          <w:bCs/>
          <w:color w:val="000080"/>
          <w:sz w:val="27"/>
          <w:szCs w:val="27"/>
          <w:lang w:val="uz-Cyrl-UZ"/>
        </w:rPr>
        <w:t>Ўзбекистон Республикасининг Меҳнат кодекси</w:t>
      </w:r>
      <w:r w:rsidR="00847208">
        <w:rPr>
          <w:b/>
          <w:bCs/>
          <w:color w:val="000080"/>
          <w:sz w:val="27"/>
          <w:szCs w:val="27"/>
          <w:lang w:val="uz-Cyrl-UZ"/>
        </w:rPr>
        <w:t xml:space="preserve">га кўра, </w:t>
      </w:r>
      <w:r w:rsidR="00E90CAC" w:rsidRPr="00E90CAC">
        <w:rPr>
          <w:color w:val="000000"/>
          <w:sz w:val="27"/>
          <w:szCs w:val="27"/>
          <w:lang w:val="uz-Cyrl-UZ"/>
        </w:rPr>
        <w:t xml:space="preserve">иш берувчи қонунга мувофиқ меҳнат шартномаси тузиши шарт бўлган шахслар рўйхати келтирилган. Мазкур рўйхатга ҳомиладор аёллар ва уч ёшга тўлмаган болалари бор аёллар ҳам киради. Кодексга кўра мазкур шахсларни ишга қабул қилмаслик. Ишга </w:t>
      </w:r>
      <w:r w:rsidR="00722E41" w:rsidRPr="00E90CAC">
        <w:rPr>
          <w:color w:val="000000"/>
          <w:sz w:val="27"/>
          <w:szCs w:val="27"/>
          <w:lang w:val="uz-Cyrl-UZ"/>
        </w:rPr>
        <w:t>қабул қилишни ғайриқонуний равишда рад этиш</w:t>
      </w:r>
      <w:r w:rsidR="00E90CAC" w:rsidRPr="00E90CAC">
        <w:rPr>
          <w:color w:val="000000"/>
          <w:sz w:val="27"/>
          <w:szCs w:val="27"/>
          <w:lang w:val="uz-Cyrl-UZ"/>
        </w:rPr>
        <w:t xml:space="preserve"> ҳисобланади</w:t>
      </w:r>
      <w:r w:rsidR="00847208">
        <w:rPr>
          <w:color w:val="000000"/>
          <w:sz w:val="27"/>
          <w:szCs w:val="27"/>
          <w:lang w:val="uz-Cyrl-UZ"/>
        </w:rPr>
        <w:t>(</w:t>
      </w:r>
      <w:r w:rsidR="00847208" w:rsidRPr="00E90CAC">
        <w:rPr>
          <w:rStyle w:val="clauseprfx"/>
          <w:b/>
          <w:bCs/>
          <w:color w:val="000080"/>
          <w:sz w:val="27"/>
          <w:szCs w:val="27"/>
          <w:lang w:val="uz-Cyrl-UZ"/>
        </w:rPr>
        <w:t>78-модда</w:t>
      </w:r>
      <w:r w:rsidR="00847208">
        <w:rPr>
          <w:rStyle w:val="clauseprfx"/>
          <w:b/>
          <w:bCs/>
          <w:color w:val="000080"/>
          <w:sz w:val="27"/>
          <w:szCs w:val="27"/>
          <w:lang w:val="uz-Cyrl-UZ"/>
        </w:rPr>
        <w:t>)</w:t>
      </w:r>
      <w:r w:rsidR="00E90CAC">
        <w:rPr>
          <w:color w:val="000000"/>
          <w:sz w:val="27"/>
          <w:szCs w:val="27"/>
          <w:lang w:val="uz-Cyrl-UZ"/>
        </w:rPr>
        <w:t xml:space="preserve">. </w:t>
      </w:r>
      <w:r w:rsidR="00764DC6">
        <w:rPr>
          <w:rStyle w:val="clauseprfx"/>
          <w:rFonts w:ascii="Montserrat-Bold" w:hAnsi="Montserrat-Bold" w:hint="eastAsia"/>
          <w:b/>
          <w:bCs/>
          <w:color w:val="000080"/>
          <w:sz w:val="27"/>
          <w:szCs w:val="27"/>
          <w:lang w:val="uz-Cyrl-UZ"/>
        </w:rPr>
        <w:t>Ш</w:t>
      </w:r>
      <w:r w:rsidR="00764DC6">
        <w:rPr>
          <w:rStyle w:val="clauseprfx"/>
          <w:rFonts w:ascii="Montserrat-Bold" w:hAnsi="Montserrat-Bold"/>
          <w:b/>
          <w:bCs/>
          <w:color w:val="000080"/>
          <w:sz w:val="27"/>
          <w:szCs w:val="27"/>
          <w:lang w:val="uz-Cyrl-UZ"/>
        </w:rPr>
        <w:t>унингдек</w:t>
      </w:r>
      <w:r w:rsidR="00E90CAC">
        <w:rPr>
          <w:rStyle w:val="clauseprfx"/>
          <w:rFonts w:ascii="Montserrat-Bold" w:hAnsi="Montserrat-Bold"/>
          <w:b/>
          <w:bCs/>
          <w:color w:val="000080"/>
          <w:sz w:val="27"/>
          <w:szCs w:val="27"/>
          <w:lang w:val="uz-Cyrl-UZ"/>
        </w:rPr>
        <w:t>, м</w:t>
      </w:r>
      <w:r w:rsidR="00DE0083" w:rsidRPr="00E90CAC">
        <w:rPr>
          <w:rFonts w:ascii="Montserrat" w:hAnsi="Montserrat"/>
          <w:color w:val="000000"/>
          <w:sz w:val="27"/>
          <w:szCs w:val="27"/>
          <w:lang w:val="uz-Cyrl-UZ"/>
        </w:rPr>
        <w:t>еҳнат шартномаси дастлабки синов шарти билан тузил</w:t>
      </w:r>
      <w:r w:rsidR="00E90CAC">
        <w:rPr>
          <w:rFonts w:ascii="Montserrat" w:hAnsi="Montserrat"/>
          <w:color w:val="000000"/>
          <w:sz w:val="27"/>
          <w:szCs w:val="27"/>
          <w:lang w:val="uz-Cyrl-UZ"/>
        </w:rPr>
        <w:t xml:space="preserve">ади. </w:t>
      </w:r>
      <w:r w:rsidR="00E90CAC">
        <w:rPr>
          <w:rFonts w:ascii="Montserrat" w:hAnsi="Montserrat" w:hint="eastAsia"/>
          <w:color w:val="000000"/>
          <w:sz w:val="27"/>
          <w:szCs w:val="27"/>
          <w:lang w:val="uz-Cyrl-UZ"/>
        </w:rPr>
        <w:t>Б</w:t>
      </w:r>
      <w:r w:rsidR="00E90CAC">
        <w:rPr>
          <w:rFonts w:ascii="Montserrat" w:hAnsi="Montserrat"/>
          <w:color w:val="000000"/>
          <w:sz w:val="27"/>
          <w:szCs w:val="27"/>
          <w:lang w:val="uz-Cyrl-UZ"/>
        </w:rPr>
        <w:t>ироқ, ҳ</w:t>
      </w:r>
      <w:r w:rsidR="00DE0083" w:rsidRPr="00E90CAC">
        <w:rPr>
          <w:rFonts w:ascii="Montserrat" w:hAnsi="Montserrat"/>
          <w:color w:val="000000"/>
          <w:sz w:val="27"/>
          <w:szCs w:val="27"/>
          <w:lang w:val="uz-Cyrl-UZ"/>
        </w:rPr>
        <w:t>омиладор аёллар, уч ёшга тўлмаган боласи бор аёллар</w:t>
      </w:r>
      <w:r w:rsidR="00E90CAC">
        <w:rPr>
          <w:rFonts w:ascii="Montserrat" w:hAnsi="Montserrat"/>
          <w:color w:val="000000"/>
          <w:sz w:val="27"/>
          <w:szCs w:val="27"/>
          <w:lang w:val="uz-Cyrl-UZ"/>
        </w:rPr>
        <w:t xml:space="preserve"> ишга қабул қилинганда </w:t>
      </w:r>
      <w:r w:rsidR="00DE0083" w:rsidRPr="00E90CAC">
        <w:rPr>
          <w:rFonts w:ascii="Montserrat" w:hAnsi="Montserrat"/>
          <w:color w:val="000000"/>
          <w:sz w:val="27"/>
          <w:szCs w:val="27"/>
          <w:lang w:val="uz-Cyrl-UZ"/>
        </w:rPr>
        <w:t>дастлабки синов белгиланмайди</w:t>
      </w:r>
      <w:r w:rsidR="00764DC6">
        <w:rPr>
          <w:rFonts w:ascii="Montserrat" w:hAnsi="Montserrat"/>
          <w:color w:val="000000"/>
          <w:sz w:val="27"/>
          <w:szCs w:val="27"/>
          <w:lang w:val="uz-Cyrl-UZ"/>
        </w:rPr>
        <w:t>(</w:t>
      </w:r>
      <w:r w:rsidR="00764DC6" w:rsidRPr="00E90CAC">
        <w:rPr>
          <w:rStyle w:val="clauseprfx"/>
          <w:rFonts w:ascii="Montserrat-Bold" w:hAnsi="Montserrat-Bold"/>
          <w:b/>
          <w:bCs/>
          <w:color w:val="000080"/>
          <w:sz w:val="27"/>
          <w:szCs w:val="27"/>
          <w:lang w:val="uz-Cyrl-UZ"/>
        </w:rPr>
        <w:t>84-модда</w:t>
      </w:r>
      <w:r w:rsidR="00764DC6">
        <w:rPr>
          <w:rFonts w:ascii="Montserrat" w:hAnsi="Montserrat"/>
          <w:color w:val="000000"/>
          <w:sz w:val="27"/>
          <w:szCs w:val="27"/>
          <w:lang w:val="uz-Cyrl-UZ"/>
        </w:rPr>
        <w:t>)</w:t>
      </w:r>
      <w:r w:rsidR="00DE0083" w:rsidRPr="00E90CAC">
        <w:rPr>
          <w:rFonts w:ascii="Montserrat" w:hAnsi="Montserrat"/>
          <w:color w:val="000000"/>
          <w:sz w:val="27"/>
          <w:szCs w:val="27"/>
          <w:lang w:val="uz-Cyrl-UZ"/>
        </w:rPr>
        <w:t>.</w:t>
      </w:r>
      <w:r w:rsidR="00764DC6">
        <w:rPr>
          <w:rFonts w:ascii="Montserrat" w:hAnsi="Montserrat"/>
          <w:color w:val="000000"/>
          <w:sz w:val="27"/>
          <w:szCs w:val="27"/>
          <w:lang w:val="uz-Cyrl-UZ"/>
        </w:rPr>
        <w:t xml:space="preserve"> </w:t>
      </w:r>
      <w:r w:rsidR="00E90CAC">
        <w:rPr>
          <w:rFonts w:ascii="Montserrat" w:hAnsi="Montserrat"/>
          <w:color w:val="000000"/>
          <w:sz w:val="27"/>
          <w:szCs w:val="27"/>
          <w:lang w:val="uz-Cyrl-UZ"/>
        </w:rPr>
        <w:t xml:space="preserve"> </w:t>
      </w:r>
      <w:r w:rsidR="00764DC6" w:rsidRPr="00764DC6">
        <w:rPr>
          <w:rFonts w:ascii="Montserrat" w:eastAsia="Times New Roman" w:hAnsi="Montserrat"/>
          <w:color w:val="000000"/>
          <w:sz w:val="27"/>
          <w:szCs w:val="27"/>
          <w:lang w:val="uz-Cyrl-UZ"/>
        </w:rPr>
        <w:t>Йиллик асосий таътил биринчи иш йили учун олти ой ишлангандан кейин берилади.</w:t>
      </w:r>
      <w:r w:rsidR="00764DC6">
        <w:rPr>
          <w:rFonts w:ascii="Montserrat" w:eastAsia="Times New Roman" w:hAnsi="Montserrat"/>
          <w:color w:val="000000"/>
          <w:sz w:val="27"/>
          <w:szCs w:val="27"/>
          <w:lang w:val="uz-Cyrl-UZ"/>
        </w:rPr>
        <w:t xml:space="preserve"> </w:t>
      </w:r>
      <w:r w:rsidR="00764DC6">
        <w:rPr>
          <w:rFonts w:ascii="Montserrat" w:eastAsia="Times New Roman" w:hAnsi="Montserrat" w:hint="eastAsia"/>
          <w:color w:val="000000"/>
          <w:sz w:val="27"/>
          <w:szCs w:val="27"/>
          <w:lang w:val="uz-Cyrl-UZ"/>
        </w:rPr>
        <w:t>Б</w:t>
      </w:r>
      <w:r w:rsidR="00764DC6">
        <w:rPr>
          <w:rFonts w:ascii="Montserrat" w:eastAsia="Times New Roman" w:hAnsi="Montserrat"/>
          <w:color w:val="000000"/>
          <w:sz w:val="27"/>
          <w:szCs w:val="27"/>
          <w:lang w:val="uz-Cyrl-UZ"/>
        </w:rPr>
        <w:t xml:space="preserve">ироқ, </w:t>
      </w:r>
      <w:r w:rsidR="00764DC6" w:rsidRPr="00764DC6">
        <w:rPr>
          <w:rFonts w:ascii="Montserrat" w:eastAsia="Times New Roman" w:hAnsi="Montserrat"/>
          <w:color w:val="000000"/>
          <w:sz w:val="27"/>
          <w:szCs w:val="27"/>
          <w:lang w:val="uz-Cyrl-UZ"/>
        </w:rPr>
        <w:t>аёлларга — ҳомиладорлик ва туғиш таътили олдидан ёки ундан кейин уларнинг хоҳиши бўйича олти ой ўтмасдан олдин берилади</w:t>
      </w:r>
      <w:r w:rsidR="00764DC6">
        <w:rPr>
          <w:rFonts w:ascii="Montserrat" w:eastAsia="Times New Roman" w:hAnsi="Montserrat"/>
          <w:color w:val="000000"/>
          <w:sz w:val="27"/>
          <w:szCs w:val="27"/>
          <w:lang w:val="uz-Cyrl-UZ"/>
        </w:rPr>
        <w:t>(</w:t>
      </w:r>
      <w:r w:rsidR="00DE0083" w:rsidRPr="00764DC6">
        <w:rPr>
          <w:rFonts w:ascii="Montserrat-Bold" w:eastAsia="Times New Roman" w:hAnsi="Montserrat-Bold"/>
          <w:b/>
          <w:bCs/>
          <w:color w:val="000080"/>
          <w:sz w:val="27"/>
          <w:szCs w:val="27"/>
          <w:lang w:val="uz-Cyrl-UZ"/>
        </w:rPr>
        <w:t>143-модда</w:t>
      </w:r>
      <w:r w:rsidR="00764DC6">
        <w:rPr>
          <w:rFonts w:ascii="Montserrat-Bold" w:eastAsia="Times New Roman" w:hAnsi="Montserrat-Bold"/>
          <w:b/>
          <w:bCs/>
          <w:color w:val="000080"/>
          <w:sz w:val="27"/>
          <w:szCs w:val="27"/>
          <w:lang w:val="uz-Cyrl-UZ"/>
        </w:rPr>
        <w:t>).</w:t>
      </w:r>
      <w:r w:rsidR="00847208">
        <w:rPr>
          <w:rStyle w:val="clauseprfx"/>
          <w:rFonts w:ascii="Montserrat-Bold" w:hAnsi="Montserrat-Bold"/>
          <w:b/>
          <w:bCs/>
          <w:color w:val="000080"/>
          <w:sz w:val="27"/>
          <w:szCs w:val="27"/>
          <w:lang w:val="uz-Cyrl-UZ"/>
        </w:rPr>
        <w:t xml:space="preserve"> </w:t>
      </w:r>
      <w:r w:rsidR="00DE0083" w:rsidRPr="00847208">
        <w:rPr>
          <w:rFonts w:ascii="Montserrat" w:hAnsi="Montserrat"/>
          <w:color w:val="000000"/>
          <w:sz w:val="27"/>
          <w:szCs w:val="27"/>
          <w:lang w:val="uz-Cyrl-UZ"/>
        </w:rPr>
        <w:t>Ишлаётган эркакларга йиллик таътил уларнинг хоҳишларига биноан хотинларининг ҳомиладорлик ва туғиш таътили даврида берилади</w:t>
      </w:r>
      <w:r w:rsidR="00847208" w:rsidRPr="00847208">
        <w:rPr>
          <w:rStyle w:val="clauseprfx"/>
          <w:rFonts w:ascii="Montserrat-Bold" w:hAnsi="Montserrat-Bold"/>
          <w:b/>
          <w:bCs/>
          <w:color w:val="000080"/>
          <w:sz w:val="27"/>
          <w:szCs w:val="27"/>
          <w:lang w:val="uz-Cyrl-UZ"/>
        </w:rPr>
        <w:t>144-модда</w:t>
      </w:r>
      <w:r w:rsidR="00DE0083" w:rsidRPr="00847208">
        <w:rPr>
          <w:rFonts w:ascii="Montserrat" w:hAnsi="Montserrat"/>
          <w:color w:val="000000"/>
          <w:sz w:val="27"/>
          <w:szCs w:val="27"/>
          <w:lang w:val="uz-Cyrl-UZ"/>
        </w:rPr>
        <w:t>.</w:t>
      </w:r>
      <w:r w:rsidR="00847208">
        <w:rPr>
          <w:rFonts w:ascii="Montserrat" w:hAnsi="Montserrat"/>
          <w:color w:val="000000"/>
          <w:sz w:val="27"/>
          <w:szCs w:val="27"/>
          <w:lang w:val="uz-Cyrl-UZ"/>
        </w:rPr>
        <w:t xml:space="preserve"> </w:t>
      </w:r>
      <w:r w:rsidR="00DE0083" w:rsidRPr="00847208">
        <w:rPr>
          <w:rFonts w:ascii="Montserrat" w:eastAsia="Times New Roman" w:hAnsi="Montserrat"/>
          <w:color w:val="000000"/>
          <w:sz w:val="27"/>
          <w:szCs w:val="27"/>
          <w:lang w:val="uz-Cyrl-UZ"/>
        </w:rPr>
        <w:t xml:space="preserve">Ходимлар </w:t>
      </w:r>
      <w:r w:rsidR="00847208" w:rsidRPr="00847208">
        <w:rPr>
          <w:rFonts w:ascii="Montserrat" w:eastAsia="Times New Roman" w:hAnsi="Montserrat"/>
          <w:color w:val="000000"/>
          <w:sz w:val="27"/>
          <w:szCs w:val="27"/>
          <w:lang w:val="uz-Cyrl-UZ"/>
        </w:rPr>
        <w:t xml:space="preserve">ҳомиладорлик ва туғиш таътили муддати бошланганда </w:t>
      </w:r>
      <w:r w:rsidR="00DE0083" w:rsidRPr="00847208">
        <w:rPr>
          <w:rFonts w:ascii="Montserrat" w:eastAsia="Times New Roman" w:hAnsi="Montserrat"/>
          <w:color w:val="000000"/>
          <w:sz w:val="27"/>
          <w:szCs w:val="27"/>
          <w:lang w:val="uz-Cyrl-UZ"/>
        </w:rPr>
        <w:t>таътилни узайтириш ёки бошқа муддатга кўчириш ҳуқуқига эга</w:t>
      </w:r>
      <w:r w:rsidR="00847208">
        <w:rPr>
          <w:rFonts w:ascii="Montserrat" w:eastAsia="Times New Roman" w:hAnsi="Montserrat"/>
          <w:color w:val="000000"/>
          <w:sz w:val="27"/>
          <w:szCs w:val="27"/>
          <w:lang w:val="uz-Cyrl-UZ"/>
        </w:rPr>
        <w:t xml:space="preserve"> бўлади(</w:t>
      </w:r>
      <w:r w:rsidR="00847208" w:rsidRPr="00847208">
        <w:rPr>
          <w:rFonts w:ascii="Montserrat-Bold" w:eastAsia="Times New Roman" w:hAnsi="Montserrat-Bold"/>
          <w:b/>
          <w:bCs/>
          <w:color w:val="000080"/>
          <w:sz w:val="27"/>
          <w:szCs w:val="27"/>
          <w:lang w:val="uz-Cyrl-UZ"/>
        </w:rPr>
        <w:t>145-модда</w:t>
      </w:r>
      <w:r w:rsidR="00847208">
        <w:rPr>
          <w:rFonts w:ascii="Montserrat-Bold" w:eastAsia="Times New Roman" w:hAnsi="Montserrat-Bold"/>
          <w:b/>
          <w:bCs/>
          <w:color w:val="000080"/>
          <w:sz w:val="27"/>
          <w:szCs w:val="27"/>
          <w:lang w:val="uz-Cyrl-UZ"/>
        </w:rPr>
        <w:t>)</w:t>
      </w:r>
      <w:r w:rsidR="00847208" w:rsidRPr="00847208">
        <w:rPr>
          <w:rFonts w:ascii="Montserrat-Bold" w:eastAsia="Times New Roman" w:hAnsi="Montserrat-Bold"/>
          <w:b/>
          <w:bCs/>
          <w:color w:val="000080"/>
          <w:sz w:val="27"/>
          <w:szCs w:val="27"/>
          <w:lang w:val="uz-Cyrl-UZ"/>
        </w:rPr>
        <w:t>. </w:t>
      </w:r>
      <w:r w:rsidR="00847208" w:rsidRPr="00847208">
        <w:rPr>
          <w:rFonts w:ascii="Montserrat" w:hAnsi="Montserrat"/>
          <w:color w:val="000000"/>
          <w:sz w:val="27"/>
          <w:szCs w:val="27"/>
          <w:lang w:val="uz-Cyrl-UZ"/>
        </w:rPr>
        <w:t>Ходимлар ижтимоий таътил</w:t>
      </w:r>
      <w:r w:rsidR="00847208">
        <w:rPr>
          <w:rFonts w:ascii="Montserrat" w:hAnsi="Montserrat"/>
          <w:color w:val="000000"/>
          <w:sz w:val="27"/>
          <w:szCs w:val="27"/>
          <w:lang w:val="uz-Cyrl-UZ"/>
        </w:rPr>
        <w:t xml:space="preserve"> ҳисобланмиш </w:t>
      </w:r>
      <w:r w:rsidR="00847208" w:rsidRPr="00847208">
        <w:rPr>
          <w:rFonts w:ascii="Montserrat" w:hAnsi="Montserrat"/>
          <w:color w:val="000000"/>
          <w:sz w:val="27"/>
          <w:szCs w:val="27"/>
          <w:lang w:val="uz-Cyrl-UZ"/>
        </w:rPr>
        <w:t>ҳомиладорлик ва туғиш таътиллари</w:t>
      </w:r>
      <w:r w:rsidR="00847208">
        <w:rPr>
          <w:rFonts w:ascii="Montserrat" w:hAnsi="Montserrat"/>
          <w:color w:val="000000"/>
          <w:sz w:val="27"/>
          <w:szCs w:val="27"/>
          <w:lang w:val="uz-Cyrl-UZ"/>
        </w:rPr>
        <w:t xml:space="preserve">ни </w:t>
      </w:r>
      <w:r w:rsidR="00847208" w:rsidRPr="00847208">
        <w:rPr>
          <w:rFonts w:ascii="Montserrat" w:hAnsi="Montserrat"/>
          <w:color w:val="000000"/>
          <w:sz w:val="27"/>
          <w:szCs w:val="27"/>
          <w:lang w:val="uz-Cyrl-UZ"/>
        </w:rPr>
        <w:t>олиш ҳуқуқидан фойдаланади</w:t>
      </w:r>
      <w:r w:rsidR="00847208">
        <w:rPr>
          <w:rFonts w:ascii="Montserrat" w:hAnsi="Montserrat"/>
          <w:color w:val="000000"/>
          <w:sz w:val="27"/>
          <w:szCs w:val="27"/>
          <w:lang w:val="uz-Cyrl-UZ"/>
        </w:rPr>
        <w:t>(</w:t>
      </w:r>
      <w:r w:rsidR="00DE0083" w:rsidRPr="00847208">
        <w:rPr>
          <w:rStyle w:val="clauseprfx"/>
          <w:rFonts w:ascii="Montserrat-Bold" w:hAnsi="Montserrat-Bold"/>
          <w:b/>
          <w:bCs/>
          <w:color w:val="000080"/>
          <w:sz w:val="27"/>
          <w:szCs w:val="27"/>
          <w:lang w:val="uz-Cyrl-UZ"/>
        </w:rPr>
        <w:t>149-модда</w:t>
      </w:r>
      <w:r w:rsidR="00847208">
        <w:rPr>
          <w:rStyle w:val="clauseprfx"/>
          <w:rFonts w:ascii="Montserrat-Bold" w:hAnsi="Montserrat-Bold"/>
          <w:b/>
          <w:bCs/>
          <w:color w:val="000080"/>
          <w:sz w:val="27"/>
          <w:szCs w:val="27"/>
          <w:lang w:val="uz-Cyrl-UZ"/>
        </w:rPr>
        <w:t>)</w:t>
      </w:r>
      <w:r w:rsidR="00DE0083" w:rsidRPr="00847208">
        <w:rPr>
          <w:rStyle w:val="clauseprfx"/>
          <w:rFonts w:ascii="Montserrat-Bold" w:hAnsi="Montserrat-Bold"/>
          <w:b/>
          <w:bCs/>
          <w:color w:val="000080"/>
          <w:sz w:val="27"/>
          <w:szCs w:val="27"/>
          <w:lang w:val="uz-Cyrl-UZ"/>
        </w:rPr>
        <w:t>.</w:t>
      </w:r>
      <w:r w:rsidR="00847208">
        <w:rPr>
          <w:rStyle w:val="clauseprfx"/>
          <w:rFonts w:ascii="Montserrat-Bold" w:hAnsi="Montserrat-Bold"/>
          <w:b/>
          <w:bCs/>
          <w:color w:val="000080"/>
          <w:sz w:val="27"/>
          <w:szCs w:val="27"/>
          <w:lang w:val="uz-Cyrl-UZ"/>
        </w:rPr>
        <w:t xml:space="preserve"> </w:t>
      </w:r>
      <w:r w:rsidR="00DE0083" w:rsidRPr="00847208">
        <w:rPr>
          <w:rFonts w:ascii="Montserrat" w:eastAsia="Times New Roman" w:hAnsi="Montserrat"/>
          <w:color w:val="000000"/>
          <w:sz w:val="27"/>
          <w:szCs w:val="27"/>
          <w:lang w:val="uz-Cyrl-UZ"/>
        </w:rPr>
        <w:t xml:space="preserve">Ҳомиладорлиги ёки боласи борлиги сабабли аёлларни ишга қабул қилишни рад этиш ва уларнинг иш ҳақини камайтириш тақиқланади. </w:t>
      </w:r>
      <w:r w:rsidR="00DE0083" w:rsidRPr="00CE589A">
        <w:rPr>
          <w:rFonts w:ascii="Montserrat" w:eastAsia="Times New Roman" w:hAnsi="Montserrat"/>
          <w:color w:val="000000"/>
          <w:sz w:val="27"/>
          <w:szCs w:val="27"/>
          <w:lang w:val="uz-Cyrl-UZ"/>
        </w:rPr>
        <w:t xml:space="preserve">Ҳомиладор аёлни ёки уч ёшга тўлмаган боласи бор аёлни ишга қабул қилиш рад этилган тақдирда иш берувчи рад этишнинг сабабларини уларга ёзма равишда маълум қилиши шарт. Мазкур шахсларни ишга қабул қилишни рад этганлик устидан судга шикоят қилиниши </w:t>
      </w:r>
      <w:r w:rsidR="00DE0083" w:rsidRPr="00CE589A">
        <w:rPr>
          <w:rFonts w:ascii="Montserrat" w:eastAsia="Times New Roman" w:hAnsi="Montserrat"/>
          <w:color w:val="000000"/>
          <w:sz w:val="27"/>
          <w:szCs w:val="27"/>
          <w:lang w:val="uz-Cyrl-UZ"/>
        </w:rPr>
        <w:lastRenderedPageBreak/>
        <w:t>мумкин</w:t>
      </w:r>
      <w:r w:rsidR="00847208">
        <w:rPr>
          <w:rFonts w:ascii="Montserrat" w:eastAsia="Times New Roman" w:hAnsi="Montserrat"/>
          <w:color w:val="000000"/>
          <w:sz w:val="27"/>
          <w:szCs w:val="27"/>
          <w:lang w:val="uz-Cyrl-UZ"/>
        </w:rPr>
        <w:t>(</w:t>
      </w:r>
      <w:r w:rsidR="00847208" w:rsidRPr="00CE589A">
        <w:rPr>
          <w:rFonts w:ascii="Montserrat-Bold" w:eastAsia="Times New Roman" w:hAnsi="Montserrat-Bold"/>
          <w:b/>
          <w:bCs/>
          <w:color w:val="000080"/>
          <w:sz w:val="27"/>
          <w:szCs w:val="27"/>
          <w:lang w:val="uz-Cyrl-UZ"/>
        </w:rPr>
        <w:t>224-модда</w:t>
      </w:r>
      <w:r w:rsidR="00847208">
        <w:rPr>
          <w:rFonts w:ascii="Montserrat-Bold" w:eastAsia="Times New Roman" w:hAnsi="Montserrat-Bold"/>
          <w:b/>
          <w:bCs/>
          <w:color w:val="000080"/>
          <w:sz w:val="27"/>
          <w:szCs w:val="27"/>
          <w:lang w:val="uz-Cyrl-UZ"/>
        </w:rPr>
        <w:t>)</w:t>
      </w:r>
      <w:r w:rsidR="00847208" w:rsidRPr="00CE589A">
        <w:rPr>
          <w:rFonts w:ascii="Montserrat-Bold" w:eastAsia="Times New Roman" w:hAnsi="Montserrat-Bold"/>
          <w:b/>
          <w:bCs/>
          <w:color w:val="000080"/>
          <w:sz w:val="27"/>
          <w:szCs w:val="27"/>
          <w:lang w:val="uz-Cyrl-UZ"/>
        </w:rPr>
        <w:t>.</w:t>
      </w:r>
      <w:r w:rsidR="00847208">
        <w:rPr>
          <w:rFonts w:ascii="Montserrat" w:eastAsia="Times New Roman" w:hAnsi="Montserrat"/>
          <w:color w:val="000000"/>
          <w:sz w:val="27"/>
          <w:szCs w:val="27"/>
          <w:lang w:val="uz-Cyrl-UZ"/>
        </w:rPr>
        <w:t xml:space="preserve"> </w:t>
      </w:r>
      <w:r w:rsidR="00DE0083" w:rsidRPr="00847208">
        <w:rPr>
          <w:rFonts w:ascii="Montserrat" w:eastAsia="Times New Roman" w:hAnsi="Montserrat"/>
          <w:color w:val="000000"/>
          <w:sz w:val="27"/>
          <w:szCs w:val="27"/>
          <w:lang w:val="uz-Cyrl-UZ"/>
        </w:rPr>
        <w:t>Тиббий хулосага мувофиқ ҳомиладор аёлларнинг ишлаб чиқариш нормалари, хизмат кўрсатиш нормалари камайтирилади ёки улар аввалги ишларидаги ўртача ойлик иш ҳақи сақланган ҳолда енгилроқ ёхуд ноқулай ишлаб чиқариш омилларининг таъсиридан холи бўлган ишга ўтказилади.</w:t>
      </w:r>
    </w:p>
    <w:p w:rsidR="00DE0083" w:rsidRPr="006903E6" w:rsidRDefault="00DE0083" w:rsidP="006903E6">
      <w:pPr>
        <w:shd w:val="clear" w:color="auto" w:fill="E8E8FF"/>
        <w:ind w:firstLine="851"/>
        <w:jc w:val="both"/>
        <w:rPr>
          <w:rFonts w:ascii="Montserrat" w:eastAsia="Times New Roman" w:hAnsi="Montserrat"/>
          <w:color w:val="000000"/>
          <w:sz w:val="27"/>
          <w:szCs w:val="27"/>
          <w:lang w:val="uz-Cyrl-UZ"/>
        </w:rPr>
      </w:pPr>
      <w:r w:rsidRPr="006903E6">
        <w:rPr>
          <w:rFonts w:ascii="Montserrat" w:eastAsia="Times New Roman" w:hAnsi="Montserrat"/>
          <w:color w:val="000000"/>
          <w:sz w:val="27"/>
          <w:szCs w:val="27"/>
          <w:lang w:val="uz-Cyrl-UZ"/>
        </w:rPr>
        <w:t>Ҳомиладор аёлга енгилроқ ёки ноқулай ишлаб чиқариш омиллари таъсиридан холи бўлган иш бериш масаласи ҳал этилгунга қадар, у ана шу сабабдан ишга чиқмаган барча иш кунлари учун ўртача ойлик иш ҳақи сақланган ҳолда ишдан озод этилиши лозим</w:t>
      </w:r>
      <w:r w:rsidR="00847208">
        <w:rPr>
          <w:rFonts w:ascii="Montserrat" w:eastAsia="Times New Roman" w:hAnsi="Montserrat"/>
          <w:color w:val="000000"/>
          <w:sz w:val="27"/>
          <w:szCs w:val="27"/>
          <w:lang w:val="uz-Cyrl-UZ"/>
        </w:rPr>
        <w:t>(</w:t>
      </w:r>
      <w:r w:rsidR="00847208" w:rsidRPr="006903E6">
        <w:rPr>
          <w:rFonts w:ascii="Montserrat-Bold" w:eastAsia="Times New Roman" w:hAnsi="Montserrat-Bold"/>
          <w:b/>
          <w:bCs/>
          <w:color w:val="000080"/>
          <w:sz w:val="27"/>
          <w:szCs w:val="27"/>
          <w:lang w:val="uz-Cyrl-UZ"/>
        </w:rPr>
        <w:t>226-модда</w:t>
      </w:r>
      <w:r w:rsidR="00847208">
        <w:rPr>
          <w:rFonts w:ascii="Montserrat-Bold" w:eastAsia="Times New Roman" w:hAnsi="Montserrat-Bold"/>
          <w:b/>
          <w:bCs/>
          <w:color w:val="000080"/>
          <w:sz w:val="27"/>
          <w:szCs w:val="27"/>
          <w:lang w:val="uz-Cyrl-UZ"/>
        </w:rPr>
        <w:t>)</w:t>
      </w:r>
      <w:r w:rsidR="00847208" w:rsidRPr="006903E6">
        <w:rPr>
          <w:rFonts w:ascii="Montserrat-Bold" w:eastAsia="Times New Roman" w:hAnsi="Montserrat-Bold"/>
          <w:b/>
          <w:bCs/>
          <w:color w:val="000080"/>
          <w:sz w:val="27"/>
          <w:szCs w:val="27"/>
          <w:lang w:val="uz-Cyrl-UZ"/>
        </w:rPr>
        <w:t>. </w:t>
      </w:r>
      <w:r w:rsidRPr="006903E6">
        <w:rPr>
          <w:rFonts w:ascii="Montserrat" w:hAnsi="Montserrat"/>
          <w:color w:val="000000"/>
          <w:sz w:val="27"/>
          <w:szCs w:val="27"/>
          <w:lang w:val="uz-Cyrl-UZ"/>
        </w:rPr>
        <w:t>Ҳомиладор аёлларни ва ўн тўрт ёшга тўлмаган боласи (ўн олти ёшга тўлмаган ногиронлиги бўлган боласи) бор аёлларни уларнинг розилигисиз тунги ишларга, иш вақтидан ташқари ишларга, дам олиш кунларидаги ишларга жалб қилишга ва хизмат сафарига юборишга йўл қўйилмайди. Шу билан бирга ҳомиладор аёлларни ва уч ёшга тўлмаган боласи бор аёлларни тунги ишларга жалб қилишга бундай иш она ва боланинг соғлиғи учун хавф туғдирмаслигини тасдиқловчи тиббий хулоса бўлган тақдирдагина йўл қўйилади</w:t>
      </w:r>
      <w:r w:rsidR="006903E6">
        <w:rPr>
          <w:rFonts w:ascii="Montserrat" w:hAnsi="Montserrat"/>
          <w:color w:val="000000"/>
          <w:sz w:val="27"/>
          <w:szCs w:val="27"/>
          <w:lang w:val="uz-Cyrl-UZ"/>
        </w:rPr>
        <w:t>(</w:t>
      </w:r>
      <w:r w:rsidR="006903E6" w:rsidRPr="006903E6">
        <w:rPr>
          <w:rStyle w:val="clauseprfx"/>
          <w:rFonts w:ascii="Montserrat-Bold" w:hAnsi="Montserrat-Bold"/>
          <w:b/>
          <w:bCs/>
          <w:color w:val="000080"/>
          <w:sz w:val="27"/>
          <w:szCs w:val="27"/>
          <w:lang w:val="uz-Cyrl-UZ"/>
        </w:rPr>
        <w:t>228-модда</w:t>
      </w:r>
      <w:r w:rsidR="006903E6">
        <w:rPr>
          <w:rStyle w:val="clauseprfx"/>
          <w:rFonts w:ascii="Montserrat-Bold" w:hAnsi="Montserrat-Bold"/>
          <w:b/>
          <w:bCs/>
          <w:color w:val="000080"/>
          <w:sz w:val="27"/>
          <w:szCs w:val="27"/>
          <w:lang w:val="uz-Cyrl-UZ"/>
        </w:rPr>
        <w:t>)</w:t>
      </w:r>
      <w:r w:rsidRPr="006903E6">
        <w:rPr>
          <w:rFonts w:ascii="Montserrat" w:hAnsi="Montserrat"/>
          <w:color w:val="000000"/>
          <w:sz w:val="27"/>
          <w:szCs w:val="27"/>
          <w:lang w:val="uz-Cyrl-UZ"/>
        </w:rPr>
        <w:t>.</w:t>
      </w:r>
    </w:p>
    <w:p w:rsidR="00DE0083" w:rsidRPr="006903E6" w:rsidRDefault="00DE0083" w:rsidP="00847208">
      <w:pPr>
        <w:ind w:firstLine="851"/>
        <w:jc w:val="both"/>
        <w:rPr>
          <w:rFonts w:ascii="Montserrat" w:eastAsia="Times New Roman" w:hAnsi="Montserrat"/>
          <w:color w:val="000000"/>
          <w:sz w:val="27"/>
          <w:szCs w:val="27"/>
          <w:lang w:val="uz-Cyrl-UZ"/>
        </w:rPr>
      </w:pPr>
      <w:r w:rsidRPr="006903E6">
        <w:rPr>
          <w:rFonts w:ascii="Montserrat" w:eastAsia="Times New Roman" w:hAnsi="Montserrat"/>
          <w:color w:val="000000"/>
          <w:sz w:val="27"/>
          <w:szCs w:val="27"/>
          <w:lang w:val="uz-Cyrl-UZ"/>
        </w:rPr>
        <w:t>Ҳомиладор аёлларга ва бола туққан аёлларга йиллик таътиллар, уларнинг хоҳишига кўра, тегишлича ҳомиладорлик ва туғиш таътилидан олдин ёки ундан кейин ёхуд болани парваришлаш таътилидан кейин берилади</w:t>
      </w:r>
      <w:r w:rsidR="006903E6">
        <w:rPr>
          <w:rFonts w:ascii="Montserrat" w:eastAsia="Times New Roman" w:hAnsi="Montserrat"/>
          <w:color w:val="000000"/>
          <w:sz w:val="27"/>
          <w:szCs w:val="27"/>
          <w:lang w:val="uz-Cyrl-UZ"/>
        </w:rPr>
        <w:t>(</w:t>
      </w:r>
      <w:r w:rsidR="006903E6" w:rsidRPr="006903E6">
        <w:rPr>
          <w:rFonts w:ascii="Montserrat-Bold" w:eastAsia="Times New Roman" w:hAnsi="Montserrat-Bold"/>
          <w:b/>
          <w:bCs/>
          <w:color w:val="000080"/>
          <w:sz w:val="27"/>
          <w:szCs w:val="27"/>
          <w:lang w:val="uz-Cyrl-UZ"/>
        </w:rPr>
        <w:t>231-модда</w:t>
      </w:r>
      <w:r w:rsidR="006903E6">
        <w:rPr>
          <w:rFonts w:ascii="Montserrat-Bold" w:eastAsia="Times New Roman" w:hAnsi="Montserrat-Bold"/>
          <w:b/>
          <w:bCs/>
          <w:color w:val="000080"/>
          <w:sz w:val="27"/>
          <w:szCs w:val="27"/>
          <w:lang w:val="uz-Cyrl-UZ"/>
        </w:rPr>
        <w:t>)</w:t>
      </w:r>
      <w:r w:rsidRPr="006903E6">
        <w:rPr>
          <w:rFonts w:ascii="Montserrat" w:eastAsia="Times New Roman" w:hAnsi="Montserrat"/>
          <w:color w:val="000000"/>
          <w:sz w:val="27"/>
          <w:szCs w:val="27"/>
          <w:lang w:val="uz-Cyrl-UZ"/>
        </w:rPr>
        <w:t>.</w:t>
      </w:r>
    </w:p>
    <w:p w:rsidR="00DE0083" w:rsidRPr="006903E6" w:rsidRDefault="00DE0083" w:rsidP="00847208">
      <w:pPr>
        <w:ind w:firstLine="851"/>
        <w:jc w:val="both"/>
        <w:rPr>
          <w:rFonts w:ascii="Montserrat" w:hAnsi="Montserrat"/>
          <w:color w:val="000000"/>
          <w:sz w:val="27"/>
          <w:szCs w:val="27"/>
          <w:lang w:val="uz-Cyrl-UZ"/>
        </w:rPr>
      </w:pPr>
      <w:r w:rsidRPr="006903E6">
        <w:rPr>
          <w:rFonts w:ascii="Montserrat" w:hAnsi="Montserrat"/>
          <w:color w:val="000000"/>
          <w:sz w:val="27"/>
          <w:szCs w:val="27"/>
          <w:lang w:val="uz-Cyrl-UZ"/>
        </w:rPr>
        <w:t>Аёлларга туққунга қадар етмиш календарь кун ва туққанидан кейин эллик олти календарь кун (туғиш қийин кечган ёки икки ва ундан ортиқ бола туғилган ҳолларда — етмиш календарь кун) муддати билан ҳомиладорлик ва туғиш таътиллари берилиб, давлат ижтимоий суғуртаси бўйича нафақа тўланади.</w:t>
      </w:r>
    </w:p>
    <w:p w:rsidR="006903E6" w:rsidRPr="006903E6" w:rsidRDefault="00DE0083" w:rsidP="006903E6">
      <w:pPr>
        <w:ind w:firstLine="851"/>
        <w:jc w:val="both"/>
        <w:rPr>
          <w:rFonts w:ascii="Montserrat" w:hAnsi="Montserrat"/>
          <w:color w:val="000000"/>
          <w:sz w:val="27"/>
          <w:szCs w:val="27"/>
          <w:lang w:val="uz-Cyrl-UZ"/>
        </w:rPr>
      </w:pPr>
      <w:r w:rsidRPr="006903E6">
        <w:rPr>
          <w:rFonts w:ascii="Montserrat" w:hAnsi="Montserrat"/>
          <w:color w:val="000000"/>
          <w:sz w:val="27"/>
          <w:szCs w:val="27"/>
          <w:lang w:val="uz-Cyrl-UZ"/>
        </w:rPr>
        <w:t>Ҳомиладорлик ва туғиш таътили жамланган ҳолда ҳисоблаб чиқилиб, туғишга қадар амалда бундай таътилнинг неча кунидан фойдаланилганидан қатъи назар аёлга тўлиқ берилади</w:t>
      </w:r>
      <w:r w:rsidR="006903E6">
        <w:rPr>
          <w:rFonts w:ascii="Montserrat" w:hAnsi="Montserrat"/>
          <w:color w:val="000000"/>
          <w:sz w:val="27"/>
          <w:szCs w:val="27"/>
          <w:lang w:val="uz-Cyrl-UZ"/>
        </w:rPr>
        <w:t>(</w:t>
      </w:r>
      <w:r w:rsidR="006903E6" w:rsidRPr="006903E6">
        <w:rPr>
          <w:rStyle w:val="clauseprfx"/>
          <w:rFonts w:ascii="Montserrat-Bold" w:hAnsi="Montserrat-Bold"/>
          <w:b/>
          <w:bCs/>
          <w:color w:val="000080"/>
          <w:sz w:val="27"/>
          <w:szCs w:val="27"/>
          <w:lang w:val="uz-Cyrl-UZ"/>
        </w:rPr>
        <w:t>233-модда</w:t>
      </w:r>
      <w:r w:rsidR="006903E6">
        <w:rPr>
          <w:rStyle w:val="clauseprfx"/>
          <w:rFonts w:ascii="Montserrat-Bold" w:hAnsi="Montserrat-Bold"/>
          <w:b/>
          <w:bCs/>
          <w:color w:val="000080"/>
          <w:sz w:val="27"/>
          <w:szCs w:val="27"/>
          <w:lang w:val="uz-Cyrl-UZ"/>
        </w:rPr>
        <w:t>)</w:t>
      </w:r>
      <w:r w:rsidR="006903E6" w:rsidRPr="006903E6">
        <w:rPr>
          <w:rStyle w:val="clauseprfx"/>
          <w:rFonts w:ascii="Montserrat-Bold" w:hAnsi="Montserrat-Bold"/>
          <w:b/>
          <w:bCs/>
          <w:color w:val="000080"/>
          <w:sz w:val="27"/>
          <w:szCs w:val="27"/>
          <w:lang w:val="uz-Cyrl-UZ"/>
        </w:rPr>
        <w:t>.</w:t>
      </w:r>
      <w:r w:rsidR="006903E6">
        <w:rPr>
          <w:rStyle w:val="clauseprfx"/>
          <w:rFonts w:ascii="Montserrat-Bold" w:hAnsi="Montserrat-Bold"/>
          <w:b/>
          <w:bCs/>
          <w:color w:val="000080"/>
          <w:sz w:val="27"/>
          <w:szCs w:val="27"/>
          <w:lang w:val="uz-Cyrl-UZ"/>
        </w:rPr>
        <w:t xml:space="preserve"> </w:t>
      </w:r>
      <w:r w:rsidR="006903E6">
        <w:rPr>
          <w:rStyle w:val="clauseprfx"/>
          <w:rFonts w:ascii="Montserrat-Bold" w:hAnsi="Montserrat-Bold" w:hint="eastAsia"/>
          <w:b/>
          <w:bCs/>
          <w:color w:val="000080"/>
          <w:sz w:val="27"/>
          <w:szCs w:val="27"/>
          <w:lang w:val="uz-Cyrl-UZ"/>
        </w:rPr>
        <w:t>Ани</w:t>
      </w:r>
      <w:r w:rsidR="006903E6">
        <w:rPr>
          <w:rStyle w:val="clauseprfx"/>
          <w:rFonts w:ascii="Montserrat-Bold" w:hAnsi="Montserrat-Bold"/>
          <w:b/>
          <w:bCs/>
          <w:color w:val="000080"/>
          <w:sz w:val="27"/>
          <w:szCs w:val="27"/>
          <w:lang w:val="uz-Cyrl-UZ"/>
        </w:rPr>
        <w:t>қ</w:t>
      </w:r>
      <w:r w:rsidR="006903E6">
        <w:rPr>
          <w:rStyle w:val="clauseprfx"/>
          <w:rFonts w:ascii="Montserrat-Bold" w:hAnsi="Montserrat-Bold" w:hint="eastAsia"/>
          <w:b/>
          <w:bCs/>
          <w:color w:val="000080"/>
          <w:sz w:val="27"/>
          <w:szCs w:val="27"/>
          <w:lang w:val="uz-Cyrl-UZ"/>
        </w:rPr>
        <w:t>ро</w:t>
      </w:r>
      <w:r w:rsidR="006903E6">
        <w:rPr>
          <w:rStyle w:val="clauseprfx"/>
          <w:rFonts w:ascii="Montserrat-Bold" w:hAnsi="Montserrat-Bold"/>
          <w:b/>
          <w:bCs/>
          <w:color w:val="000080"/>
          <w:sz w:val="27"/>
          <w:szCs w:val="27"/>
          <w:lang w:val="uz-Cyrl-UZ"/>
        </w:rPr>
        <w:t>ғ</w:t>
      </w:r>
      <w:r w:rsidR="006903E6">
        <w:rPr>
          <w:rStyle w:val="clauseprfx"/>
          <w:rFonts w:ascii="Montserrat-Bold" w:hAnsi="Montserrat-Bold" w:hint="eastAsia"/>
          <w:b/>
          <w:bCs/>
          <w:color w:val="000080"/>
          <w:sz w:val="27"/>
          <w:szCs w:val="27"/>
          <w:lang w:val="uz-Cyrl-UZ"/>
        </w:rPr>
        <w:t>и</w:t>
      </w:r>
      <w:r w:rsidR="006903E6">
        <w:rPr>
          <w:rStyle w:val="clauseprfx"/>
          <w:rFonts w:ascii="Montserrat-Bold" w:hAnsi="Montserrat-Bold"/>
          <w:b/>
          <w:bCs/>
          <w:color w:val="000080"/>
          <w:sz w:val="27"/>
          <w:szCs w:val="27"/>
          <w:lang w:val="uz-Cyrl-UZ"/>
        </w:rPr>
        <w:t xml:space="preserve"> </w:t>
      </w:r>
      <w:r w:rsidR="006903E6">
        <w:rPr>
          <w:rStyle w:val="clausesuff"/>
          <w:rFonts w:ascii="Montserrat-Bold" w:hAnsi="Montserrat-Bold"/>
          <w:b/>
          <w:bCs/>
          <w:color w:val="000080"/>
          <w:sz w:val="27"/>
          <w:szCs w:val="27"/>
          <w:lang w:val="uz-Cyrl-UZ"/>
        </w:rPr>
        <w:t>ҳ</w:t>
      </w:r>
      <w:r w:rsidR="006903E6" w:rsidRPr="006903E6">
        <w:rPr>
          <w:rFonts w:ascii="Montserrat" w:hAnsi="Montserrat"/>
          <w:color w:val="000000"/>
          <w:sz w:val="27"/>
          <w:szCs w:val="27"/>
          <w:lang w:val="uz-Cyrl-UZ"/>
        </w:rPr>
        <w:t>омиладорлик ва туғиш нафақаси ҳомиладорлик ва туғиш таътилининг бутун даврида тўлиқ иш ҳақи миқдорида тўланади</w:t>
      </w:r>
      <w:r w:rsidR="006903E6">
        <w:rPr>
          <w:rFonts w:ascii="Montserrat" w:hAnsi="Montserrat"/>
          <w:color w:val="000000"/>
          <w:sz w:val="27"/>
          <w:szCs w:val="27"/>
          <w:lang w:val="uz-Cyrl-UZ"/>
        </w:rPr>
        <w:t>(</w:t>
      </w:r>
      <w:r w:rsidR="006903E6" w:rsidRPr="006903E6">
        <w:rPr>
          <w:rStyle w:val="clauseprfx"/>
          <w:rFonts w:ascii="Montserrat-Bold" w:hAnsi="Montserrat-Bold"/>
          <w:b/>
          <w:bCs/>
          <w:color w:val="000080"/>
          <w:sz w:val="27"/>
          <w:szCs w:val="27"/>
          <w:lang w:val="uz-Cyrl-UZ"/>
        </w:rPr>
        <w:t>286-модда</w:t>
      </w:r>
      <w:r w:rsidR="006903E6">
        <w:rPr>
          <w:rStyle w:val="clauseprfx"/>
          <w:rFonts w:ascii="Montserrat-Bold" w:hAnsi="Montserrat-Bold"/>
          <w:b/>
          <w:bCs/>
          <w:color w:val="000080"/>
          <w:sz w:val="27"/>
          <w:szCs w:val="27"/>
          <w:lang w:val="uz-Cyrl-UZ"/>
        </w:rPr>
        <w:t>)</w:t>
      </w:r>
      <w:r w:rsidR="006903E6" w:rsidRPr="006903E6">
        <w:rPr>
          <w:rStyle w:val="clauseprfx"/>
          <w:rFonts w:ascii="Montserrat-Bold" w:hAnsi="Montserrat-Bold"/>
          <w:b/>
          <w:bCs/>
          <w:color w:val="000080"/>
          <w:sz w:val="27"/>
          <w:szCs w:val="27"/>
          <w:lang w:val="uz-Cyrl-UZ"/>
        </w:rPr>
        <w:t>.</w:t>
      </w:r>
    </w:p>
    <w:p w:rsidR="00DE0083" w:rsidRPr="006903E6" w:rsidRDefault="00DE0083" w:rsidP="00847208">
      <w:pPr>
        <w:shd w:val="clear" w:color="auto" w:fill="E8E8FF"/>
        <w:ind w:firstLine="851"/>
        <w:jc w:val="both"/>
        <w:rPr>
          <w:rFonts w:ascii="Montserrat" w:hAnsi="Montserrat"/>
          <w:color w:val="000000"/>
          <w:sz w:val="27"/>
          <w:szCs w:val="27"/>
          <w:lang w:val="uz-Cyrl-UZ"/>
        </w:rPr>
      </w:pPr>
      <w:r w:rsidRPr="006903E6">
        <w:rPr>
          <w:rFonts w:ascii="Montserrat" w:hAnsi="Montserrat"/>
          <w:color w:val="000000"/>
          <w:sz w:val="27"/>
          <w:szCs w:val="27"/>
          <w:lang w:val="uz-Cyrl-UZ"/>
        </w:rPr>
        <w:t>Ҳомиладорлик ва туғиш таътили тугаганидан кейин аёлнинг хоҳишига кўра, унга боласи икки ёшга тўлгунга қадар болани парваришлаш учун таътил берилиб, бу даврда қонунчиликда белгиланган тартибда нафақа тўланади</w:t>
      </w:r>
      <w:r w:rsidR="006903E6">
        <w:rPr>
          <w:rFonts w:ascii="Montserrat" w:hAnsi="Montserrat"/>
          <w:color w:val="000000"/>
          <w:sz w:val="27"/>
          <w:szCs w:val="27"/>
          <w:lang w:val="uz-Cyrl-UZ"/>
        </w:rPr>
        <w:t>(</w:t>
      </w:r>
      <w:r w:rsidR="006903E6" w:rsidRPr="006903E6">
        <w:rPr>
          <w:rStyle w:val="clauseprfx"/>
          <w:rFonts w:ascii="Montserrat-Bold" w:hAnsi="Montserrat-Bold"/>
          <w:b/>
          <w:bCs/>
          <w:color w:val="000080"/>
          <w:sz w:val="27"/>
          <w:szCs w:val="27"/>
          <w:lang w:val="uz-Cyrl-UZ"/>
        </w:rPr>
        <w:t>234-модда.</w:t>
      </w:r>
    </w:p>
    <w:p w:rsidR="00DE0083" w:rsidRDefault="00DE0083" w:rsidP="00847208">
      <w:pPr>
        <w:shd w:val="clear" w:color="auto" w:fill="FFFFFF"/>
        <w:spacing w:line="276" w:lineRule="auto"/>
        <w:jc w:val="center"/>
        <w:rPr>
          <w:rFonts w:eastAsia="Times New Roman"/>
          <w:caps/>
          <w:color w:val="000080"/>
          <w:sz w:val="28"/>
          <w:szCs w:val="28"/>
          <w:lang w:val="uz-Cyrl-UZ"/>
        </w:rPr>
      </w:pPr>
    </w:p>
    <w:p w:rsidR="00BD5F1C" w:rsidRPr="00BD5F1C" w:rsidRDefault="00BD5F1C" w:rsidP="00BD5F1C">
      <w:pPr>
        <w:spacing w:before="100" w:beforeAutospacing="1" w:after="100" w:afterAutospacing="1"/>
        <w:jc w:val="center"/>
        <w:outlineLvl w:val="0"/>
        <w:rPr>
          <w:rFonts w:eastAsia="Times New Roman"/>
          <w:b/>
          <w:bCs/>
          <w:color w:val="000000"/>
          <w:kern w:val="36"/>
          <w:sz w:val="36"/>
          <w:szCs w:val="48"/>
          <w:lang w:val="uz-Cyrl-UZ"/>
        </w:rPr>
      </w:pPr>
      <w:r w:rsidRPr="00BD5F1C">
        <w:rPr>
          <w:rFonts w:eastAsia="Times New Roman"/>
          <w:b/>
          <w:bCs/>
          <w:color w:val="000000"/>
          <w:kern w:val="36"/>
          <w:sz w:val="36"/>
          <w:szCs w:val="48"/>
          <w:lang w:val="uz-Cyrl-UZ"/>
        </w:rPr>
        <w:t>Бола ҳуқуқлари кафолатларининг қонунчилик асослари</w:t>
      </w:r>
    </w:p>
    <w:p w:rsidR="00BD5F1C" w:rsidRPr="00BD5F1C" w:rsidRDefault="00BD5F1C" w:rsidP="00BD5F1C">
      <w:pPr>
        <w:spacing w:before="100" w:beforeAutospacing="1" w:after="100" w:afterAutospacing="1"/>
        <w:jc w:val="both"/>
        <w:rPr>
          <w:rFonts w:eastAsia="Times New Roman"/>
          <w:color w:val="000000"/>
          <w:sz w:val="27"/>
          <w:szCs w:val="27"/>
          <w:lang w:val="uz-Cyrl-UZ"/>
        </w:rPr>
      </w:pP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Мамлакатимизда болаларнинг ҳуқуқ ва қонуний манфаатларини ҳимоя қилиш давлат сиёсатининг устувор йўналишларидан бири ҳисобланиб, бугунги кунда унинг тўлақонли қонунчилик асослари яратилган.</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Жумладан, бола ҳуқуқлари кафолатларининг қонунчилик асослари Ўзбекистон Республикаси Конституцияси, Оила кодекси, ”Бола ҳуқуқларининг кафолатлари тўғрисида”ги, “Васийлик ва ҳомийлик органлари тўғрисида”ги қонунлар ва бошқа бир қатор қонун ҳужжатларида ўз аксини топган бўлиб, уларда боланинг ҳуқуқлари, эркинликлари ва қонуний манфаатларини таъминлаш; боланинг ҳаёти ва соғлиғини, қадр-қимматини муҳофаза қилиш; унинг камситилишига йўл қўймаслик; ёш авлоднинг жисмоний, интеллектуал, маънавий ва ахлоқий камол топишига кўмаклашиш каби бу борадаги сиёсатнинг устувор йўналишлари белгилаб берилган.</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lastRenderedPageBreak/>
        <w:t>Болаларнинг ҳуқуқ ва қонуний манфаатларини ҳимоя қилиш соҳасидаги миллий қонунчилигимизнинг асослари қуйидаги ўзига хос хусусиятларга эгалиги билан ажралиб туради:</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биринчидан, ушбу қонунчилик асослари болаларни ҳимоя қилиш соҳасидаги халқаро ҳуқуқнинг умумэътироф этилган нормалари ва принципларига тўла мос келади. Бунда Инсон ҳуқуқлари умумжаҳон декларацияси ва Бола ҳуқуқлари тўғрисидаги Конвенцияда белгилаб берилган қоидаларнинг миллий қонунчилигимизда тўла ўз аксини топганлигини эътироф этиш ўринлидир;</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иккинчидан, Ўзбекистон Республикасининг Конституциясида белгилаб берилган инсоннинг асосий ҳуқуқ ва эркинликлари (сиёсий ҳуқуқ ва эркинликлардан ташқари) тўлалигича болаларга ҳам тегишли бўлади;</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учинчидан, ушбу соҳадаги муносабатларни тартибга солиш жараёнида давлат ота-онасининг қарамоғидан маҳрум бўлган, шунингдек етим болаларнинг ҳуқуқлари ва қонуний манфаатларини ишончли ҳимоя қилишнинг кафолати сифатида намоён бўлади;</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тўртинчидан, давлат болаларнинг ҳуқуқ ва қонуний манфаатларини ҳимоя қилиш соҳасида фаолият юритадиган нодавлат нотижорат ташкилотларининг фаолиятини доимий равишда рағбатлантириб боради, уларнинг фаолиятига кўмаклашади ва ҳар томонлама қўллаб-қувватлайди.</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Болаларнинг ҳуқуқ ва қонуний манфаатларини ҳимоя қилиш соҳасидаги қонун ҳужжатларида бола ҳуқуқларининг қонуний кафолатлари алоҳида белгилаб қўйилганлиги эътиборга молик. Унга кўра, ҳар бир болага инсон ҳуқуқлари ва эркинликлари тегишли бўлади ҳамда давлат томонидан кафолатланади. Хусусан, бундай ҳуқуқ ва эркинликлар сифатида қуйидагилар назарда тутилади:</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ҳар бир болага яшаш ҳуқуқи кафолатланади. Бунда яшаш ҳуқуқи ҳар бир боланинг узвий ҳуқуқи ҳисобланиб, бола ҳаётига суиқасд қилиш энг оғир жиноятдир;</w:t>
      </w:r>
    </w:p>
    <w:p w:rsidR="00BD5F1C" w:rsidRPr="00BD5F1C" w:rsidRDefault="00BD5F1C" w:rsidP="00BD5F1C">
      <w:pPr>
        <w:ind w:firstLine="708"/>
        <w:jc w:val="both"/>
        <w:rPr>
          <w:rFonts w:eastAsia="Times New Roman"/>
          <w:color w:val="000000"/>
          <w:sz w:val="27"/>
          <w:szCs w:val="27"/>
          <w:lang w:val="uz-Cyrl-UZ"/>
        </w:rPr>
      </w:pPr>
      <w:r w:rsidRPr="00BD5F1C">
        <w:rPr>
          <w:rFonts w:eastAsia="Times New Roman"/>
          <w:color w:val="000000"/>
          <w:sz w:val="27"/>
          <w:szCs w:val="27"/>
          <w:lang w:val="uz-Cyrl-UZ"/>
        </w:rPr>
        <w:t>ҳар бир бола соғлиғини сақлаш ҳуқуқига эга. Давлат соғлом бола туғилишини таъминлаш учун онага унинг соғлиғини сақлаш шароитларини яратади ҳамда болаларга қонун ҳужжатларига мувофиқ ҳажмда бепул тиббий ёрдамни кафолатлайди. Боланинг соғлиғини сақлаш ҳуқуқи давлат томонидан малакали тиббий хизмат кўрсатилишини ташкил қилиш, боланинг, унинг ота-онасининг саломатлигини назорат қилиш ва болалар касалликлари профилактикасини олиб бориш, болалар ва ўсмирларни даволаш-профилактика муассасаларида диспансер кузатувини олиб бориш ҳамда даволаш каби йўллар билан таъминланади;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Ҳар бир бола билим олиш ҳуқуқига эга. Давлат боланинг бепул мажбурий умумий ўрта таълим, шунингдек ўрта махсус касб-ҳунар таълими олишини кафолатлайди.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Бундан ташқари, “Бола ҳуқуқларининг кафолатлари тўғрисида”ги Қонунга мувофиқ бола ҳуқуқларининг қуйидаги кафолатлари мустаҳкамлаб қўйилган:</w:t>
      </w:r>
    </w:p>
    <w:p w:rsidR="00BD5F1C" w:rsidRPr="00C801EF" w:rsidRDefault="00BD5F1C" w:rsidP="00BD5F1C">
      <w:pPr>
        <w:jc w:val="both"/>
        <w:rPr>
          <w:rFonts w:eastAsia="Times New Roman"/>
          <w:color w:val="000000"/>
          <w:sz w:val="27"/>
          <w:szCs w:val="27"/>
        </w:rPr>
      </w:pPr>
      <w:r w:rsidRPr="00C801EF">
        <w:rPr>
          <w:rFonts w:eastAsia="Times New Roman"/>
          <w:color w:val="000000"/>
          <w:sz w:val="27"/>
          <w:szCs w:val="27"/>
        </w:rPr>
        <w:t>боланинг индивидуалликка ва уни сақлаб қолишга бўлган ҳуқуқи кафолатлари. Унга кўра, ҳар бир бола туғилган пайтдан эътиборан фамилия, исм, ота исми олиш, миллати ва фуқаролигига эга бўлиш ҳуқуқига, шунингдек уларни сақлаб қолиш ҳуқуқига эга;</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 xml:space="preserve">боланинг эркинлик ва шахсий дахлсизлик ҳуқуқи кафолатлари. Унга кўра, ҳар бир бола эркинлик, шахсий дахлсизлик, турар жойи дахлсизлиги ва хат-хабарларини сир тутиш ҳуқуқига эга. Ҳар бир бола ўз шаъни ва қадр-қимматига қилинган </w:t>
      </w:r>
      <w:r w:rsidRPr="00C801EF">
        <w:rPr>
          <w:rFonts w:eastAsia="Times New Roman"/>
          <w:color w:val="000000"/>
          <w:sz w:val="27"/>
          <w:szCs w:val="27"/>
        </w:rPr>
        <w:lastRenderedPageBreak/>
        <w:t>тажовузлардан, шахсий ҳаётига ғайриқонуний аралашувлардан ҳимояланиш ҳуқуқига эга. Бола қонунга асосланмаган ҳолда ушлаб турилиши, ҳибсга олиниши, қамоққа олиниши мумкин эмас. Давлат боланинг шахси, турар жойи дахлсизлигини, хат-хабарлари сир тутилишини таъминлайди ҳамда болани эксплуатациянинг барча шаклларидан, шу жумладан жисмоний, руҳий ва жинсий зўравонликдан, қийноққа солишлардан ёки шафқатсиз, қўпол ёхуд инсон қадр-қимматини камситувчи бошқа шаклдаги муомаладан, жиноий фаолиятга, фоҳишалик билан шуғулланишга жалб этилишдан ҳимоя қилишни амалга оширади;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ҳимояга бўлган ҳуқуқи кафолатлари. Унга кўра, ҳар бир болага унинг ҳуқуқлари, эркинликлари ва қонуний манфаатларини суд орқали ҳимоя қилиш, давлат органларининг, фуқаролар ўзини ўзи бошқариш органлари ва нодавлат нотижорат ташкилотларининг қонунга хилоф қарорлари, улар мансабдор шахсларининг ғайриқонуний ҳаракатлари (ҳаракатсизлиги) устидан судга шикоят қилиш ҳуқуқи кафолатланади;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оилавий муҳитга бўлган ҳуқуқи кафолатлари. Ҳар бир бола оилада яшаш ва тарбияланиш, ўз ота-онасини билиш, улар билан бирга яшаш ва уларнинг ғамхўрлигидан фойдаланиш ҳуқуқига эга, унинг манфаатларига зид бўлган ҳоллар бундан мустасно. Боланинг ота-онаси бўлмаганда, улар ота-оналик ҳуқуқидан маҳрум қилинганда ҳамда бола ота-она қарамоғидан маҳрум бўлган бошқа ҳолларда унинг оилада яшаш ҳамда тарбияланиш ҳуқуқи васийлик ва ҳомийлик органи томонидан таъминланади;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ғайриқонуний кўчирилишдан ҳимояланиш ҳуқуқи кафолатлари. Ҳар бир бола ғайриқонуний кўчирилишдан ва чет элдан қайтарилмасликдан ҳимояланиш ҳуқуқига эга;</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ўз фикрини ифода этиш ҳуқуқи кафолатлари. Оилада ҳар бир бола ўз фикрини ифода этишга, шунингдек ҳар қандай суд муҳокамаси ёки маъмурий муҳокама даврида ўз манфаатларига тааллуқли масалалар юзасидан сўзлашга ҳақлидир;</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ахборот олиш ҳуқуқи кафолатлари. Ҳар бир бола ўзининг соғлиғи, ахлоқий ва маънавий камол топишига зиён етказмайдиган ахборотни олиш ҳуқуқига эга. Ҳар бир бола ҳар қандай ахборотни излаш, олиш ва тарқатиш ҳуқуқига эга, қонунда назарда тутилган чеклашлар бундан мустасно. Порнография, шафқатсизлик ва зўравонликни намойиш этувчи, инсон қадр-қимматини таҳқирловчи, болаларга зарарли таъсир кўрсатувчи ва ҳуқуқбузарликлар содир этилишига сабаб бўлувчи оммавий ахборот воситаларидан фойдаланиш, адабиётларни тарқатиш ҳамда фильмларни намойиш этиш тақиқланади;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фикрлаш, сўз, виждон ва эътиқод эркинлиги ҳуқуқи кафолатлари. Бола фикрлаш, сўз, виждон ва эътиқод эркинлиги ҳуқуқига эга.</w:t>
      </w:r>
    </w:p>
    <w:p w:rsidR="00BD5F1C" w:rsidRPr="00C801EF" w:rsidRDefault="00BD5F1C" w:rsidP="00BD5F1C">
      <w:pPr>
        <w:jc w:val="both"/>
        <w:rPr>
          <w:rFonts w:eastAsia="Times New Roman"/>
          <w:color w:val="000000"/>
          <w:sz w:val="27"/>
          <w:szCs w:val="27"/>
        </w:rPr>
      </w:pPr>
      <w:r w:rsidRPr="00C801EF">
        <w:rPr>
          <w:rFonts w:eastAsia="Times New Roman"/>
          <w:color w:val="000000"/>
          <w:sz w:val="27"/>
          <w:szCs w:val="27"/>
        </w:rPr>
        <w:t>Боланинг фикр юритиш ва уни ифодалаш эркинлиги қонунда белгиланган тартибда чекланиши мумкин;</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хусусий мулкка бўлган ҳуқуқи кафолатлари. Бола қонунда белгиланган тартибда хусусий мулк ҳуқуқига эга бўлиши мумкин. Боланинг шахсий фойдаланишида бўлган, бола томонидан ҳадя, мерос тариқасида олинган, шахсий меҳнати эвазига ёки бошқа қонуний усулда олинган буюмлар, мол-мулк унинг хусусий мулкидир;</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lastRenderedPageBreak/>
        <w:t>боланинг турар жойга бўлган ҳуқуқлари кафолатлари. Ҳар бир бола турар жойли бўлиш ҳуқуқига эга. Мазкур ҳуқуқ қонун ҳужжатларида белгиланган тартибда амалга оширилади;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боланинг меҳнат қилиш ҳуқуқи кафолатлари. Ҳар бир бола ўзининг ёши, соғлиғининг ҳолати ва касбий тайёргарлигига мувофиқ қонун ҳужжатларида белгиланган тартибда меҳнат қилиш, фаолият турини ва касбни эркин танлаш, адолатли меҳнат шароитларида ишлаш ҳуқуқига эга.</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Бундан ташқари, “Бола ҳуқуқларининг кафолатлари тўғрисида”ги Қонунда ижтимоий ҳимояга муҳтож болалар ҳуқуқларининг қўшимча кафолатлари ҳам назарда тутилган. Унга кўра, бундай тоифа болалар ҳуқуқларининг қуйидаги кафолатлари белгиланган:</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ижтимоий ҳимояга муҳтож болаларнинг оила муҳитига бўлган ҳуқуқи кафолатлари;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ижтимоий ҳимояга муҳтож болаларнинг жамиятга уйғунлашиш ҳуқуқи кафолатлари;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ижтимоий ҳимояга муҳтож болаларнинг турар жойга бўлган ҳуқуқлари кафолатлари;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ижтимоий ҳимояга муҳтож болаларнинг ижтимоий ёрдам олишга бўлган ҳуқуқи кафолатлари;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ногирон болалар, жисмоний ва (ёки) руҳий ривожланишида нуқсонлари бўлган болаларнинг тиббий-ижтимоий ёрдам олишга бўлган ҳуқуқи кафолатлари;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ижтимоий ҳимояга муҳтож болаларнинг таълим олиш ҳуқуқи кафолатлари.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Мамлакатимизда бола ҳуқуқларини амалга ошириш нафақат давлат томонидан қўллаб-қувватланади, балки бу соҳада фуқароларнинг ўзини ўзи бошқариш органлари ва нодавлат нотижорат ташкилотларининг ҳам ўрни беқиёсдир.</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Ушбу масала миллий қонунчилигимизда ҳам ўз аксини топган. Мисол учун, “Бола ҳуқуқларининг кафолатлари тўғрисида”ги Қонуннинг 6-моддасига мувофиқ фуқароларнинг ўзини ўзи бошқариш органлари ва нодавлат нотижорат ташкилотлари болага унинг ҳуқуқлари, эркинликлари ва қонуний манфаатларини рўёбга чиқаришда ва ҳимоя қилишда кўмаклашади, болага ёки унинг қонуний вакилига ҳуқуқий, услубий, ахборотга оид ва бошқа ёрдам кўрсатади. Фуқароларнинг ўзини ўзи бошқариш органлари ва нодавлат нотижорат ташкилотлари: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 ҳуқуқлари, эркинликлари ва қонуний манфаатларини таъминлаш бўйича давлат дастурлари ва ҳудудий дастурларни ишлаб чиқишда ҳамда рўёбга чиқаришда иштирок этиши;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бола ҳуқуқлари, эркинликлари ва қонуний манфаатларини таъминлашга доир ваколатларни амалга оширишда давлатдан ва халқаро ташкилотлардан услубий, ташкилий ҳамда молиявий ёрдам олиши мумкин.</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Бундан ташқари, Вазирлар Маҳкамасининг қарори билан 2004 йилда мамлакатимизда Республика болалар ижтимоий мослашуви маркази ташкил этилди. Ушбу марказнинг вазифаси уч тоифадаги болаларни, яъни: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жисмоний имкониятлари чекланган (ногиронлар, жисмоний нуқсони бўлган ҳамда асаб ва руҳияти бузилган болалар, сурункали оғир касалликлардан азоб чекувчи болалар);</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lastRenderedPageBreak/>
        <w:t>ижтимоий ва ҳуқуқий жиҳатдан хатарли гуруҳларга кирадиган болаларни (етимлар, ота-онаси ёки уларнинг ўрнини босувчи шахслар қаровисиз қолган болалар, нотинч оилалар болалари);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ижтимоий мослашувда қийинчиликка эга бўлган, бироқ хатарли гуруҳларга кирмайдиган алоҳида иқтидорли болаларни (умумий махсус қобилиятли болаларни, хусусан: спортга, бадиий, илмий ва бошқа қобилиятларга эга бўлган болаларни) ижтимоий мослаштириш муаммоларини ўрганишдан иборат бўлиб, марказ ўзининг вазифаларини самарали ҳамда бошқа нодавлат ташкилотларига ўрнак бўладиган даражада амалга ошириб келмоқда. Шуни инобатга олиб, марказ фаолиятини ривожлантириш ва уни янада қўллаб-қувватлаш мақсадида Вазирлар Маҳкамасининг “Республика болалар ижтимоий мослашуви марказининг минтақавий филиаллари фаолиятини ташкил этиш чора-тадбирлари тўғрисида”ги 68-сон қарори қабул қилинди. Ушбу қарор билан Қарши ва Самарқанд вилоятларида марказ филиаллари ташкил қилиниши қўллаб-қувватланди.</w:t>
      </w:r>
    </w:p>
    <w:p w:rsidR="00BD5F1C" w:rsidRPr="00C801EF" w:rsidRDefault="00BD5F1C" w:rsidP="00BD5F1C">
      <w:pPr>
        <w:ind w:firstLine="708"/>
        <w:jc w:val="both"/>
        <w:rPr>
          <w:rFonts w:eastAsia="Times New Roman"/>
          <w:color w:val="000000"/>
          <w:sz w:val="27"/>
          <w:szCs w:val="27"/>
        </w:rPr>
      </w:pPr>
      <w:r w:rsidRPr="00C801EF">
        <w:rPr>
          <w:rFonts w:eastAsia="Times New Roman"/>
          <w:color w:val="000000"/>
          <w:sz w:val="27"/>
          <w:szCs w:val="27"/>
        </w:rPr>
        <w:t>Хулоса қилиб айтганда, давлатимиз томонидан навқирон авлоднинг ҳар томонлама баркамол бўлиб вояга етиши учун барча ташкилий-ҳуқуқий асослар яратилган. Жумладан, бугунги кунда болаларнинг ҳуқуқ ва эркинликларини ҳимоя қилишга қаратилган норматив-ҳуқуқий базанинг мавжудлиги мамлакатимиизда болаларнинг ҳуқуқ ва эркинликлари, уларнинг қонуний манфаатларини ҳимоя қилишнинг ишончли кафолати бўлиб хизмат қилмоқда.</w:t>
      </w:r>
    </w:p>
    <w:p w:rsidR="00BD5F1C" w:rsidRPr="00DE0083" w:rsidRDefault="00BD5F1C" w:rsidP="00847208">
      <w:pPr>
        <w:shd w:val="clear" w:color="auto" w:fill="FFFFFF"/>
        <w:spacing w:line="276" w:lineRule="auto"/>
        <w:jc w:val="center"/>
        <w:rPr>
          <w:rFonts w:eastAsia="Times New Roman"/>
          <w:caps/>
          <w:color w:val="000080"/>
          <w:sz w:val="28"/>
          <w:szCs w:val="28"/>
          <w:lang w:val="uz-Cyrl-UZ"/>
        </w:rPr>
      </w:pPr>
    </w:p>
    <w:p w:rsidR="00DE0083" w:rsidRPr="00CE589A" w:rsidRDefault="00DE0083" w:rsidP="00847208">
      <w:pPr>
        <w:shd w:val="clear" w:color="auto" w:fill="FFFFFF"/>
        <w:spacing w:line="276" w:lineRule="auto"/>
        <w:jc w:val="center"/>
        <w:rPr>
          <w:rFonts w:eastAsia="Times New Roman"/>
          <w:caps/>
          <w:color w:val="000080"/>
          <w:sz w:val="28"/>
          <w:szCs w:val="28"/>
          <w:lang w:val="uz-Cyrl-UZ"/>
        </w:rPr>
      </w:pPr>
    </w:p>
    <w:p w:rsidR="00F24898" w:rsidRDefault="00F24898" w:rsidP="00F24898">
      <w:pPr>
        <w:shd w:val="clear" w:color="auto" w:fill="FFFFFF"/>
        <w:spacing w:line="276" w:lineRule="auto"/>
        <w:jc w:val="center"/>
        <w:rPr>
          <w:rFonts w:eastAsia="Times New Roman"/>
          <w:color w:val="000080"/>
          <w:sz w:val="28"/>
          <w:szCs w:val="28"/>
          <w:lang w:val="uz-Cyrl-UZ"/>
        </w:rPr>
      </w:pPr>
      <w:r w:rsidRPr="00514FC8">
        <w:rPr>
          <w:rFonts w:eastAsia="Times New Roman"/>
          <w:color w:val="000080"/>
          <w:sz w:val="28"/>
          <w:szCs w:val="28"/>
          <w:lang w:val="uz-Cyrl-UZ"/>
        </w:rPr>
        <w:t xml:space="preserve">Ўзбекистон Республикасининг </w:t>
      </w:r>
      <w:r>
        <w:rPr>
          <w:rFonts w:eastAsia="Times New Roman"/>
          <w:color w:val="000080"/>
          <w:sz w:val="28"/>
          <w:szCs w:val="28"/>
          <w:lang w:val="uz-Cyrl-UZ"/>
        </w:rPr>
        <w:t>“</w:t>
      </w:r>
      <w:r w:rsidRPr="00514FC8">
        <w:rPr>
          <w:rFonts w:eastAsia="Times New Roman"/>
          <w:b/>
          <w:bCs/>
          <w:color w:val="000080"/>
          <w:sz w:val="28"/>
          <w:szCs w:val="28"/>
          <w:lang w:val="uz-Cyrl-UZ"/>
        </w:rPr>
        <w:t>Хотин-қизлар ва эркаклар учун тенг ҳуқуқ ҳамда имкониятлар кафолатлари тўғрисида</w:t>
      </w:r>
      <w:r>
        <w:rPr>
          <w:rFonts w:eastAsia="Times New Roman"/>
          <w:color w:val="000080"/>
          <w:sz w:val="28"/>
          <w:szCs w:val="28"/>
          <w:lang w:val="uz-Cyrl-UZ"/>
        </w:rPr>
        <w:t>”</w:t>
      </w:r>
      <w:r w:rsidRPr="00514FC8">
        <w:rPr>
          <w:rFonts w:eastAsia="Times New Roman"/>
          <w:color w:val="000080"/>
          <w:sz w:val="28"/>
          <w:szCs w:val="28"/>
          <w:lang w:val="uz-Cyrl-UZ"/>
        </w:rPr>
        <w:t>қонуни</w:t>
      </w:r>
      <w:r>
        <w:rPr>
          <w:rFonts w:eastAsia="Times New Roman"/>
          <w:color w:val="000080"/>
          <w:sz w:val="28"/>
          <w:szCs w:val="28"/>
          <w:lang w:val="uz-Cyrl-UZ"/>
        </w:rPr>
        <w:t xml:space="preserve"> </w:t>
      </w:r>
    </w:p>
    <w:p w:rsidR="00CA2AA1" w:rsidRPr="00CE589A" w:rsidRDefault="00F24898" w:rsidP="00F24898">
      <w:pPr>
        <w:shd w:val="clear" w:color="auto" w:fill="FFFFFF"/>
        <w:spacing w:line="276" w:lineRule="auto"/>
        <w:jc w:val="center"/>
        <w:rPr>
          <w:rFonts w:eastAsia="Times New Roman"/>
          <w:color w:val="000000"/>
          <w:sz w:val="28"/>
          <w:szCs w:val="28"/>
          <w:lang w:val="uz-Cyrl-UZ"/>
        </w:rPr>
      </w:pPr>
      <w:r>
        <w:rPr>
          <w:rFonts w:eastAsia="Times New Roman"/>
          <w:color w:val="000080"/>
          <w:sz w:val="28"/>
          <w:szCs w:val="28"/>
          <w:lang w:val="uz-Cyrl-UZ"/>
        </w:rPr>
        <w:t>(</w:t>
      </w:r>
      <w:r w:rsidR="00CA2AA1" w:rsidRPr="00CE589A">
        <w:rPr>
          <w:rFonts w:eastAsia="Times New Roman"/>
          <w:color w:val="000000"/>
          <w:sz w:val="28"/>
          <w:szCs w:val="28"/>
          <w:lang w:val="uz-Cyrl-UZ"/>
        </w:rPr>
        <w:t>2019 йил 2 сентябрь</w:t>
      </w:r>
      <w:r>
        <w:rPr>
          <w:rFonts w:eastAsia="Times New Roman"/>
          <w:color w:val="000000"/>
          <w:sz w:val="28"/>
          <w:szCs w:val="28"/>
          <w:lang w:val="uz-Cyrl-UZ"/>
        </w:rPr>
        <w:t>).</w:t>
      </w:r>
    </w:p>
    <w:p w:rsidR="00CA2AA1" w:rsidRPr="00CE589A" w:rsidRDefault="00CA2AA1" w:rsidP="00847208">
      <w:pPr>
        <w:shd w:val="clear" w:color="auto" w:fill="FFFFFF"/>
        <w:spacing w:line="276" w:lineRule="auto"/>
        <w:ind w:firstLine="851"/>
        <w:jc w:val="both"/>
        <w:rPr>
          <w:rFonts w:eastAsia="Times New Roman"/>
          <w:b/>
          <w:bCs/>
          <w:color w:val="000080"/>
          <w:sz w:val="28"/>
          <w:szCs w:val="28"/>
          <w:lang w:val="uz-Cyrl-UZ"/>
        </w:rPr>
      </w:pPr>
      <w:r w:rsidRPr="00CE589A">
        <w:rPr>
          <w:rStyle w:val="clauseprfx1"/>
          <w:rFonts w:eastAsia="Times New Roman"/>
          <w:b/>
          <w:bCs/>
          <w:color w:val="000080"/>
          <w:sz w:val="28"/>
          <w:szCs w:val="28"/>
          <w:lang w:val="uz-Cyrl-UZ"/>
          <w:specVanish w:val="0"/>
        </w:rPr>
        <w:t xml:space="preserve">24-модда. </w:t>
      </w:r>
      <w:r w:rsidRPr="00CE589A">
        <w:rPr>
          <w:rStyle w:val="clausesuff1"/>
          <w:rFonts w:eastAsia="Times New Roman"/>
          <w:b/>
          <w:bCs/>
          <w:color w:val="000080"/>
          <w:sz w:val="28"/>
          <w:szCs w:val="28"/>
          <w:lang w:val="uz-Cyrl-UZ"/>
          <w:specVanish w:val="0"/>
        </w:rPr>
        <w:t>Оилавий муносабатлар ҳамда болалар тарбияси соҳасида хотин-қизлар ва эркаклар учун тенг ҳуқуқ ҳамда имкониятлар кафолатлари</w:t>
      </w:r>
    </w:p>
    <w:p w:rsidR="00CA2AA1" w:rsidRPr="00514FC8" w:rsidRDefault="00CA2AA1" w:rsidP="00847208">
      <w:pPr>
        <w:shd w:val="clear" w:color="auto" w:fill="FFFFFF"/>
        <w:spacing w:line="276" w:lineRule="auto"/>
        <w:ind w:firstLine="851"/>
        <w:jc w:val="both"/>
        <w:rPr>
          <w:rFonts w:eastAsia="Times New Roman"/>
          <w:color w:val="000000"/>
          <w:sz w:val="28"/>
          <w:szCs w:val="28"/>
        </w:rPr>
      </w:pPr>
      <w:r w:rsidRPr="00514FC8">
        <w:rPr>
          <w:rFonts w:eastAsia="Times New Roman"/>
          <w:color w:val="000000"/>
          <w:sz w:val="28"/>
          <w:szCs w:val="28"/>
        </w:rPr>
        <w:t>Оила, оналик, оталик ва болалик давлат муҳофазасидадир.</w:t>
      </w:r>
    </w:p>
    <w:p w:rsidR="00CA2AA1" w:rsidRPr="00514FC8" w:rsidRDefault="00CA2AA1" w:rsidP="00847208">
      <w:pPr>
        <w:shd w:val="clear" w:color="auto" w:fill="FFFFFF"/>
        <w:spacing w:line="276" w:lineRule="auto"/>
        <w:ind w:firstLine="851"/>
        <w:jc w:val="both"/>
        <w:rPr>
          <w:rFonts w:eastAsia="Times New Roman"/>
          <w:color w:val="000000"/>
          <w:sz w:val="28"/>
          <w:szCs w:val="28"/>
        </w:rPr>
      </w:pPr>
      <w:r w:rsidRPr="00514FC8">
        <w:rPr>
          <w:rFonts w:eastAsia="Times New Roman"/>
          <w:color w:val="000000"/>
          <w:sz w:val="28"/>
          <w:szCs w:val="28"/>
        </w:rPr>
        <w:t>Хотин-қизлар ва эркаклар оилавий муносабатлар соҳасида тенг ҳуқуқ ҳамда мажбуриятларга эга.</w:t>
      </w:r>
    </w:p>
    <w:p w:rsidR="00CA2AA1" w:rsidRPr="00514FC8" w:rsidRDefault="00CA2AA1" w:rsidP="00847208">
      <w:pPr>
        <w:shd w:val="clear" w:color="auto" w:fill="FFFFFF"/>
        <w:spacing w:line="276" w:lineRule="auto"/>
        <w:ind w:firstLine="851"/>
        <w:jc w:val="both"/>
        <w:rPr>
          <w:rFonts w:eastAsia="Times New Roman"/>
          <w:b/>
          <w:color w:val="000000"/>
          <w:sz w:val="28"/>
          <w:szCs w:val="28"/>
        </w:rPr>
      </w:pPr>
      <w:r w:rsidRPr="00514FC8">
        <w:rPr>
          <w:rFonts w:eastAsia="Times New Roman"/>
          <w:b/>
          <w:color w:val="000000"/>
          <w:sz w:val="28"/>
          <w:szCs w:val="28"/>
        </w:rPr>
        <w:t>Оилавий муносабатлар соҳасида хотин-қизлар ва эркаклар учун ҳуқуқ ҳамда имкониятларнинг тенглиги қуйидагиларга асосланади:</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t>хотин-қизлар ва эркаклар никоҳ тузишининг ихтиёрийлигига;</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t xml:space="preserve">мажбурий ва эрта никоҳларга йўл қўйилмаслигига; </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t>эр ва хотиннинг шахсий ва мулкий ҳуқуқ ҳамда мажбуриятлари тенглигига;</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t>оиланинг ички можароларини ўзаро келишув бўйича ҳал қилишга;</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t xml:space="preserve">уй меҳнатига нисбатан хотин-қизлар ва эркаклар ҳуқуқ ҳамда мажбуриятларининг тенглигига; </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t>болаларни боқиш, тарбиялаш ва ўқитишда, вояга етмаган ҳамда меҳнатга лаёқатсиз оила аъзоларининг ҳуқуқ ва манфаатлари ҳимоя қилинишини таъминлашда тенг иштирок этишга.</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lastRenderedPageBreak/>
        <w:t xml:space="preserve">Ота-оналар кичик ёшдаги болаларни, ногиронлиги бўлган оила аъзоларини парваришлаш бўйича нафақалар олишда тенг ҳуқуқларга эга бўлади. </w:t>
      </w:r>
    </w:p>
    <w:p w:rsidR="00CA2AA1" w:rsidRPr="00BD5F1C" w:rsidRDefault="00CA2AA1" w:rsidP="00847208">
      <w:pPr>
        <w:shd w:val="clear" w:color="auto" w:fill="FFFFFF"/>
        <w:spacing w:line="276" w:lineRule="auto"/>
        <w:ind w:firstLine="851"/>
        <w:jc w:val="both"/>
        <w:rPr>
          <w:rFonts w:eastAsia="Times New Roman"/>
          <w:b/>
          <w:bCs/>
          <w:color w:val="000080"/>
          <w:sz w:val="28"/>
          <w:szCs w:val="28"/>
        </w:rPr>
      </w:pPr>
      <w:r w:rsidRPr="00BD5F1C">
        <w:rPr>
          <w:rStyle w:val="clauseprfx1"/>
          <w:rFonts w:eastAsia="Times New Roman"/>
          <w:b/>
          <w:bCs/>
          <w:color w:val="000080"/>
          <w:sz w:val="28"/>
          <w:szCs w:val="28"/>
          <w:specVanish w:val="0"/>
        </w:rPr>
        <w:t xml:space="preserve">28-модда. </w:t>
      </w:r>
      <w:r w:rsidRPr="00BD5F1C">
        <w:rPr>
          <w:rStyle w:val="clausesuff1"/>
          <w:rFonts w:eastAsia="Times New Roman"/>
          <w:b/>
          <w:bCs/>
          <w:color w:val="000080"/>
          <w:sz w:val="28"/>
          <w:szCs w:val="28"/>
          <w:specVanish w:val="0"/>
        </w:rPr>
        <w:t>Жинс бўйича бевосита ёки билвосита камситиш фактлари устидан шикоят қилиш</w:t>
      </w:r>
    </w:p>
    <w:p w:rsidR="00CA2AA1" w:rsidRPr="00BD5F1C" w:rsidRDefault="00CA2AA1" w:rsidP="00847208">
      <w:pPr>
        <w:shd w:val="clear" w:color="auto" w:fill="FFFFFF"/>
        <w:spacing w:line="276" w:lineRule="auto"/>
        <w:ind w:firstLine="851"/>
        <w:jc w:val="both"/>
        <w:rPr>
          <w:rFonts w:eastAsia="Times New Roman"/>
          <w:color w:val="000000"/>
          <w:sz w:val="28"/>
          <w:szCs w:val="28"/>
        </w:rPr>
      </w:pPr>
      <w:r w:rsidRPr="00BD5F1C">
        <w:rPr>
          <w:rFonts w:eastAsia="Times New Roman"/>
          <w:color w:val="000000"/>
          <w:sz w:val="28"/>
          <w:szCs w:val="28"/>
        </w:rPr>
        <w:t>Агар шахс ўзини жинс бўйича бевосита ёки билвосита камситишга дучор этилган деб ҳисобласа, ваколатли органларга ёки судга мурожаат қилиш ҳуқуқига эга. Бунда жинс бўйича бевосита ёки билвосита камситишга дучор этилган шахсдан давлат божи ундирилмайди.</w:t>
      </w:r>
    </w:p>
    <w:p w:rsidR="00CA2AA1" w:rsidRPr="00BD5F1C" w:rsidRDefault="00CA2AA1" w:rsidP="00847208">
      <w:pPr>
        <w:shd w:val="clear" w:color="auto" w:fill="FFFFFF"/>
        <w:spacing w:line="276" w:lineRule="auto"/>
        <w:ind w:firstLine="851"/>
        <w:jc w:val="both"/>
        <w:rPr>
          <w:rFonts w:eastAsia="Times New Roman"/>
          <w:sz w:val="28"/>
          <w:szCs w:val="28"/>
        </w:rPr>
      </w:pPr>
      <w:r w:rsidRPr="00BD5F1C">
        <w:rPr>
          <w:rFonts w:eastAsia="Times New Roman"/>
          <w:color w:val="000000"/>
          <w:sz w:val="28"/>
          <w:szCs w:val="28"/>
        </w:rPr>
        <w:t>Хотин-қизлар ва эркакларнинг тенг ҳуқуқлилиги бузилганлиги тўғрисидаги ишларни судларда кўриш чоғида адвокатлар томонидан кўрсатиладиган юридик хизматларга ҳақ тўлаш қонунчиликда белгиланган тартибда, уларнинг хоҳишига кўра давлат ҳисобидан қопланади.</w:t>
      </w:r>
    </w:p>
    <w:p w:rsidR="00B1299E" w:rsidRPr="00514FC8" w:rsidRDefault="00B1299E" w:rsidP="00847208">
      <w:pPr>
        <w:spacing w:line="276" w:lineRule="auto"/>
        <w:jc w:val="center"/>
        <w:rPr>
          <w:rFonts w:eastAsia="Times New Roman"/>
          <w:caps/>
          <w:color w:val="000080"/>
          <w:sz w:val="28"/>
          <w:szCs w:val="28"/>
        </w:rPr>
      </w:pPr>
    </w:p>
    <w:p w:rsidR="00C51127" w:rsidRPr="00514FC8" w:rsidRDefault="00F24898" w:rsidP="00847208">
      <w:pPr>
        <w:shd w:val="clear" w:color="auto" w:fill="FFFFFF"/>
        <w:spacing w:line="276" w:lineRule="auto"/>
        <w:jc w:val="center"/>
        <w:rPr>
          <w:rFonts w:eastAsia="Times New Roman"/>
          <w:caps/>
          <w:color w:val="000080"/>
          <w:sz w:val="28"/>
          <w:szCs w:val="28"/>
          <w:lang w:val="uz-Cyrl-UZ"/>
        </w:rPr>
      </w:pPr>
      <w:r w:rsidRPr="00514FC8">
        <w:rPr>
          <w:rFonts w:eastAsia="Times New Roman"/>
          <w:color w:val="000080"/>
          <w:sz w:val="28"/>
          <w:szCs w:val="28"/>
          <w:lang w:val="uz-Cyrl-UZ"/>
        </w:rPr>
        <w:t xml:space="preserve">Ўзбекистон Республикасининг </w:t>
      </w:r>
      <w:r>
        <w:rPr>
          <w:rFonts w:eastAsia="Times New Roman"/>
          <w:color w:val="000080"/>
          <w:sz w:val="28"/>
          <w:szCs w:val="28"/>
          <w:lang w:val="uz-Cyrl-UZ"/>
        </w:rPr>
        <w:t>“</w:t>
      </w:r>
      <w:r w:rsidRPr="00514FC8">
        <w:rPr>
          <w:rFonts w:eastAsia="Times New Roman"/>
          <w:b/>
          <w:bCs/>
          <w:color w:val="000080"/>
          <w:sz w:val="28"/>
          <w:szCs w:val="28"/>
          <w:lang w:val="uz-Cyrl-UZ"/>
        </w:rPr>
        <w:t>Хотин-қизларни тазйиқ ва зўравонликдан ҳимоя қилиш тўғрисида</w:t>
      </w:r>
      <w:r>
        <w:rPr>
          <w:rFonts w:eastAsia="Times New Roman"/>
          <w:b/>
          <w:bCs/>
          <w:color w:val="000080"/>
          <w:sz w:val="28"/>
          <w:szCs w:val="28"/>
          <w:lang w:val="uz-Cyrl-UZ"/>
        </w:rPr>
        <w:t xml:space="preserve"> </w:t>
      </w:r>
      <w:r>
        <w:rPr>
          <w:rFonts w:eastAsia="Times New Roman"/>
          <w:color w:val="000080"/>
          <w:sz w:val="28"/>
          <w:szCs w:val="28"/>
          <w:lang w:val="uz-Cyrl-UZ"/>
        </w:rPr>
        <w:t>”</w:t>
      </w:r>
      <w:r w:rsidRPr="00514FC8">
        <w:rPr>
          <w:rFonts w:eastAsia="Times New Roman"/>
          <w:color w:val="000080"/>
          <w:sz w:val="28"/>
          <w:szCs w:val="28"/>
          <w:lang w:val="uz-Cyrl-UZ"/>
        </w:rPr>
        <w:t>қонуни</w:t>
      </w:r>
    </w:p>
    <w:p w:rsidR="00C51127" w:rsidRPr="00514FC8" w:rsidRDefault="00C51127" w:rsidP="00847208">
      <w:pPr>
        <w:shd w:val="clear" w:color="auto" w:fill="FFFFFF"/>
        <w:spacing w:line="276" w:lineRule="auto"/>
        <w:jc w:val="center"/>
        <w:rPr>
          <w:rFonts w:eastAsia="Times New Roman"/>
          <w:color w:val="000000"/>
          <w:sz w:val="28"/>
          <w:szCs w:val="28"/>
          <w:lang w:val="uz-Cyrl-UZ"/>
        </w:rPr>
      </w:pPr>
      <w:r w:rsidRPr="00514FC8">
        <w:rPr>
          <w:rFonts w:eastAsia="Times New Roman"/>
          <w:color w:val="000000"/>
          <w:sz w:val="28"/>
          <w:szCs w:val="28"/>
          <w:lang w:val="uz-Cyrl-UZ"/>
        </w:rPr>
        <w:t>2019 йил 2 сентябрь,</w:t>
      </w:r>
    </w:p>
    <w:p w:rsidR="00C51127" w:rsidRPr="00514FC8" w:rsidRDefault="00C51127" w:rsidP="00847208">
      <w:pPr>
        <w:shd w:val="clear" w:color="auto" w:fill="FFFFFF"/>
        <w:spacing w:line="276" w:lineRule="auto"/>
        <w:jc w:val="center"/>
        <w:rPr>
          <w:rFonts w:eastAsia="Times New Roman"/>
          <w:b/>
          <w:bCs/>
          <w:caps/>
          <w:color w:val="000080"/>
          <w:sz w:val="28"/>
          <w:szCs w:val="28"/>
          <w:lang w:val="uz-Cyrl-UZ"/>
        </w:rPr>
      </w:pPr>
    </w:p>
    <w:p w:rsidR="00C51127" w:rsidRPr="00514FC8" w:rsidRDefault="00C51127" w:rsidP="00847208">
      <w:pPr>
        <w:shd w:val="clear" w:color="auto" w:fill="FFFFFF"/>
        <w:spacing w:line="276" w:lineRule="auto"/>
        <w:ind w:firstLine="851"/>
        <w:jc w:val="both"/>
        <w:rPr>
          <w:rFonts w:eastAsia="Times New Roman"/>
          <w:b/>
          <w:bCs/>
          <w:color w:val="000080"/>
          <w:sz w:val="28"/>
          <w:szCs w:val="28"/>
          <w:lang w:val="uz-Cyrl-UZ"/>
        </w:rPr>
      </w:pPr>
      <w:r w:rsidRPr="00514FC8">
        <w:rPr>
          <w:rStyle w:val="clauseprfx1"/>
          <w:rFonts w:eastAsia="Times New Roman"/>
          <w:b/>
          <w:bCs/>
          <w:color w:val="000080"/>
          <w:sz w:val="28"/>
          <w:szCs w:val="28"/>
          <w:lang w:val="uz-Cyrl-UZ"/>
          <w:specVanish w:val="0"/>
        </w:rPr>
        <w:t xml:space="preserve">17-модда. </w:t>
      </w:r>
      <w:r w:rsidRPr="00514FC8">
        <w:rPr>
          <w:rStyle w:val="clausesuff1"/>
          <w:rFonts w:eastAsia="Times New Roman"/>
          <w:b/>
          <w:bCs/>
          <w:color w:val="000080"/>
          <w:sz w:val="28"/>
          <w:szCs w:val="28"/>
          <w:lang w:val="uz-Cyrl-UZ"/>
          <w:specVanish w:val="0"/>
        </w:rPr>
        <w:t>Тазйиқ ва зўравонликдан жабрланувчини хабардор қилиш</w:t>
      </w:r>
    </w:p>
    <w:p w:rsidR="00C51127" w:rsidRPr="00BD5F1C" w:rsidRDefault="00C51127" w:rsidP="00847208">
      <w:pPr>
        <w:shd w:val="clear" w:color="auto" w:fill="FFFFFF"/>
        <w:spacing w:line="276" w:lineRule="auto"/>
        <w:ind w:firstLine="851"/>
        <w:jc w:val="both"/>
        <w:rPr>
          <w:rFonts w:eastAsia="Times New Roman"/>
          <w:color w:val="000000"/>
          <w:sz w:val="28"/>
          <w:szCs w:val="28"/>
          <w:lang w:val="uz-Cyrl-UZ"/>
        </w:rPr>
      </w:pPr>
      <w:r w:rsidRPr="00BD5F1C">
        <w:rPr>
          <w:rFonts w:eastAsia="Times New Roman"/>
          <w:color w:val="000000"/>
          <w:sz w:val="28"/>
          <w:szCs w:val="28"/>
          <w:lang w:val="uz-Cyrl-UZ"/>
        </w:rPr>
        <w:t>Жазони ижро этиш муассасалари тазйиқ ва зўравонликдан жабрланганга унга нисбатан зўравонлик содир этган шахс жазони ижро этиш жойидан озод этилганлиги, озодликдан маҳрум қилиш жойидан ташқарига қисқа муддатга чиқарилганлиги ёки қочиб кетганлиги ҳақида зудлик билан хабар беради.</w:t>
      </w:r>
    </w:p>
    <w:p w:rsidR="00C51127" w:rsidRPr="00BD5F1C" w:rsidRDefault="00C51127" w:rsidP="00847208">
      <w:pPr>
        <w:shd w:val="clear" w:color="auto" w:fill="FFFFFF"/>
        <w:spacing w:line="276" w:lineRule="auto"/>
        <w:ind w:firstLine="851"/>
        <w:jc w:val="both"/>
        <w:rPr>
          <w:rFonts w:eastAsia="Times New Roman"/>
          <w:b/>
          <w:bCs/>
          <w:color w:val="000080"/>
          <w:sz w:val="28"/>
          <w:szCs w:val="28"/>
          <w:lang w:val="uz-Cyrl-UZ"/>
        </w:rPr>
      </w:pPr>
      <w:r w:rsidRPr="00BD5F1C">
        <w:rPr>
          <w:rStyle w:val="clauseprfx1"/>
          <w:rFonts w:eastAsia="Times New Roman"/>
          <w:b/>
          <w:bCs/>
          <w:color w:val="000080"/>
          <w:sz w:val="28"/>
          <w:szCs w:val="28"/>
          <w:lang w:val="uz-Cyrl-UZ"/>
          <w:specVanish w:val="0"/>
        </w:rPr>
        <w:t xml:space="preserve">31-модда. </w:t>
      </w:r>
      <w:r w:rsidRPr="00BD5F1C">
        <w:rPr>
          <w:rStyle w:val="clausesuff1"/>
          <w:rFonts w:eastAsia="Times New Roman"/>
          <w:b/>
          <w:bCs/>
          <w:color w:val="000080"/>
          <w:sz w:val="28"/>
          <w:szCs w:val="28"/>
          <w:lang w:val="uz-Cyrl-UZ"/>
          <w:specVanish w:val="0"/>
        </w:rPr>
        <w:t>Хотин-қизларни тазйиқ ва зўравонликдан ҳимоя қилиш чора-тадбирларини молиялаштириш</w:t>
      </w:r>
    </w:p>
    <w:p w:rsidR="00C51127" w:rsidRPr="00BD5F1C" w:rsidRDefault="00C51127" w:rsidP="00847208">
      <w:pPr>
        <w:shd w:val="clear" w:color="auto" w:fill="FFFFFF"/>
        <w:spacing w:line="276" w:lineRule="auto"/>
        <w:ind w:firstLine="851"/>
        <w:jc w:val="both"/>
        <w:rPr>
          <w:rFonts w:eastAsia="Times New Roman"/>
          <w:color w:val="000000"/>
          <w:sz w:val="28"/>
          <w:szCs w:val="28"/>
          <w:lang w:val="uz-Cyrl-UZ"/>
        </w:rPr>
      </w:pPr>
      <w:r w:rsidRPr="00BD5F1C">
        <w:rPr>
          <w:rFonts w:eastAsia="Times New Roman"/>
          <w:color w:val="000000"/>
          <w:sz w:val="28"/>
          <w:szCs w:val="28"/>
          <w:lang w:val="uz-Cyrl-UZ"/>
        </w:rPr>
        <w:t>Хотин-қизларни тазйиқ ва зўравонликдан ҳимоя қилиш чора-тадбирларини молиялаштириш тегишли ваколатли органлар ҳамда ташкилотларнинг маблағлари, юридик ва жисмоний шахсларнинг ажратмалари ҳамда қонунчиликда тақиқланмаган бошқа манбалар ҳисобидан амалга оширилади.</w:t>
      </w:r>
    </w:p>
    <w:p w:rsidR="00BB21B0" w:rsidRPr="00BD5F1C" w:rsidRDefault="00BB21B0" w:rsidP="00847208">
      <w:pPr>
        <w:spacing w:line="276" w:lineRule="auto"/>
        <w:ind w:firstLine="709"/>
        <w:jc w:val="both"/>
        <w:rPr>
          <w:rStyle w:val="a8"/>
          <w:sz w:val="28"/>
          <w:szCs w:val="28"/>
          <w:shd w:val="clear" w:color="auto" w:fill="FFFFFF"/>
          <w:lang w:val="uz-Cyrl-UZ"/>
        </w:rPr>
      </w:pPr>
    </w:p>
    <w:p w:rsidR="00E93AAD" w:rsidRPr="00514FC8" w:rsidRDefault="00F24898" w:rsidP="00847208">
      <w:pPr>
        <w:spacing w:line="276" w:lineRule="auto"/>
        <w:ind w:firstLine="709"/>
        <w:jc w:val="both"/>
        <w:rPr>
          <w:rStyle w:val="a8"/>
          <w:sz w:val="28"/>
          <w:szCs w:val="28"/>
          <w:shd w:val="clear" w:color="auto" w:fill="FFFFFF"/>
          <w:lang w:val="uz-Cyrl-UZ"/>
        </w:rPr>
      </w:pPr>
      <w:r w:rsidRPr="00BD5F1C">
        <w:rPr>
          <w:rStyle w:val="a8"/>
          <w:sz w:val="28"/>
          <w:szCs w:val="28"/>
          <w:shd w:val="clear" w:color="auto" w:fill="FFFFFF"/>
          <w:lang w:val="uz-Cyrl-UZ"/>
        </w:rPr>
        <w:t xml:space="preserve">Оналар </w:t>
      </w:r>
      <w:r w:rsidR="00E93AAD" w:rsidRPr="00BD5F1C">
        <w:rPr>
          <w:rStyle w:val="a8"/>
          <w:sz w:val="28"/>
          <w:szCs w:val="28"/>
          <w:shd w:val="clear" w:color="auto" w:fill="FFFFFF"/>
          <w:lang w:val="uz-Cyrl-UZ"/>
        </w:rPr>
        <w:t xml:space="preserve">саломатлиги соҳасида - </w:t>
      </w:r>
      <w:r w:rsidR="00E93AAD" w:rsidRPr="00BD5F1C">
        <w:rPr>
          <w:sz w:val="28"/>
          <w:szCs w:val="28"/>
          <w:shd w:val="clear" w:color="auto" w:fill="FFFFFF"/>
          <w:lang w:val="uz-Cyrl-UZ"/>
        </w:rPr>
        <w:t>2019 йил 11 мартда "Фуқароларнинг репродуктив саломатлиги тўғрисида"ги қонун қабул қилинди, Унда аёллар ва вояга етмаганларнинг репродуктив ҳуқуқлари ҳимоя қилинади. Аёллар ва эркакларнинг репродуктив ҳуқуқларини амалга оширишда ҳуқуқ ва имкониятларнинг тенглиги, фарзандларининг туғилиши билан боғлиқ мустақил қарорлар</w:t>
      </w:r>
      <w:r w:rsidR="00E93AAD" w:rsidRPr="00514FC8">
        <w:rPr>
          <w:sz w:val="28"/>
          <w:szCs w:val="28"/>
          <w:shd w:val="clear" w:color="auto" w:fill="FFFFFF"/>
          <w:lang w:val="uz-Cyrl-UZ"/>
        </w:rPr>
        <w:t xml:space="preserve"> қабул қилиш ҳуқуқи эълон қилинади, хавфсиз ва самарали технологиялардан фойдаланиш кафолатланади</w:t>
      </w:r>
      <w:r w:rsidR="00E93AAD" w:rsidRPr="00514FC8">
        <w:rPr>
          <w:rStyle w:val="a8"/>
          <w:sz w:val="28"/>
          <w:szCs w:val="28"/>
          <w:shd w:val="clear" w:color="auto" w:fill="FFFFFF"/>
          <w:lang w:val="uz-Cyrl-UZ"/>
        </w:rPr>
        <w:t xml:space="preserve">; </w:t>
      </w:r>
    </w:p>
    <w:p w:rsidR="00E93AAD" w:rsidRPr="00514FC8" w:rsidRDefault="00F24898" w:rsidP="00847208">
      <w:pPr>
        <w:spacing w:line="276" w:lineRule="auto"/>
        <w:ind w:firstLine="709"/>
        <w:jc w:val="both"/>
        <w:rPr>
          <w:rStyle w:val="a8"/>
          <w:sz w:val="28"/>
          <w:szCs w:val="28"/>
          <w:shd w:val="clear" w:color="auto" w:fill="FFFFFF"/>
          <w:lang w:val="uz-Cyrl-UZ"/>
        </w:rPr>
      </w:pPr>
      <w:r w:rsidRPr="00514FC8">
        <w:rPr>
          <w:rStyle w:val="a8"/>
          <w:sz w:val="28"/>
          <w:szCs w:val="28"/>
          <w:shd w:val="clear" w:color="auto" w:fill="FFFFFF"/>
          <w:lang w:val="uz-Cyrl-UZ"/>
        </w:rPr>
        <w:t xml:space="preserve">Аёлларнинг </w:t>
      </w:r>
      <w:r w:rsidR="00E93AAD" w:rsidRPr="00514FC8">
        <w:rPr>
          <w:rStyle w:val="a8"/>
          <w:sz w:val="28"/>
          <w:szCs w:val="28"/>
          <w:shd w:val="clear" w:color="auto" w:fill="FFFFFF"/>
          <w:lang w:val="uz-Cyrl-UZ"/>
        </w:rPr>
        <w:t xml:space="preserve">меҳнат ва бандлик соҳасидаги ҳуқуқларини таъминлаш соҳасида - </w:t>
      </w:r>
      <w:r w:rsidR="00E93AAD" w:rsidRPr="00514FC8">
        <w:rPr>
          <w:sz w:val="28"/>
          <w:szCs w:val="28"/>
          <w:shd w:val="clear" w:color="auto" w:fill="FFFFFF"/>
          <w:lang w:val="uz-Cyrl-UZ"/>
        </w:rPr>
        <w:t xml:space="preserve">2019 йил 7 мартда Ўзбекистон Республикаси Президентининг "Меҳнат ҳуқуқлари кафолатларини янада кучайтириш ва аёлларнинг тадбиркорлик </w:t>
      </w:r>
      <w:r w:rsidR="00E93AAD" w:rsidRPr="00514FC8">
        <w:rPr>
          <w:sz w:val="28"/>
          <w:szCs w:val="28"/>
          <w:shd w:val="clear" w:color="auto" w:fill="FFFFFF"/>
          <w:lang w:val="uz-Cyrl-UZ"/>
        </w:rPr>
        <w:lastRenderedPageBreak/>
        <w:t>фаолиятини қўллаб-қувватлаш чора-тадбирлари тўғрисида"ги Фармони қабул қилинди. Унга мувофиқ аёлларни айрим соҳалар ёки касбларга жалб қилиш тақиқлари бекор қилинди; аёллар соғлиғига салбий таъсир кўрсатадиган соҳалар ёки касбларнинг тавсия этиладиган янги рўйхати тасдиқланди;</w:t>
      </w:r>
      <w:r w:rsidR="00E93AAD" w:rsidRPr="00514FC8">
        <w:rPr>
          <w:rStyle w:val="a8"/>
          <w:sz w:val="28"/>
          <w:szCs w:val="28"/>
          <w:shd w:val="clear" w:color="auto" w:fill="FFFFFF"/>
          <w:lang w:val="uz-Cyrl-UZ"/>
        </w:rPr>
        <w:t xml:space="preserve"> </w:t>
      </w:r>
    </w:p>
    <w:p w:rsidR="00E93AAD" w:rsidRPr="00514FC8" w:rsidRDefault="00F24898" w:rsidP="00847208">
      <w:pPr>
        <w:spacing w:line="276" w:lineRule="auto"/>
        <w:ind w:firstLine="709"/>
        <w:jc w:val="both"/>
        <w:rPr>
          <w:rStyle w:val="a8"/>
          <w:sz w:val="28"/>
          <w:szCs w:val="28"/>
          <w:shd w:val="clear" w:color="auto" w:fill="FFFFFF"/>
          <w:lang w:val="uz-Cyrl-UZ"/>
        </w:rPr>
      </w:pPr>
      <w:r w:rsidRPr="00514FC8">
        <w:rPr>
          <w:rStyle w:val="a8"/>
          <w:sz w:val="28"/>
          <w:szCs w:val="28"/>
          <w:shd w:val="clear" w:color="auto" w:fill="FFFFFF"/>
          <w:lang w:val="uz-Cyrl-UZ"/>
        </w:rPr>
        <w:t xml:space="preserve">Мамлакатнинг </w:t>
      </w:r>
      <w:r w:rsidR="00E93AAD" w:rsidRPr="00514FC8">
        <w:rPr>
          <w:rStyle w:val="a8"/>
          <w:sz w:val="28"/>
          <w:szCs w:val="28"/>
          <w:shd w:val="clear" w:color="auto" w:fill="FFFFFF"/>
          <w:lang w:val="uz-Cyrl-UZ"/>
        </w:rPr>
        <w:t xml:space="preserve">сиёсий ва ижтимоий ҳаётида аёлларнинг ролини ошириш соҳасида - </w:t>
      </w:r>
      <w:r w:rsidR="00E93AAD" w:rsidRPr="00514FC8">
        <w:rPr>
          <w:sz w:val="28"/>
          <w:szCs w:val="28"/>
          <w:shd w:val="clear" w:color="auto" w:fill="FFFFFF"/>
          <w:lang w:val="uz-Cyrl-UZ"/>
        </w:rPr>
        <w:t>2019 йил 2 сентябрда "Аёллар ва эркакларнинг тенг ҳуқуқлилиги ва имкониятларининг кафолатлари тўғрисида"ги қонун қабул қилинди, унда биринчи марта "Жинси асосида тўғридан-тўғри камситиш" ва "жинси асосида билвосита камситиш" тушунчалари таърифлари киритилди, мажбурий ҳуқуқий-ҳуқуқий экспертиза жорий этилди. Гендер тенглиг принципларига, уларни қўллаш жараёнида камситувчи хусусиятга эга бўлиши мумкин бўлган хавф-хатарларни аниқлашга қаратилган. Қонуний хатти-ҳаракатлар, тўғридан-тўғри ёки билвосита аниқланган нормаларни ҳал қилиш бўйича тавсиялар ишлаб чиқилди.</w:t>
      </w:r>
      <w:r w:rsidR="00E93AAD" w:rsidRPr="00514FC8">
        <w:rPr>
          <w:rStyle w:val="a8"/>
          <w:sz w:val="28"/>
          <w:szCs w:val="28"/>
          <w:shd w:val="clear" w:color="auto" w:fill="FFFFFF"/>
          <w:lang w:val="uz-Cyrl-UZ"/>
        </w:rPr>
        <w:t>;</w:t>
      </w:r>
    </w:p>
    <w:p w:rsidR="003A2650" w:rsidRPr="00514FC8" w:rsidRDefault="003A2650" w:rsidP="00847208">
      <w:pPr>
        <w:spacing w:line="276" w:lineRule="auto"/>
        <w:ind w:firstLine="708"/>
        <w:jc w:val="both"/>
        <w:rPr>
          <w:noProof/>
          <w:sz w:val="28"/>
          <w:szCs w:val="28"/>
          <w:highlight w:val="yellow"/>
          <w:lang w:val="uz-Cyrl-UZ"/>
        </w:rPr>
      </w:pPr>
    </w:p>
    <w:p w:rsidR="000A7FC0" w:rsidRPr="00514FC8" w:rsidRDefault="000A7FC0" w:rsidP="00847208">
      <w:pPr>
        <w:spacing w:line="276" w:lineRule="auto"/>
        <w:ind w:firstLine="709"/>
        <w:jc w:val="center"/>
        <w:rPr>
          <w:rStyle w:val="fontstyle01"/>
          <w:b/>
          <w:lang w:val="uz-Cyrl-UZ"/>
        </w:rPr>
      </w:pPr>
      <w:r w:rsidRPr="00514FC8">
        <w:rPr>
          <w:rStyle w:val="fontstyle01"/>
          <w:b/>
          <w:lang w:val="uz-Cyrl-UZ"/>
        </w:rPr>
        <w:t>Тавсия этиладиган адабиётлар:</w:t>
      </w:r>
    </w:p>
    <w:p w:rsidR="008060E7" w:rsidRPr="00514FC8" w:rsidRDefault="008060E7" w:rsidP="00847208">
      <w:pPr>
        <w:pStyle w:val="a6"/>
        <w:numPr>
          <w:ilvl w:val="0"/>
          <w:numId w:val="3"/>
        </w:numPr>
        <w:tabs>
          <w:tab w:val="left" w:pos="142"/>
          <w:tab w:val="left" w:pos="1134"/>
        </w:tabs>
        <w:spacing w:line="276" w:lineRule="auto"/>
        <w:ind w:left="0" w:firstLine="709"/>
        <w:jc w:val="both"/>
        <w:rPr>
          <w:sz w:val="28"/>
          <w:szCs w:val="28"/>
          <w:lang w:val="uz-Cyrl-UZ"/>
        </w:rPr>
      </w:pPr>
      <w:r w:rsidRPr="00514FC8">
        <w:rPr>
          <w:bCs/>
          <w:sz w:val="28"/>
          <w:szCs w:val="28"/>
          <w:lang w:val="uz-Cyrl-UZ"/>
        </w:rPr>
        <w:t xml:space="preserve">Ўзбекистон Республикаси Президентининг  “Инсон ҳуқуқлари бўйича Ўзбекистон Республикасининг миллий стратегиясини тасдиқлаш тўғрисида”ги Фармони (ПФ-6012-сон 22.06.2020 й.) </w:t>
      </w:r>
    </w:p>
    <w:p w:rsidR="000A7FC0" w:rsidRPr="00514FC8" w:rsidRDefault="000A7FC0" w:rsidP="00847208">
      <w:pPr>
        <w:pStyle w:val="a6"/>
        <w:numPr>
          <w:ilvl w:val="0"/>
          <w:numId w:val="3"/>
        </w:numPr>
        <w:shd w:val="clear" w:color="auto" w:fill="FFFFFF"/>
        <w:tabs>
          <w:tab w:val="left" w:pos="1134"/>
        </w:tabs>
        <w:spacing w:line="276" w:lineRule="auto"/>
        <w:ind w:left="0" w:firstLine="709"/>
        <w:jc w:val="both"/>
        <w:rPr>
          <w:rFonts w:eastAsia="Times New Roman"/>
          <w:sz w:val="28"/>
          <w:szCs w:val="28"/>
          <w:lang w:val="uz-Cyrl-UZ"/>
        </w:rPr>
      </w:pPr>
      <w:r w:rsidRPr="00514FC8">
        <w:rPr>
          <w:rFonts w:eastAsia="Times New Roman"/>
          <w:sz w:val="28"/>
          <w:szCs w:val="28"/>
          <w:lang w:val="uz-Cyrl-UZ"/>
        </w:rPr>
        <w:t>Ўзбекистон Республикасининг “</w:t>
      </w:r>
      <w:r w:rsidRPr="00514FC8">
        <w:rPr>
          <w:rFonts w:eastAsia="Times New Roman"/>
          <w:bCs/>
          <w:sz w:val="28"/>
          <w:szCs w:val="28"/>
          <w:lang w:val="uz-Cyrl-UZ"/>
        </w:rPr>
        <w:t>Хотин-қизларни тазйиқ ва зўравонликдан ҳимоя қилиш тўғрисида”ги</w:t>
      </w:r>
      <w:r w:rsidRPr="00514FC8">
        <w:rPr>
          <w:rFonts w:eastAsia="Times New Roman"/>
          <w:sz w:val="28"/>
          <w:szCs w:val="28"/>
          <w:lang w:val="uz-Cyrl-UZ"/>
        </w:rPr>
        <w:t xml:space="preserve"> Қонуни 2019 йил 2 сентябрь</w:t>
      </w:r>
    </w:p>
    <w:p w:rsidR="000A7FC0" w:rsidRPr="00514FC8" w:rsidRDefault="000A7FC0" w:rsidP="00847208">
      <w:pPr>
        <w:pStyle w:val="a6"/>
        <w:numPr>
          <w:ilvl w:val="0"/>
          <w:numId w:val="3"/>
        </w:numPr>
        <w:tabs>
          <w:tab w:val="left" w:pos="1134"/>
        </w:tabs>
        <w:spacing w:line="276" w:lineRule="auto"/>
        <w:ind w:left="0" w:firstLine="709"/>
        <w:rPr>
          <w:rFonts w:eastAsia="Times New Roman"/>
          <w:sz w:val="28"/>
          <w:szCs w:val="28"/>
          <w:lang w:val="uz-Cyrl-UZ"/>
        </w:rPr>
      </w:pPr>
      <w:r w:rsidRPr="00514FC8">
        <w:rPr>
          <w:rFonts w:eastAsia="Times New Roman"/>
          <w:sz w:val="28"/>
          <w:szCs w:val="28"/>
          <w:lang w:val="uz-Cyrl-UZ"/>
        </w:rPr>
        <w:t xml:space="preserve">Ўзбекистон Республикасининг “Хотин-қизлар ва эркаклар учун тенг ҳуқуқ ҳамда имкониятлар кафолатлари тўғрисида”ги қонуни 2019 йил 2 сентябрь </w:t>
      </w:r>
    </w:p>
    <w:p w:rsidR="000A7FC0" w:rsidRPr="00514FC8" w:rsidRDefault="000A7FC0" w:rsidP="00847208">
      <w:pPr>
        <w:pStyle w:val="a6"/>
        <w:numPr>
          <w:ilvl w:val="0"/>
          <w:numId w:val="3"/>
        </w:numPr>
        <w:tabs>
          <w:tab w:val="left" w:pos="1134"/>
        </w:tabs>
        <w:spacing w:line="276" w:lineRule="auto"/>
        <w:ind w:left="0" w:firstLine="709"/>
        <w:rPr>
          <w:rFonts w:eastAsiaTheme="minorHAnsi"/>
          <w:bCs/>
          <w:iCs/>
          <w:sz w:val="28"/>
          <w:szCs w:val="28"/>
          <w:lang w:val="uz-Cyrl-UZ" w:eastAsia="en-US"/>
        </w:rPr>
      </w:pPr>
      <w:r w:rsidRPr="00514FC8">
        <w:rPr>
          <w:rFonts w:eastAsiaTheme="minorHAnsi"/>
          <w:bCs/>
          <w:iCs/>
          <w:sz w:val="28"/>
          <w:szCs w:val="28"/>
          <w:lang w:val="uz-Cyrl-UZ" w:eastAsia="en-US"/>
        </w:rPr>
        <w:t>Ўзбекистон Республикасининг Жиноят кодекси</w:t>
      </w:r>
    </w:p>
    <w:p w:rsidR="008060E7" w:rsidRPr="00514FC8" w:rsidRDefault="008060E7" w:rsidP="00847208">
      <w:pPr>
        <w:pStyle w:val="a6"/>
        <w:numPr>
          <w:ilvl w:val="0"/>
          <w:numId w:val="3"/>
        </w:numPr>
        <w:tabs>
          <w:tab w:val="left" w:pos="709"/>
          <w:tab w:val="left" w:pos="993"/>
          <w:tab w:val="left" w:pos="1134"/>
        </w:tabs>
        <w:autoSpaceDE w:val="0"/>
        <w:autoSpaceDN w:val="0"/>
        <w:adjustRightInd w:val="0"/>
        <w:spacing w:line="276" w:lineRule="auto"/>
        <w:ind w:left="0" w:firstLine="709"/>
        <w:jc w:val="both"/>
        <w:rPr>
          <w:i/>
          <w:sz w:val="28"/>
          <w:szCs w:val="28"/>
          <w:lang w:val="uz-Cyrl-UZ"/>
        </w:rPr>
      </w:pPr>
      <w:r w:rsidRPr="00514FC8">
        <w:rPr>
          <w:sz w:val="28"/>
          <w:szCs w:val="28"/>
          <w:lang w:val="uz-Cyrl-UZ"/>
        </w:rPr>
        <w:t>“Аёлларнинг сиёсий ҳуқуқлари тўғрисида” Конвенция</w:t>
      </w:r>
      <w:r w:rsidRPr="00514FC8">
        <w:rPr>
          <w:i/>
          <w:sz w:val="28"/>
          <w:szCs w:val="28"/>
          <w:lang w:val="uz-Cyrl-UZ"/>
        </w:rPr>
        <w:t xml:space="preserve"> (Нью-Йорк, 20.12.1952 й). </w:t>
      </w:r>
    </w:p>
    <w:p w:rsidR="008060E7" w:rsidRPr="00514FC8" w:rsidRDefault="008060E7" w:rsidP="00847208">
      <w:pPr>
        <w:pStyle w:val="a6"/>
        <w:numPr>
          <w:ilvl w:val="0"/>
          <w:numId w:val="3"/>
        </w:numPr>
        <w:tabs>
          <w:tab w:val="left" w:pos="709"/>
          <w:tab w:val="left" w:pos="993"/>
          <w:tab w:val="left" w:pos="1134"/>
        </w:tabs>
        <w:autoSpaceDE w:val="0"/>
        <w:autoSpaceDN w:val="0"/>
        <w:adjustRightInd w:val="0"/>
        <w:spacing w:line="276" w:lineRule="auto"/>
        <w:ind w:left="0" w:firstLine="709"/>
        <w:jc w:val="both"/>
        <w:rPr>
          <w:i/>
          <w:sz w:val="28"/>
          <w:szCs w:val="28"/>
          <w:lang w:val="uz-Cyrl-UZ"/>
        </w:rPr>
      </w:pPr>
      <w:r w:rsidRPr="00514FC8">
        <w:rPr>
          <w:sz w:val="28"/>
          <w:szCs w:val="28"/>
          <w:lang w:val="uz-Cyrl-UZ"/>
        </w:rPr>
        <w:t xml:space="preserve">“Хотин-қизлар ҳуқуқлари камситилишининг барча шаклларига барҳам бериш тўғрисида” Конвенция </w:t>
      </w:r>
      <w:r w:rsidRPr="00514FC8">
        <w:rPr>
          <w:i/>
          <w:sz w:val="28"/>
          <w:szCs w:val="28"/>
          <w:lang w:val="uz-Cyrl-UZ"/>
        </w:rPr>
        <w:t>(18.12.1979 й., Нью-Йорк).</w:t>
      </w:r>
    </w:p>
    <w:p w:rsidR="008060E7" w:rsidRPr="00514FC8" w:rsidRDefault="008060E7" w:rsidP="00847208">
      <w:pPr>
        <w:pStyle w:val="a6"/>
        <w:numPr>
          <w:ilvl w:val="0"/>
          <w:numId w:val="3"/>
        </w:numPr>
        <w:tabs>
          <w:tab w:val="left" w:pos="709"/>
          <w:tab w:val="left" w:pos="993"/>
          <w:tab w:val="left" w:pos="1134"/>
        </w:tabs>
        <w:autoSpaceDE w:val="0"/>
        <w:autoSpaceDN w:val="0"/>
        <w:adjustRightInd w:val="0"/>
        <w:spacing w:line="276" w:lineRule="auto"/>
        <w:ind w:left="0" w:firstLine="709"/>
        <w:jc w:val="both"/>
        <w:rPr>
          <w:i/>
          <w:sz w:val="28"/>
          <w:szCs w:val="28"/>
          <w:lang w:val="uz-Cyrl-UZ"/>
        </w:rPr>
      </w:pPr>
      <w:r w:rsidRPr="00514FC8">
        <w:rPr>
          <w:sz w:val="28"/>
          <w:szCs w:val="28"/>
          <w:lang w:val="uz-Cyrl-UZ"/>
        </w:rPr>
        <w:t xml:space="preserve">“Европа Ижтимоий Хартияси” </w:t>
      </w:r>
      <w:r w:rsidRPr="00514FC8">
        <w:rPr>
          <w:i/>
          <w:sz w:val="28"/>
          <w:szCs w:val="28"/>
          <w:lang w:val="uz-Cyrl-UZ"/>
        </w:rPr>
        <w:t xml:space="preserve">Хартия барча кишиларнинг кундалик ҳаётига оид бўлган ҳуқуқ ва эркинликларни кафолатлайди. 1961 йил. Страсбург. </w:t>
      </w:r>
    </w:p>
    <w:p w:rsidR="000A7FC0" w:rsidRPr="00514FC8" w:rsidRDefault="008060E7" w:rsidP="00847208">
      <w:pPr>
        <w:pStyle w:val="a6"/>
        <w:numPr>
          <w:ilvl w:val="0"/>
          <w:numId w:val="3"/>
        </w:numPr>
        <w:tabs>
          <w:tab w:val="left" w:pos="709"/>
          <w:tab w:val="left" w:pos="993"/>
          <w:tab w:val="left" w:pos="1134"/>
        </w:tabs>
        <w:autoSpaceDE w:val="0"/>
        <w:autoSpaceDN w:val="0"/>
        <w:adjustRightInd w:val="0"/>
        <w:spacing w:line="276" w:lineRule="auto"/>
        <w:ind w:left="0" w:firstLine="709"/>
        <w:jc w:val="both"/>
        <w:rPr>
          <w:rFonts w:eastAsiaTheme="minorHAnsi"/>
          <w:b/>
          <w:bCs/>
          <w:i/>
          <w:iCs/>
          <w:sz w:val="28"/>
          <w:szCs w:val="28"/>
          <w:lang w:val="uz-Cyrl-UZ" w:eastAsia="en-US"/>
        </w:rPr>
      </w:pPr>
      <w:r w:rsidRPr="00514FC8">
        <w:rPr>
          <w:sz w:val="28"/>
          <w:szCs w:val="28"/>
          <w:lang w:val="uz-Cyrl-UZ"/>
        </w:rPr>
        <w:t xml:space="preserve">“Доха” декларацияси.  </w:t>
      </w:r>
      <w:r w:rsidRPr="00514FC8">
        <w:rPr>
          <w:sz w:val="28"/>
          <w:szCs w:val="28"/>
          <w:shd w:val="clear" w:color="auto" w:fill="FFFFFF"/>
          <w:lang w:val="uz-Cyrl-UZ"/>
        </w:rPr>
        <w:t xml:space="preserve">2015 йилда Бирлашган Миллатлар Ташкилотининг жиноят ва ҳуқуқбузарликнинг олдини олиш бўйича 30-Конгрессида қабул қилинган ташкилот. Бош Ассамблеясининг 70/174-сонли резолюцияси билан тасдиқланган. </w:t>
      </w:r>
    </w:p>
    <w:p w:rsidR="00CE5F52" w:rsidRPr="00514FC8" w:rsidRDefault="000A7FC0" w:rsidP="00847208">
      <w:pPr>
        <w:tabs>
          <w:tab w:val="left" w:pos="142"/>
        </w:tabs>
        <w:spacing w:line="276" w:lineRule="auto"/>
        <w:jc w:val="center"/>
        <w:rPr>
          <w:b/>
          <w:sz w:val="28"/>
          <w:szCs w:val="28"/>
          <w:lang w:val="uz-Cyrl-UZ"/>
        </w:rPr>
      </w:pPr>
      <w:r w:rsidRPr="00514FC8">
        <w:rPr>
          <w:rFonts w:eastAsia="Times New Roman"/>
          <w:color w:val="000080"/>
          <w:sz w:val="28"/>
          <w:szCs w:val="28"/>
          <w:lang w:val="uz-Cyrl-UZ"/>
        </w:rPr>
        <w:br/>
      </w:r>
      <w:r w:rsidR="00CE5F52" w:rsidRPr="00514FC8">
        <w:rPr>
          <w:b/>
          <w:sz w:val="28"/>
          <w:szCs w:val="28"/>
          <w:lang w:val="uz-Cyrl-UZ"/>
        </w:rPr>
        <w:t>БМТнинг инсон ҳуқуқлари бўйича устав органлари ва ёрдамчи органлари</w:t>
      </w:r>
    </w:p>
    <w:p w:rsidR="00CE5F52" w:rsidRPr="00514FC8" w:rsidRDefault="00CE5F52" w:rsidP="00847208">
      <w:pPr>
        <w:tabs>
          <w:tab w:val="left" w:pos="142"/>
        </w:tabs>
        <w:spacing w:line="276" w:lineRule="auto"/>
        <w:ind w:firstLine="851"/>
        <w:jc w:val="both"/>
        <w:rPr>
          <w:b/>
          <w:sz w:val="28"/>
          <w:szCs w:val="28"/>
          <w:lang w:val="uz-Cyrl-UZ"/>
        </w:rPr>
      </w:pPr>
    </w:p>
    <w:p w:rsidR="00CE5F52" w:rsidRPr="00514FC8" w:rsidRDefault="001D6B3D" w:rsidP="00847208">
      <w:pPr>
        <w:tabs>
          <w:tab w:val="left" w:pos="142"/>
        </w:tabs>
        <w:spacing w:line="276" w:lineRule="auto"/>
        <w:ind w:firstLine="851"/>
        <w:jc w:val="both"/>
        <w:rPr>
          <w:b/>
          <w:sz w:val="28"/>
          <w:szCs w:val="28"/>
          <w:lang w:val="uz-Cyrl-UZ"/>
        </w:rPr>
      </w:pPr>
      <w:r w:rsidRPr="00514FC8">
        <w:rPr>
          <w:sz w:val="28"/>
          <w:szCs w:val="28"/>
          <w:lang w:val="uz-Cyrl-UZ"/>
        </w:rPr>
        <w:t>БМТ Низомининг 7-моддасига кўра БМТнинг органлари асосий органлар ва ёрдамчи органларга бўлинади.</w:t>
      </w:r>
      <w:r w:rsidRPr="00514FC8">
        <w:rPr>
          <w:b/>
          <w:sz w:val="28"/>
          <w:szCs w:val="28"/>
          <w:lang w:val="uz-Cyrl-UZ"/>
        </w:rPr>
        <w:t xml:space="preserve"> </w:t>
      </w:r>
      <w:r w:rsidR="00CE5F52" w:rsidRPr="00514FC8">
        <w:rPr>
          <w:b/>
          <w:sz w:val="28"/>
          <w:szCs w:val="28"/>
          <w:lang w:val="uz-Cyrl-UZ"/>
        </w:rPr>
        <w:t xml:space="preserve">БМТнинг инсон ҳуқуқлари бўйича устав органлари </w:t>
      </w:r>
      <w:r w:rsidR="00CE5F52" w:rsidRPr="00514FC8">
        <w:rPr>
          <w:sz w:val="28"/>
          <w:szCs w:val="28"/>
          <w:lang w:val="uz-Cyrl-UZ"/>
        </w:rPr>
        <w:t xml:space="preserve">БМТ асосий (устав) органлари бўлган Бош Ассамблея, Хавфсизлик кенгаши, Иқтисодий ва ижтимоий кенгаш (ЭКОСОС), Халқаро суд БМТ Устави ва </w:t>
      </w:r>
      <w:r w:rsidR="00CE5F52" w:rsidRPr="00514FC8">
        <w:rPr>
          <w:sz w:val="28"/>
          <w:szCs w:val="28"/>
          <w:lang w:val="uz-Cyrl-UZ"/>
        </w:rPr>
        <w:lastRenderedPageBreak/>
        <w:t>Халқаро суд статутига мувофиқ ўз ваколатлари доирасида инсон ҳуқуқларига оид масалаларни кўриб чиқади.</w:t>
      </w:r>
      <w:r w:rsidRPr="00514FC8">
        <w:rPr>
          <w:sz w:val="28"/>
          <w:szCs w:val="28"/>
          <w:lang w:val="uz-Cyrl-UZ"/>
        </w:rPr>
        <w:t xml:space="preserve"> </w:t>
      </w:r>
      <w:r w:rsidR="00CE5F52" w:rsidRPr="00514FC8">
        <w:rPr>
          <w:sz w:val="28"/>
          <w:szCs w:val="28"/>
          <w:lang w:val="uz-Cyrl-UZ"/>
        </w:rPr>
        <w:t>БМТнинг инсон ҳуқуқлари бўйича</w:t>
      </w:r>
      <w:r w:rsidR="00CE5F52" w:rsidRPr="00514FC8">
        <w:rPr>
          <w:b/>
          <w:sz w:val="28"/>
          <w:szCs w:val="28"/>
          <w:lang w:val="uz-Cyrl-UZ"/>
        </w:rPr>
        <w:t xml:space="preserve"> ёрдамчи органларидан бири - бу </w:t>
      </w:r>
      <w:r w:rsidR="00CE5F52" w:rsidRPr="00514FC8">
        <w:rPr>
          <w:b/>
          <w:sz w:val="28"/>
          <w:szCs w:val="28"/>
          <w:lang w:val="uk-UA"/>
        </w:rPr>
        <w:t xml:space="preserve">Хотин-қизларнинг аҳволи бўйича </w:t>
      </w:r>
      <w:r w:rsidR="00CE5F52" w:rsidRPr="00514FC8">
        <w:rPr>
          <w:b/>
          <w:sz w:val="28"/>
          <w:szCs w:val="28"/>
          <w:lang w:val="uz-Cyrl-UZ"/>
        </w:rPr>
        <w:t>к</w:t>
      </w:r>
      <w:r w:rsidR="00CE5F52" w:rsidRPr="00514FC8">
        <w:rPr>
          <w:b/>
          <w:sz w:val="28"/>
          <w:szCs w:val="28"/>
          <w:lang w:val="uk-UA"/>
        </w:rPr>
        <w:t>омиссия.</w:t>
      </w:r>
      <w:r w:rsidR="00CE5F52" w:rsidRPr="00514FC8">
        <w:rPr>
          <w:b/>
          <w:sz w:val="28"/>
          <w:szCs w:val="28"/>
          <w:lang w:val="uz-Cyrl-UZ"/>
        </w:rPr>
        <w:t xml:space="preserve"> </w:t>
      </w:r>
    </w:p>
    <w:p w:rsidR="003D7091" w:rsidRPr="00514FC8" w:rsidRDefault="003D7091" w:rsidP="00847208">
      <w:pPr>
        <w:pStyle w:val="10"/>
        <w:tabs>
          <w:tab w:val="left" w:pos="3960"/>
        </w:tabs>
        <w:spacing w:line="276" w:lineRule="auto"/>
        <w:ind w:firstLine="851"/>
        <w:jc w:val="both"/>
        <w:rPr>
          <w:b/>
          <w:sz w:val="28"/>
          <w:szCs w:val="28"/>
          <w:lang w:val="uz-Cyrl-UZ"/>
        </w:rPr>
      </w:pPr>
    </w:p>
    <w:p w:rsidR="003D7091" w:rsidRPr="00514FC8" w:rsidRDefault="003D7091" w:rsidP="00847208">
      <w:pPr>
        <w:pStyle w:val="10"/>
        <w:tabs>
          <w:tab w:val="left" w:pos="3960"/>
        </w:tabs>
        <w:spacing w:line="276" w:lineRule="auto"/>
        <w:ind w:firstLine="851"/>
        <w:jc w:val="both"/>
        <w:rPr>
          <w:sz w:val="28"/>
          <w:szCs w:val="28"/>
          <w:lang w:val="uz-Cyrl-UZ"/>
        </w:rPr>
      </w:pPr>
      <w:r w:rsidRPr="00514FC8">
        <w:rPr>
          <w:b/>
          <w:sz w:val="28"/>
          <w:szCs w:val="28"/>
          <w:lang w:val="uk-UA"/>
        </w:rPr>
        <w:t xml:space="preserve">Хотин-қизларнинг аҳволи бўйича </w:t>
      </w:r>
      <w:r w:rsidRPr="00514FC8">
        <w:rPr>
          <w:b/>
          <w:sz w:val="28"/>
          <w:szCs w:val="28"/>
          <w:lang w:val="uz-Cyrl-UZ"/>
        </w:rPr>
        <w:t>к</w:t>
      </w:r>
      <w:r w:rsidRPr="00514FC8">
        <w:rPr>
          <w:b/>
          <w:sz w:val="28"/>
          <w:szCs w:val="28"/>
          <w:lang w:val="uk-UA"/>
        </w:rPr>
        <w:t>омиссия</w:t>
      </w:r>
      <w:r w:rsidRPr="00514FC8">
        <w:rPr>
          <w:i/>
          <w:sz w:val="28"/>
          <w:szCs w:val="28"/>
          <w:lang w:val="uk-UA"/>
        </w:rPr>
        <w:t xml:space="preserve"> </w:t>
      </w:r>
      <w:r w:rsidRPr="00514FC8">
        <w:rPr>
          <w:sz w:val="28"/>
          <w:szCs w:val="28"/>
          <w:lang w:val="uk-UA"/>
        </w:rPr>
        <w:t xml:space="preserve">Иқтисодий ва </w:t>
      </w:r>
      <w:r w:rsidRPr="00514FC8">
        <w:rPr>
          <w:sz w:val="28"/>
          <w:szCs w:val="28"/>
          <w:lang w:val="uz-Cyrl-UZ"/>
        </w:rPr>
        <w:t>и</w:t>
      </w:r>
      <w:r w:rsidRPr="00514FC8">
        <w:rPr>
          <w:sz w:val="28"/>
          <w:szCs w:val="28"/>
          <w:lang w:val="uk-UA"/>
        </w:rPr>
        <w:t xml:space="preserve">жтимоий </w:t>
      </w:r>
      <w:r w:rsidRPr="00514FC8">
        <w:rPr>
          <w:sz w:val="28"/>
          <w:szCs w:val="28"/>
          <w:lang w:val="uz-Cyrl-UZ"/>
        </w:rPr>
        <w:t>к</w:t>
      </w:r>
      <w:r w:rsidRPr="00514FC8">
        <w:rPr>
          <w:sz w:val="28"/>
          <w:szCs w:val="28"/>
          <w:lang w:val="uk-UA"/>
        </w:rPr>
        <w:t xml:space="preserve">енгаш томонидан 1946 йилда таъсис этилган. Комиссиянинг вазифалари доирасига хотин-қизларнинг сиёсий, иқтисодий, фуқаровий, ижтимоий соҳалар ва таълим соҳасидаги ҳуқуқларини рағбатлантириш тўғрисида Иқтисодий ва </w:t>
      </w:r>
      <w:r w:rsidRPr="00514FC8">
        <w:rPr>
          <w:sz w:val="28"/>
          <w:szCs w:val="28"/>
          <w:lang w:val="uz-Cyrl-UZ"/>
        </w:rPr>
        <w:t>и</w:t>
      </w:r>
      <w:r w:rsidRPr="00514FC8">
        <w:rPr>
          <w:sz w:val="28"/>
          <w:szCs w:val="28"/>
          <w:lang w:val="uk-UA"/>
        </w:rPr>
        <w:t xml:space="preserve">жтимоий </w:t>
      </w:r>
      <w:r w:rsidRPr="00514FC8">
        <w:rPr>
          <w:sz w:val="28"/>
          <w:szCs w:val="28"/>
          <w:lang w:val="uz-Cyrl-UZ"/>
        </w:rPr>
        <w:t>к</w:t>
      </w:r>
      <w:r w:rsidRPr="00514FC8">
        <w:rPr>
          <w:sz w:val="28"/>
          <w:szCs w:val="28"/>
          <w:lang w:val="uk-UA"/>
        </w:rPr>
        <w:t>енгашга тавсиялар ва маърузалар тайёрлаш, шунингдек, эркаклар билан хотин-қизларнинг тенг</w:t>
      </w:r>
      <w:r w:rsidRPr="00514FC8">
        <w:rPr>
          <w:sz w:val="28"/>
          <w:szCs w:val="28"/>
          <w:lang w:val="uz-Cyrl-UZ"/>
        </w:rPr>
        <w:t xml:space="preserve"> </w:t>
      </w:r>
      <w:r w:rsidRPr="00514FC8">
        <w:rPr>
          <w:sz w:val="28"/>
          <w:szCs w:val="28"/>
          <w:lang w:val="uk-UA"/>
        </w:rPr>
        <w:t xml:space="preserve">ҳуқуқлилиги тамойилини амалга ошириш мақсадида хотин-қизлар ҳуқуқлари соҳасидаги энг муҳим муаммолар бўйича чора-тадбирлар қабул қилиш тўғрисида тавсиялар ва таклифлар тайёрлаш вазифалари киради. Хотин-қизларнинг аҳволи бўйича </w:t>
      </w:r>
      <w:r w:rsidRPr="00514FC8">
        <w:rPr>
          <w:sz w:val="28"/>
          <w:szCs w:val="28"/>
          <w:lang w:val="uz-Cyrl-UZ"/>
        </w:rPr>
        <w:t>к</w:t>
      </w:r>
      <w:r w:rsidRPr="00514FC8">
        <w:rPr>
          <w:sz w:val="28"/>
          <w:szCs w:val="28"/>
          <w:lang w:val="uk-UA"/>
        </w:rPr>
        <w:t>омиссияга</w:t>
      </w:r>
      <w:r w:rsidRPr="00514FC8">
        <w:rPr>
          <w:sz w:val="28"/>
          <w:szCs w:val="28"/>
          <w:lang w:val="uz-Cyrl-UZ"/>
        </w:rPr>
        <w:t>,</w:t>
      </w:r>
      <w:r w:rsidRPr="00514FC8">
        <w:rPr>
          <w:sz w:val="28"/>
          <w:szCs w:val="28"/>
          <w:lang w:val="uk-UA"/>
        </w:rPr>
        <w:t xml:space="preserve"> 1985 йил </w:t>
      </w:r>
      <w:r w:rsidRPr="00514FC8">
        <w:rPr>
          <w:sz w:val="28"/>
          <w:szCs w:val="28"/>
          <w:lang w:val="uz-Cyrl-UZ"/>
        </w:rPr>
        <w:t>Х</w:t>
      </w:r>
      <w:r w:rsidRPr="00514FC8">
        <w:rPr>
          <w:sz w:val="28"/>
          <w:szCs w:val="28"/>
          <w:lang w:val="uk-UA"/>
        </w:rPr>
        <w:t xml:space="preserve">отин-қизларнинг </w:t>
      </w:r>
      <w:r w:rsidRPr="00514FC8">
        <w:rPr>
          <w:sz w:val="28"/>
          <w:szCs w:val="28"/>
          <w:lang w:val="uz-Cyrl-UZ"/>
        </w:rPr>
        <w:t>а</w:t>
      </w:r>
      <w:r w:rsidRPr="00514FC8">
        <w:rPr>
          <w:sz w:val="28"/>
          <w:szCs w:val="28"/>
          <w:lang w:val="uk-UA"/>
        </w:rPr>
        <w:t xml:space="preserve">ҳволи бўйича умумжаҳон конференциясида қабул қилинган хотин-қизларнинг аҳволини яхшилаш соҳасидаги истиқболга мўлжалланган </w:t>
      </w:r>
      <w:r w:rsidRPr="00514FC8">
        <w:rPr>
          <w:b/>
          <w:sz w:val="28"/>
          <w:szCs w:val="28"/>
          <w:lang w:val="uk-UA"/>
        </w:rPr>
        <w:t>Найроби стратегияси</w:t>
      </w:r>
      <w:r w:rsidRPr="00514FC8">
        <w:rPr>
          <w:b/>
          <w:sz w:val="28"/>
          <w:szCs w:val="28"/>
          <w:lang w:val="uz-Cyrl-UZ"/>
        </w:rPr>
        <w:t>нинг</w:t>
      </w:r>
      <w:r w:rsidRPr="00514FC8">
        <w:rPr>
          <w:sz w:val="28"/>
          <w:szCs w:val="28"/>
          <w:lang w:val="uk-UA"/>
        </w:rPr>
        <w:t xml:space="preserve"> амалга оширилишини назорат қилиш</w:t>
      </w:r>
      <w:r w:rsidRPr="00514FC8">
        <w:rPr>
          <w:sz w:val="28"/>
          <w:szCs w:val="28"/>
          <w:lang w:val="uz-Cyrl-UZ"/>
        </w:rPr>
        <w:t xml:space="preserve"> ва</w:t>
      </w:r>
      <w:r w:rsidRPr="00514FC8">
        <w:rPr>
          <w:sz w:val="28"/>
          <w:szCs w:val="28"/>
          <w:lang w:val="uk-UA"/>
        </w:rPr>
        <w:t xml:space="preserve"> шу йўналишдаги ишларнинг аҳволига баҳо бериб</w:t>
      </w:r>
      <w:r w:rsidRPr="00514FC8">
        <w:rPr>
          <w:sz w:val="28"/>
          <w:szCs w:val="28"/>
          <w:lang w:val="uz-Cyrl-UZ"/>
        </w:rPr>
        <w:t>,</w:t>
      </w:r>
      <w:r w:rsidRPr="00514FC8">
        <w:rPr>
          <w:sz w:val="28"/>
          <w:szCs w:val="28"/>
          <w:lang w:val="uk-UA"/>
        </w:rPr>
        <w:t xml:space="preserve"> таҳлил қилиб бориш вазифаси топширилди. Хотин-қизларнинг аҳволи бўйича комиссия хотин-қизларга нисбатан камситишлар тўғрисида алоҳида шахслардан ҳам, бир гуруҳ шахслардан ҳам олинган хабарларни кўриб чиқиши мумкин. Якка тартибдаги шикоятлар бўйича чоралар кўрилмайди</w:t>
      </w:r>
      <w:r w:rsidRPr="00514FC8">
        <w:rPr>
          <w:rStyle w:val="ad"/>
          <w:sz w:val="28"/>
          <w:szCs w:val="28"/>
          <w:lang w:val="uk-UA"/>
        </w:rPr>
        <w:footnoteReference w:id="1"/>
      </w:r>
      <w:r w:rsidRPr="00514FC8">
        <w:rPr>
          <w:sz w:val="28"/>
          <w:szCs w:val="28"/>
          <w:lang w:val="uk-UA"/>
        </w:rPr>
        <w:t xml:space="preserve">. </w:t>
      </w:r>
    </w:p>
    <w:p w:rsidR="003D7091" w:rsidRPr="00514FC8" w:rsidRDefault="003D7091" w:rsidP="00847208">
      <w:pPr>
        <w:pStyle w:val="10"/>
        <w:tabs>
          <w:tab w:val="left" w:pos="3960"/>
        </w:tabs>
        <w:spacing w:line="276" w:lineRule="auto"/>
        <w:ind w:firstLine="851"/>
        <w:jc w:val="both"/>
        <w:rPr>
          <w:sz w:val="28"/>
          <w:szCs w:val="28"/>
          <w:lang w:val="uz-Cyrl-UZ"/>
        </w:rPr>
      </w:pPr>
      <w:r w:rsidRPr="00514FC8">
        <w:rPr>
          <w:sz w:val="28"/>
          <w:szCs w:val="28"/>
          <w:highlight w:val="lightGray"/>
          <w:lang w:val="uz-Cyrl-UZ"/>
        </w:rPr>
        <w:t>2010 йил 2 июлда БМТ Бош Ассамблеяси гендер тенглиги ва аёллар имкониятларини кенгайтириш масалалари бўйича БМТнинг янги тузилмасини ташкил этди</w:t>
      </w:r>
      <w:r w:rsidRPr="00514FC8">
        <w:rPr>
          <w:sz w:val="28"/>
          <w:szCs w:val="28"/>
          <w:lang w:val="uz-Cyrl-UZ"/>
        </w:rPr>
        <w:t xml:space="preserve"> ва у “БМТ-аёллар” деб номланди. Унинг ваколатига гендер масалалари ва аёллар аҳволини янгилаш бўйича Махсус маслаҳатчи девонхонаси, Котибият, аёллар аҳволини яхшилаш бўйича бўлим, шунингдек, Аёллар манфаатларини ривожлантириш учун БМТ Жамғармаси ва аёллар аҳволини яхшилаш бўйича халқаро ўқув ва илмий-тадқиқот институти мандатлари ва вазифалари киритилди. Мишель Бачелет </w:t>
      </w:r>
      <w:r w:rsidRPr="00514FC8">
        <w:rPr>
          <w:sz w:val="28"/>
          <w:szCs w:val="28"/>
          <w:lang w:val="uz-Cyrl-UZ"/>
        </w:rPr>
        <w:noBreakHyphen/>
        <w:t xml:space="preserve"> Чилининг биринчи аёл Президенти БМТ Бош котиби ўринбосари ва янги “БМТ-аёллар” тузилмасининг раҳбари этиб тайинланди ва у 2011 йил 1 январдан бошлаб ўз фаолиятини бошлади. </w:t>
      </w:r>
    </w:p>
    <w:p w:rsidR="00165766" w:rsidRPr="00BD5F1C" w:rsidRDefault="00165766" w:rsidP="00165766">
      <w:pPr>
        <w:pStyle w:val="a6"/>
        <w:tabs>
          <w:tab w:val="left" w:pos="142"/>
        </w:tabs>
        <w:spacing w:line="276" w:lineRule="auto"/>
        <w:ind w:left="851"/>
        <w:jc w:val="center"/>
        <w:rPr>
          <w:b/>
          <w:bCs/>
          <w:color w:val="000000"/>
          <w:sz w:val="28"/>
          <w:szCs w:val="28"/>
          <w:lang w:val="uz-Cyrl-UZ"/>
        </w:rPr>
      </w:pPr>
    </w:p>
    <w:p w:rsidR="00165766" w:rsidRPr="00BD5F1C" w:rsidRDefault="00165766" w:rsidP="00165766">
      <w:pPr>
        <w:pStyle w:val="a6"/>
        <w:tabs>
          <w:tab w:val="left" w:pos="142"/>
        </w:tabs>
        <w:spacing w:line="276" w:lineRule="auto"/>
        <w:ind w:left="851"/>
        <w:jc w:val="center"/>
        <w:rPr>
          <w:b/>
          <w:sz w:val="28"/>
          <w:szCs w:val="28"/>
          <w:lang w:val="uz-Cyrl-UZ"/>
        </w:rPr>
      </w:pPr>
      <w:r w:rsidRPr="00BD5F1C">
        <w:rPr>
          <w:b/>
          <w:bCs/>
          <w:color w:val="000000"/>
          <w:sz w:val="28"/>
          <w:szCs w:val="28"/>
          <w:lang w:val="uz-Cyrl-UZ"/>
        </w:rPr>
        <w:t xml:space="preserve">2-§. </w:t>
      </w:r>
      <w:r w:rsidRPr="00BD5F1C">
        <w:rPr>
          <w:b/>
          <w:sz w:val="28"/>
          <w:szCs w:val="28"/>
          <w:lang w:val="uz-Cyrl-UZ"/>
        </w:rPr>
        <w:t>Гендер статистикаси ва гендер кўрсаткичлар.</w:t>
      </w:r>
    </w:p>
    <w:p w:rsidR="000A7FC0" w:rsidRPr="00BD5F1C" w:rsidRDefault="000A7FC0" w:rsidP="00847208">
      <w:pPr>
        <w:spacing w:line="276" w:lineRule="auto"/>
        <w:ind w:firstLine="708"/>
        <w:jc w:val="both"/>
        <w:rPr>
          <w:noProof/>
          <w:sz w:val="28"/>
          <w:szCs w:val="28"/>
          <w:lang w:val="uz-Cyrl-UZ"/>
        </w:rPr>
      </w:pPr>
    </w:p>
    <w:p w:rsidR="00165766" w:rsidRPr="00BD5F1C" w:rsidRDefault="00165766" w:rsidP="00165766">
      <w:pPr>
        <w:shd w:val="clear" w:color="auto" w:fill="FFFFFF"/>
        <w:jc w:val="both"/>
        <w:rPr>
          <w:rFonts w:eastAsia="Times New Roman"/>
          <w:b/>
          <w:bCs/>
          <w:caps/>
          <w:color w:val="000080"/>
          <w:lang w:val="uz-Cyrl-UZ"/>
        </w:rPr>
      </w:pPr>
      <w:r w:rsidRPr="00BD5F1C">
        <w:rPr>
          <w:rFonts w:eastAsia="Times New Roman"/>
          <w:b/>
          <w:bCs/>
          <w:caps/>
          <w:color w:val="000080"/>
          <w:lang w:val="uz-Cyrl-UZ"/>
        </w:rPr>
        <w:t>Ўзбекистон Республикаси Президентининг 2022 йил 28 январдаги “2022 — 2026 йилларга мўлжалланган Янги Ўзбекистоннинг тараққиёт стратегияси тўғрисида”ги ПФ-60-сон Фармонига 1-ИЛОВА</w:t>
      </w:r>
    </w:p>
    <w:p w:rsidR="00165766" w:rsidRPr="00BD5F1C" w:rsidRDefault="00165766" w:rsidP="00165766">
      <w:pPr>
        <w:shd w:val="clear" w:color="auto" w:fill="FFFFFF"/>
        <w:ind w:firstLine="851"/>
        <w:jc w:val="both"/>
        <w:rPr>
          <w:rFonts w:eastAsia="Times New Roman"/>
          <w:color w:val="000000"/>
          <w:lang w:val="uz-Cyrl-UZ"/>
        </w:rPr>
      </w:pPr>
      <w:r w:rsidRPr="00BD5F1C">
        <w:rPr>
          <w:rStyle w:val="a8"/>
          <w:rFonts w:eastAsia="Times New Roman"/>
          <w:color w:val="000000"/>
          <w:lang w:val="uz-Cyrl-UZ"/>
        </w:rPr>
        <w:t>69-мақсад: Хотин-қизларни қўллаб-қувватлаш, уларнинг жамият ҳаётидаги фаол иштирокини таъминлаш.</w:t>
      </w:r>
    </w:p>
    <w:p w:rsidR="00165766" w:rsidRPr="00BD5F1C" w:rsidRDefault="00165766" w:rsidP="00165766">
      <w:pPr>
        <w:shd w:val="clear" w:color="auto" w:fill="FFFFFF"/>
        <w:ind w:firstLine="851"/>
        <w:jc w:val="both"/>
        <w:rPr>
          <w:rFonts w:eastAsia="Times New Roman"/>
          <w:color w:val="000000"/>
          <w:lang w:val="uz-Cyrl-UZ"/>
        </w:rPr>
      </w:pPr>
      <w:r w:rsidRPr="00BD5F1C">
        <w:rPr>
          <w:rFonts w:eastAsia="Times New Roman"/>
          <w:color w:val="000000"/>
          <w:lang w:val="uz-Cyrl-UZ"/>
        </w:rPr>
        <w:lastRenderedPageBreak/>
        <w:t>Жамиятда хотин-қизларга тазйиқ ва зўравонликка нисбатан муросасизлик муҳитини яратиш, хотин-қизларнинг ҳуқуқлари ва қонуний манфаатларини таъминлаш.</w:t>
      </w:r>
    </w:p>
    <w:p w:rsidR="00165766" w:rsidRPr="00165766" w:rsidRDefault="00165766" w:rsidP="00165766">
      <w:pPr>
        <w:shd w:val="clear" w:color="auto" w:fill="FFFFFF"/>
        <w:ind w:firstLine="851"/>
        <w:jc w:val="both"/>
        <w:rPr>
          <w:rFonts w:eastAsia="Times New Roman"/>
          <w:color w:val="000000"/>
          <w:lang w:val="uz-Cyrl-UZ"/>
        </w:rPr>
      </w:pPr>
      <w:r w:rsidRPr="00BD5F1C">
        <w:rPr>
          <w:rFonts w:eastAsia="Times New Roman"/>
          <w:color w:val="000000"/>
          <w:lang w:val="uz-Cyrl-UZ"/>
        </w:rPr>
        <w:t>Гендер тенгликни таъминлаш сиёсатини давом эттириш, хотин-қизларнинг ижтимоий-сиёсий фаоллигини ошириш, уларни қўллаб-қувватлашга</w:t>
      </w:r>
      <w:r w:rsidRPr="00165766">
        <w:rPr>
          <w:rFonts w:eastAsia="Times New Roman"/>
          <w:color w:val="000000"/>
          <w:lang w:val="uz-Cyrl-UZ"/>
        </w:rPr>
        <w:t xml:space="preserve"> доир ислоҳотларни амалга ошириш.</w:t>
      </w:r>
    </w:p>
    <w:p w:rsidR="00165766" w:rsidRPr="00165766" w:rsidRDefault="00165766" w:rsidP="00165766">
      <w:pPr>
        <w:shd w:val="clear" w:color="auto" w:fill="FFFFFF"/>
        <w:ind w:firstLine="851"/>
        <w:jc w:val="both"/>
        <w:rPr>
          <w:rFonts w:eastAsia="Times New Roman"/>
          <w:color w:val="000000"/>
          <w:lang w:val="uz-Cyrl-UZ"/>
        </w:rPr>
      </w:pPr>
      <w:r w:rsidRPr="00165766">
        <w:rPr>
          <w:rFonts w:eastAsia="Times New Roman"/>
          <w:color w:val="000000"/>
          <w:lang w:val="uz-Cyrl-UZ"/>
        </w:rPr>
        <w:t>Хотин-қизларнинг таълим ва касбий кўникмалар олишлари, муносиб иш топишларига ҳар томонлама кўмаклашиш, тадбиркорлигини қўллаб-қувватлаш, иқтидорли ёш хотин-қизларни аниқлаш ва уларнинг қобилиятларини тўғри йўналтириш.</w:t>
      </w:r>
    </w:p>
    <w:p w:rsidR="00165766" w:rsidRPr="00165766" w:rsidRDefault="00165766" w:rsidP="00165766">
      <w:pPr>
        <w:shd w:val="clear" w:color="auto" w:fill="FFFFFF"/>
        <w:ind w:firstLine="851"/>
        <w:jc w:val="both"/>
        <w:rPr>
          <w:rFonts w:eastAsia="Times New Roman"/>
          <w:color w:val="000000"/>
          <w:lang w:val="uz-Cyrl-UZ"/>
        </w:rPr>
      </w:pPr>
      <w:r w:rsidRPr="00165766">
        <w:rPr>
          <w:rFonts w:eastAsia="Times New Roman"/>
          <w:color w:val="000000"/>
          <w:lang w:val="uz-Cyrl-UZ"/>
        </w:rPr>
        <w:t>Ҳудудларда, айниқса, қишлоқларда хотин-қизларга кўрсатиладиган тиббий-ижтимоий хизматлар сифатини, улар ўртасида соғлом турмуш тарзини таъминлаш борасидаги ишлар самарадорлигини ошириш.</w:t>
      </w:r>
    </w:p>
    <w:p w:rsidR="00165766" w:rsidRPr="00165766" w:rsidRDefault="00165766" w:rsidP="00165766">
      <w:pPr>
        <w:shd w:val="clear" w:color="auto" w:fill="FFFFFF"/>
        <w:ind w:firstLine="851"/>
        <w:jc w:val="both"/>
        <w:rPr>
          <w:rFonts w:eastAsia="Times New Roman"/>
          <w:color w:val="000000"/>
          <w:lang w:val="uz-Cyrl-UZ"/>
        </w:rPr>
      </w:pPr>
      <w:r w:rsidRPr="00165766">
        <w:rPr>
          <w:rFonts w:eastAsia="Times New Roman"/>
          <w:color w:val="000000"/>
          <w:lang w:val="uz-Cyrl-UZ"/>
        </w:rPr>
        <w:t>Турар жойга муҳтож хотин-қизларни уй-жой билан таъминлаш, турмуш ва меҳнат шароитларини яхшилаш, даромадларини кўпайтириш борасида тизимли чора-тадбирларни белгилаш.</w:t>
      </w:r>
    </w:p>
    <w:p w:rsidR="00165766" w:rsidRPr="00165766" w:rsidRDefault="00165766" w:rsidP="00165766">
      <w:pPr>
        <w:shd w:val="clear" w:color="auto" w:fill="FFFFFF"/>
        <w:ind w:firstLine="851"/>
        <w:jc w:val="both"/>
        <w:rPr>
          <w:rFonts w:eastAsia="Times New Roman"/>
          <w:color w:val="000000"/>
          <w:lang w:val="uz-Cyrl-UZ"/>
        </w:rPr>
      </w:pPr>
      <w:r w:rsidRPr="00165766">
        <w:rPr>
          <w:rFonts w:eastAsia="Times New Roman"/>
          <w:color w:val="000000"/>
          <w:lang w:val="uz-Cyrl-UZ"/>
        </w:rPr>
        <w:t>Оғир ижтимоий аҳволга тушиб қолган хотин-қизларга ижтимоий-ҳуқуқий, психологик ёрдам кўрсатиш, уларни манзилли қўллаб-қувватлаш.</w:t>
      </w:r>
    </w:p>
    <w:p w:rsidR="00165766" w:rsidRPr="00165766" w:rsidRDefault="00165766" w:rsidP="00165766">
      <w:pPr>
        <w:shd w:val="clear" w:color="auto" w:fill="FFFFFF"/>
        <w:ind w:firstLine="851"/>
        <w:jc w:val="both"/>
        <w:rPr>
          <w:rFonts w:eastAsia="Times New Roman"/>
          <w:color w:val="000000"/>
          <w:lang w:val="uz-Cyrl-UZ"/>
        </w:rPr>
      </w:pPr>
      <w:r w:rsidRPr="00165766">
        <w:rPr>
          <w:rFonts w:eastAsia="Times New Roman"/>
          <w:color w:val="000000"/>
          <w:lang w:val="uz-Cyrl-UZ"/>
        </w:rPr>
        <w:t>«Аёллар дафтари» билан манзилли ишлаш, мутасадди ташкилотлар томонидан хотин-қизларнинг муаммолари ўз вақтида бартараф этилиши устидан жамоатчилик назоратини амалга ошириш.</w:t>
      </w:r>
    </w:p>
    <w:p w:rsidR="00F97196" w:rsidRPr="00F97196" w:rsidRDefault="00F97196" w:rsidP="00F97196">
      <w:pPr>
        <w:spacing w:before="315" w:after="180" w:line="510" w:lineRule="atLeast"/>
        <w:ind w:left="315" w:right="315"/>
        <w:jc w:val="center"/>
        <w:outlineLvl w:val="0"/>
        <w:rPr>
          <w:rFonts w:ascii="Arial" w:eastAsia="Times New Roman" w:hAnsi="Arial" w:cs="Arial"/>
          <w:b/>
          <w:bCs/>
          <w:kern w:val="36"/>
          <w:sz w:val="28"/>
          <w:szCs w:val="28"/>
          <w:lang w:val="uz-Cyrl-UZ"/>
        </w:rPr>
      </w:pPr>
      <w:r w:rsidRPr="00F97196">
        <w:rPr>
          <w:rFonts w:ascii="Arial" w:eastAsia="Times New Roman" w:hAnsi="Arial" w:cs="Arial"/>
          <w:b/>
          <w:bCs/>
          <w:kern w:val="36"/>
          <w:sz w:val="28"/>
          <w:szCs w:val="28"/>
          <w:lang w:val="uz-Cyrl-UZ"/>
        </w:rPr>
        <w:t>ИЧКИ ИШЛАР ВАЗИРЛИГИ ХОТИН-ҚИЗЛАРГА НИСБАТАН ЗЎРАВОНЛИККА ҚАРШИ: 2021 ЙИЛДАГИ ФАОЛИЯТ САРҲИСОБИ</w:t>
      </w:r>
    </w:p>
    <w:p w:rsidR="00F97196" w:rsidRPr="00F97196" w:rsidRDefault="00F97196" w:rsidP="00F97196">
      <w:pPr>
        <w:spacing w:before="180" w:after="180" w:line="270" w:lineRule="atLeast"/>
        <w:ind w:right="315"/>
        <w:jc w:val="both"/>
        <w:rPr>
          <w:rFonts w:ascii="Arial" w:eastAsia="Times New Roman" w:hAnsi="Arial" w:cs="Arial"/>
          <w:color w:val="79828B"/>
          <w:sz w:val="23"/>
          <w:szCs w:val="23"/>
          <w:lang w:val="uz-Cyrl-UZ"/>
        </w:rPr>
      </w:pPr>
    </w:p>
    <w:p w:rsidR="00F97196" w:rsidRPr="00F97196" w:rsidRDefault="00F97196" w:rsidP="00BD5F1C">
      <w:pPr>
        <w:ind w:left="315" w:right="315" w:firstLine="393"/>
        <w:jc w:val="both"/>
        <w:rPr>
          <w:rFonts w:ascii="Georgia" w:eastAsia="Times New Roman" w:hAnsi="Georgia"/>
          <w:sz w:val="27"/>
          <w:szCs w:val="27"/>
          <w:lang w:val="uz-Cyrl-UZ"/>
        </w:rPr>
      </w:pPr>
      <w:r w:rsidRPr="00F97196">
        <w:rPr>
          <w:rFonts w:ascii="Georgia" w:eastAsia="Times New Roman" w:hAnsi="Georgia"/>
          <w:sz w:val="27"/>
          <w:szCs w:val="27"/>
          <w:lang w:val="uz-Cyrl-UZ"/>
        </w:rPr>
        <w:t xml:space="preserve">Маълумки, кейинги йилларда Ўзбекистонда гендер тенгсизликка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арши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кураш</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хотин</w:t>
      </w:r>
      <w:r w:rsidRPr="00F97196">
        <w:rPr>
          <w:rFonts w:ascii="Georgia" w:eastAsia="Times New Roman" w:hAnsi="Georgia"/>
          <w:sz w:val="27"/>
          <w:szCs w:val="27"/>
          <w:lang w:val="uz-Cyrl-UZ"/>
        </w:rPr>
        <w:t>-</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изларга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нисбатан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содир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этиладиган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зўравонлик</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одисаларининг</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ар</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андай</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турларига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бар</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ам</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бериш</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аёлларнинг</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онун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билан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белгилаб</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ўйилган</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у</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у</w:t>
      </w:r>
      <w:r w:rsidRPr="00F97196">
        <w:rPr>
          <w:rFonts w:ascii="Cambria" w:eastAsia="Times New Roman" w:hAnsi="Cambria" w:cs="Cambria"/>
          <w:sz w:val="27"/>
          <w:szCs w:val="27"/>
          <w:lang w:val="uz-Cyrl-UZ"/>
        </w:rPr>
        <w:t>қ</w:t>
      </w:r>
      <w:r w:rsidRPr="00F97196">
        <w:rPr>
          <w:rFonts w:ascii="Georgia" w:eastAsia="Times New Roman" w:hAnsi="Georgia"/>
          <w:sz w:val="27"/>
          <w:szCs w:val="27"/>
          <w:lang w:val="uz-Cyrl-UZ"/>
        </w:rPr>
        <w:t>-</w:t>
      </w:r>
      <w:r w:rsidRPr="00F97196">
        <w:rPr>
          <w:rFonts w:ascii="Georgia" w:eastAsia="Times New Roman" w:hAnsi="Georgia" w:cs="Georgia"/>
          <w:sz w:val="27"/>
          <w:szCs w:val="27"/>
          <w:lang w:val="uz-Cyrl-UZ"/>
        </w:rPr>
        <w:t>манфаатлари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ва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эркинликларини</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имо</w:t>
      </w:r>
      <w:r w:rsidRPr="00F97196">
        <w:rPr>
          <w:rFonts w:ascii="Georgia" w:eastAsia="Times New Roman" w:hAnsi="Georgia"/>
          <w:sz w:val="27"/>
          <w:szCs w:val="27"/>
          <w:lang w:val="uz-Cyrl-UZ"/>
        </w:rPr>
        <w:t xml:space="preserve">я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илиш</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бўйича</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атор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саъй</w:t>
      </w:r>
      <w:r w:rsidRPr="00F97196">
        <w:rPr>
          <w:rFonts w:ascii="Georgia" w:eastAsia="Times New Roman" w:hAnsi="Georgia"/>
          <w:sz w:val="27"/>
          <w:szCs w:val="27"/>
          <w:lang w:val="uz-Cyrl-UZ"/>
        </w:rPr>
        <w:t>-</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аракатлар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амалга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ошириб</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келинмо</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да</w:t>
      </w:r>
      <w:r w:rsidRPr="00F97196">
        <w:rPr>
          <w:rFonts w:ascii="Georgia" w:eastAsia="Times New Roman" w:hAnsi="Georgia"/>
          <w:sz w:val="27"/>
          <w:szCs w:val="27"/>
          <w:lang w:val="uz-Cyrl-UZ"/>
        </w:rPr>
        <w:t>.</w:t>
      </w:r>
    </w:p>
    <w:p w:rsidR="00F97196" w:rsidRPr="00F97196" w:rsidRDefault="00F97196" w:rsidP="00BD5F1C">
      <w:pPr>
        <w:ind w:left="315" w:right="315" w:firstLine="393"/>
        <w:jc w:val="both"/>
        <w:rPr>
          <w:rFonts w:ascii="Georgia" w:eastAsia="Times New Roman" w:hAnsi="Georgia"/>
          <w:sz w:val="27"/>
          <w:szCs w:val="27"/>
          <w:lang w:val="uz-Cyrl-UZ"/>
        </w:rPr>
      </w:pPr>
      <w:r w:rsidRPr="00F97196">
        <w:rPr>
          <w:rFonts w:ascii="Georgia" w:eastAsia="Times New Roman" w:hAnsi="Georgia"/>
          <w:sz w:val="27"/>
          <w:szCs w:val="27"/>
          <w:lang w:val="uz-Cyrl-UZ"/>
        </w:rPr>
        <w:t>Бу борада, айни</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са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зўравонлик</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со</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асига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оид</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онунчилик</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ужжатлари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ижросини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таъминлашда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Ўзбекистон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Республикаси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Ички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ишлар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вазирлиги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тизимидаги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органлар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томонидан</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илинаётган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ишлар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ю</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ори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самара</w:t>
      </w:r>
      <w:r w:rsidRPr="00F97196">
        <w:rPr>
          <w:rFonts w:ascii="Georgia" w:eastAsia="Times New Roman" w:hAnsi="Georgia"/>
          <w:sz w:val="27"/>
          <w:szCs w:val="27"/>
          <w:lang w:val="uz-Cyrl-UZ"/>
        </w:rPr>
        <w:t xml:space="preserve"> бераётганини ало</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ида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таъкидлаш</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лозим</w:t>
      </w:r>
      <w:r w:rsidRPr="00F97196">
        <w:rPr>
          <w:rFonts w:ascii="Georgia" w:eastAsia="Times New Roman" w:hAnsi="Georgia"/>
          <w:sz w:val="27"/>
          <w:szCs w:val="27"/>
          <w:lang w:val="uz-Cyrl-UZ"/>
        </w:rPr>
        <w:t xml:space="preserve">. </w:t>
      </w:r>
    </w:p>
    <w:p w:rsidR="00F97196" w:rsidRPr="001D3AAA" w:rsidRDefault="00F97196" w:rsidP="00BD5F1C">
      <w:pPr>
        <w:ind w:left="315" w:right="315" w:firstLine="393"/>
        <w:jc w:val="both"/>
        <w:rPr>
          <w:rFonts w:ascii="Georgia" w:eastAsia="Times New Roman" w:hAnsi="Georgia"/>
          <w:sz w:val="27"/>
          <w:szCs w:val="27"/>
        </w:rPr>
      </w:pPr>
      <w:r w:rsidRPr="00F97196">
        <w:rPr>
          <w:rFonts w:ascii="Georgia" w:eastAsia="Times New Roman" w:hAnsi="Georgia"/>
          <w:sz w:val="27"/>
          <w:szCs w:val="27"/>
          <w:lang w:val="uz-Cyrl-UZ"/>
        </w:rPr>
        <w:t xml:space="preserve">Шу маънода, Ички ишлар вазирлигининг </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у</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у</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бузарликлар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профилактикаси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Бош</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бош</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армаси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лойи</w:t>
      </w:r>
      <w:r w:rsidRPr="00F97196">
        <w:rPr>
          <w:rFonts w:ascii="Cambria" w:eastAsia="Times New Roman" w:hAnsi="Cambria" w:cs="Cambria"/>
          <w:sz w:val="27"/>
          <w:szCs w:val="27"/>
          <w:lang w:val="uz-Cyrl-UZ"/>
        </w:rPr>
        <w:t>ҳ</w:t>
      </w:r>
      <w:r w:rsidRPr="00F97196">
        <w:rPr>
          <w:rFonts w:ascii="Georgia" w:eastAsia="Times New Roman" w:hAnsi="Georgia" w:cs="Georgia"/>
          <w:sz w:val="27"/>
          <w:szCs w:val="27"/>
          <w:lang w:val="uz-Cyrl-UZ"/>
        </w:rPr>
        <w:t>амизга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та</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дим</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этган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статистик</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маълумотларга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кўра</w:t>
      </w:r>
      <w:r w:rsidRPr="00F97196">
        <w:rPr>
          <w:rFonts w:ascii="Georgia" w:eastAsia="Times New Roman" w:hAnsi="Georgia"/>
          <w:sz w:val="27"/>
          <w:szCs w:val="27"/>
          <w:lang w:val="uz-Cyrl-UZ"/>
        </w:rPr>
        <w:t xml:space="preserve">, 2021 </w:t>
      </w:r>
      <w:r w:rsidRPr="00F97196">
        <w:rPr>
          <w:rFonts w:ascii="Georgia" w:eastAsia="Times New Roman" w:hAnsi="Georgia" w:cs="Georgia"/>
          <w:sz w:val="27"/>
          <w:szCs w:val="27"/>
          <w:lang w:val="uz-Cyrl-UZ"/>
        </w:rPr>
        <w:t>йилнинг</w:t>
      </w:r>
      <w:r w:rsidRPr="00F97196">
        <w:rPr>
          <w:rFonts w:ascii="Georgia" w:eastAsia="Times New Roman" w:hAnsi="Georgia"/>
          <w:sz w:val="27"/>
          <w:szCs w:val="27"/>
          <w:lang w:val="uz-Cyrl-UZ"/>
        </w:rPr>
        <w:t xml:space="preserve"> 12 </w:t>
      </w:r>
      <w:r w:rsidRPr="00F97196">
        <w:rPr>
          <w:rFonts w:ascii="Georgia" w:eastAsia="Times New Roman" w:hAnsi="Georgia" w:cs="Georgia"/>
          <w:sz w:val="27"/>
          <w:szCs w:val="27"/>
          <w:lang w:val="uz-Cyrl-UZ"/>
        </w:rPr>
        <w:t>ойи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мобайнида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январь</w:t>
      </w:r>
      <w:r w:rsidRPr="00F97196">
        <w:rPr>
          <w:rFonts w:ascii="Georgia" w:eastAsia="Times New Roman" w:hAnsi="Georgia"/>
          <w:sz w:val="27"/>
          <w:szCs w:val="27"/>
          <w:lang w:val="uz-Cyrl-UZ"/>
        </w:rPr>
        <w:t>-</w:t>
      </w:r>
      <w:r w:rsidRPr="00F97196">
        <w:rPr>
          <w:rFonts w:ascii="Georgia" w:eastAsia="Times New Roman" w:hAnsi="Georgia" w:cs="Georgia"/>
          <w:sz w:val="27"/>
          <w:szCs w:val="27"/>
          <w:lang w:val="uz-Cyrl-UZ"/>
        </w:rPr>
        <w:t>декабрь</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ойлари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хотин</w:t>
      </w:r>
      <w:r w:rsidRPr="00F97196">
        <w:rPr>
          <w:rFonts w:ascii="Georgia" w:eastAsia="Times New Roman" w:hAnsi="Georgia"/>
          <w:sz w:val="27"/>
          <w:szCs w:val="27"/>
          <w:lang w:val="uz-Cyrl-UZ"/>
        </w:rPr>
        <w:t>-</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изларга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нисбатан</w:t>
      </w:r>
      <w:r w:rsidRPr="00F97196">
        <w:rPr>
          <w:rFonts w:ascii="Georgia" w:eastAsia="Times New Roman" w:hAnsi="Georgia"/>
          <w:sz w:val="27"/>
          <w:szCs w:val="27"/>
          <w:lang w:val="uz-Cyrl-UZ"/>
        </w:rPr>
        <w:t xml:space="preserve"> зўравонлик ва тазйи</w:t>
      </w:r>
      <w:r w:rsidRPr="00F97196">
        <w:rPr>
          <w:rFonts w:ascii="Cambria" w:eastAsia="Times New Roman" w:hAnsi="Cambria" w:cs="Cambria"/>
          <w:sz w:val="27"/>
          <w:szCs w:val="27"/>
          <w:lang w:val="uz-Cyrl-UZ"/>
        </w:rPr>
        <w:t>қ</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ўтказиш</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бўйича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республикамиз</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ми</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ёсида</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ички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ишлар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идораларига</w:t>
      </w:r>
      <w:r w:rsidRPr="00F97196">
        <w:rPr>
          <w:rFonts w:ascii="Georgia" w:eastAsia="Times New Roman" w:hAnsi="Georgia"/>
          <w:sz w:val="27"/>
          <w:szCs w:val="27"/>
          <w:lang w:val="uz-Cyrl-UZ"/>
        </w:rPr>
        <w:t xml:space="preserve"> </w:t>
      </w:r>
      <w:r w:rsidRPr="00F97196">
        <w:rPr>
          <w:rFonts w:ascii="Cambria" w:eastAsia="Times New Roman" w:hAnsi="Cambria" w:cs="Cambria"/>
          <w:sz w:val="27"/>
          <w:szCs w:val="27"/>
          <w:lang w:val="uz-Cyrl-UZ"/>
        </w:rPr>
        <w:t>қ</w:t>
      </w:r>
      <w:r w:rsidRPr="00F97196">
        <w:rPr>
          <w:rFonts w:ascii="Georgia" w:eastAsia="Times New Roman" w:hAnsi="Georgia" w:cs="Georgia"/>
          <w:sz w:val="27"/>
          <w:szCs w:val="27"/>
          <w:lang w:val="uz-Cyrl-UZ"/>
        </w:rPr>
        <w:t>илинган</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мурожаатлар</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сони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жами</w:t>
      </w:r>
      <w:r w:rsidRPr="00F97196">
        <w:rPr>
          <w:rFonts w:ascii="Georgia" w:eastAsia="Times New Roman" w:hAnsi="Georgia"/>
          <w:sz w:val="27"/>
          <w:szCs w:val="27"/>
          <w:lang w:val="uz-Cyrl-UZ"/>
        </w:rPr>
        <w:t xml:space="preserve"> 39 343 </w:t>
      </w:r>
      <w:r w:rsidRPr="00F97196">
        <w:rPr>
          <w:rFonts w:ascii="Georgia" w:eastAsia="Times New Roman" w:hAnsi="Georgia" w:cs="Georgia"/>
          <w:sz w:val="27"/>
          <w:szCs w:val="27"/>
          <w:lang w:val="uz-Cyrl-UZ"/>
        </w:rPr>
        <w:t>тани</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ташкил</w:t>
      </w:r>
      <w:r w:rsidRPr="00F97196">
        <w:rPr>
          <w:rFonts w:ascii="Georgia" w:eastAsia="Times New Roman" w:hAnsi="Georgia"/>
          <w:sz w:val="27"/>
          <w:szCs w:val="27"/>
          <w:lang w:val="uz-Cyrl-UZ"/>
        </w:rPr>
        <w:t xml:space="preserve"> </w:t>
      </w:r>
      <w:r w:rsidRPr="00F97196">
        <w:rPr>
          <w:rFonts w:ascii="Georgia" w:eastAsia="Times New Roman" w:hAnsi="Georgia" w:cs="Georgia"/>
          <w:sz w:val="27"/>
          <w:szCs w:val="27"/>
          <w:lang w:val="uz-Cyrl-UZ"/>
        </w:rPr>
        <w:t>этган</w:t>
      </w:r>
      <w:r w:rsidRPr="00F97196">
        <w:rPr>
          <w:rFonts w:ascii="Georgia" w:eastAsia="Times New Roman" w:hAnsi="Georgia"/>
          <w:sz w:val="27"/>
          <w:szCs w:val="27"/>
          <w:lang w:val="uz-Cyrl-UZ"/>
        </w:rPr>
        <w:t xml:space="preserve">. </w:t>
      </w:r>
      <w:r w:rsidRPr="001D3AAA">
        <w:rPr>
          <w:rFonts w:ascii="Georgia" w:eastAsia="Times New Roman" w:hAnsi="Georgia" w:cs="Georgia"/>
          <w:sz w:val="27"/>
          <w:szCs w:val="27"/>
        </w:rPr>
        <w:t>Ички</w:t>
      </w:r>
      <w:r w:rsidRPr="001D3AAA">
        <w:rPr>
          <w:rFonts w:ascii="Georgia" w:eastAsia="Times New Roman" w:hAnsi="Georgia"/>
          <w:sz w:val="27"/>
          <w:szCs w:val="27"/>
        </w:rPr>
        <w:t xml:space="preserve"> </w:t>
      </w:r>
      <w:r w:rsidRPr="001D3AAA">
        <w:rPr>
          <w:rFonts w:ascii="Georgia" w:eastAsia="Times New Roman" w:hAnsi="Georgia" w:cs="Georgia"/>
          <w:sz w:val="27"/>
          <w:szCs w:val="27"/>
        </w:rPr>
        <w:t>ишлар</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органлари</w:t>
      </w:r>
      <w:r w:rsidRPr="001D3AAA">
        <w:rPr>
          <w:rFonts w:ascii="Georgia" w:eastAsia="Times New Roman" w:hAnsi="Georgia"/>
          <w:sz w:val="27"/>
          <w:szCs w:val="27"/>
        </w:rPr>
        <w:t xml:space="preserve"> </w:t>
      </w:r>
      <w:r w:rsidRPr="001D3AAA">
        <w:rPr>
          <w:rFonts w:ascii="Georgia" w:eastAsia="Times New Roman" w:hAnsi="Georgia" w:cs="Georgia"/>
          <w:sz w:val="27"/>
          <w:szCs w:val="27"/>
        </w:rPr>
        <w:t>тизимидаги</w:t>
      </w:r>
      <w:r w:rsidRPr="001D3AAA">
        <w:rPr>
          <w:rFonts w:ascii="Georgia" w:eastAsia="Times New Roman" w:hAnsi="Georgia"/>
          <w:sz w:val="27"/>
          <w:szCs w:val="27"/>
        </w:rPr>
        <w:t xml:space="preserve"> </w:t>
      </w:r>
      <w:r w:rsidRPr="001D3AAA">
        <w:rPr>
          <w:rFonts w:ascii="Georgia" w:eastAsia="Times New Roman" w:hAnsi="Georgia" w:cs="Georgia"/>
          <w:sz w:val="27"/>
          <w:szCs w:val="27"/>
        </w:rPr>
        <w:t>идораларнинг</w:t>
      </w:r>
      <w:r w:rsidRPr="001D3AAA">
        <w:rPr>
          <w:rFonts w:ascii="Georgia" w:eastAsia="Times New Roman" w:hAnsi="Georgia"/>
          <w:sz w:val="27"/>
          <w:szCs w:val="27"/>
        </w:rPr>
        <w:t xml:space="preserve"> </w:t>
      </w:r>
      <w:r w:rsidRPr="001D3AAA">
        <w:rPr>
          <w:rFonts w:ascii="Georgia" w:eastAsia="Times New Roman" w:hAnsi="Georgia" w:cs="Georgia"/>
          <w:sz w:val="27"/>
          <w:szCs w:val="27"/>
        </w:rPr>
        <w:t>“</w:t>
      </w:r>
      <w:r w:rsidRPr="001D3AAA">
        <w:rPr>
          <w:rFonts w:ascii="Georgia" w:eastAsia="Times New Roman" w:hAnsi="Georgia"/>
          <w:sz w:val="27"/>
          <w:szCs w:val="27"/>
        </w:rPr>
        <w:t xml:space="preserve">1002 </w:t>
      </w:r>
      <w:r w:rsidRPr="001D3AAA">
        <w:rPr>
          <w:rFonts w:ascii="Georgia" w:eastAsia="Times New Roman" w:hAnsi="Georgia" w:cs="Georgia"/>
          <w:sz w:val="27"/>
          <w:szCs w:val="27"/>
        </w:rPr>
        <w:t>–</w:t>
      </w:r>
      <w:r w:rsidRPr="001D3AAA">
        <w:rPr>
          <w:rFonts w:ascii="Georgia" w:eastAsia="Times New Roman" w:hAnsi="Georgia"/>
          <w:sz w:val="27"/>
          <w:szCs w:val="27"/>
        </w:rPr>
        <w:t xml:space="preserve"> </w:t>
      </w:r>
      <w:r w:rsidRPr="001D3AAA">
        <w:rPr>
          <w:rFonts w:ascii="Georgia" w:eastAsia="Times New Roman" w:hAnsi="Georgia" w:cs="Georgia"/>
          <w:sz w:val="27"/>
          <w:szCs w:val="27"/>
        </w:rPr>
        <w:t>махсус</w:t>
      </w:r>
      <w:r w:rsidRPr="001D3AAA">
        <w:rPr>
          <w:rFonts w:ascii="Georgia" w:eastAsia="Times New Roman" w:hAnsi="Georgia"/>
          <w:sz w:val="27"/>
          <w:szCs w:val="27"/>
        </w:rPr>
        <w:t xml:space="preserve"> </w:t>
      </w:r>
      <w:r w:rsidRPr="001D3AAA">
        <w:rPr>
          <w:rFonts w:ascii="Georgia" w:eastAsia="Times New Roman" w:hAnsi="Georgia" w:cs="Georgia"/>
          <w:sz w:val="27"/>
          <w:szCs w:val="27"/>
        </w:rPr>
        <w:t>телефони”га</w:t>
      </w:r>
      <w:r w:rsidRPr="001D3AAA">
        <w:rPr>
          <w:rFonts w:ascii="Georgia" w:eastAsia="Times New Roman" w:hAnsi="Georgia"/>
          <w:sz w:val="27"/>
          <w:szCs w:val="27"/>
        </w:rPr>
        <w:t xml:space="preserve"> </w:t>
      </w:r>
      <w:r w:rsidRPr="001D3AAA">
        <w:rPr>
          <w:rFonts w:ascii="Georgia" w:eastAsia="Times New Roman" w:hAnsi="Georgia" w:cs="Georgia"/>
          <w:sz w:val="27"/>
          <w:szCs w:val="27"/>
        </w:rPr>
        <w:t>эса</w:t>
      </w:r>
      <w:r w:rsidRPr="001D3AAA">
        <w:rPr>
          <w:rFonts w:ascii="Georgia" w:eastAsia="Times New Roman" w:hAnsi="Georgia"/>
          <w:sz w:val="27"/>
          <w:szCs w:val="27"/>
        </w:rPr>
        <w:t xml:space="preserve"> </w:t>
      </w:r>
      <w:r w:rsidRPr="001D3AAA">
        <w:rPr>
          <w:rFonts w:ascii="Georgia" w:eastAsia="Times New Roman" w:hAnsi="Georgia" w:cs="Georgia"/>
          <w:sz w:val="27"/>
          <w:szCs w:val="27"/>
        </w:rPr>
        <w:t>жами</w:t>
      </w:r>
      <w:r w:rsidRPr="001D3AAA">
        <w:rPr>
          <w:rFonts w:ascii="Georgia" w:eastAsia="Times New Roman" w:hAnsi="Georgia"/>
          <w:sz w:val="27"/>
          <w:szCs w:val="27"/>
        </w:rPr>
        <w:t xml:space="preserve"> 4 969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ўн</w:t>
      </w:r>
      <w:r w:rsidRPr="001D3AAA">
        <w:rPr>
          <w:rFonts w:ascii="Cambria" w:eastAsia="Times New Roman" w:hAnsi="Cambria" w:cs="Cambria"/>
          <w:sz w:val="27"/>
          <w:szCs w:val="27"/>
        </w:rPr>
        <w:t>ғ</w:t>
      </w:r>
      <w:r w:rsidRPr="001D3AAA">
        <w:rPr>
          <w:rFonts w:ascii="Georgia" w:eastAsia="Times New Roman" w:hAnsi="Georgia" w:cs="Georgia"/>
          <w:sz w:val="27"/>
          <w:szCs w:val="27"/>
        </w:rPr>
        <w:t>иро</w:t>
      </w:r>
      <w:r w:rsidRPr="001D3AAA">
        <w:rPr>
          <w:rFonts w:ascii="Cambria" w:eastAsia="Times New Roman" w:hAnsi="Cambria" w:cs="Cambria"/>
          <w:sz w:val="27"/>
          <w:szCs w:val="27"/>
        </w:rPr>
        <w:t>қ</w:t>
      </w:r>
      <w:r w:rsidRPr="001D3AAA">
        <w:rPr>
          <w:rFonts w:ascii="Georgia" w:eastAsia="Times New Roman" w:hAnsi="Georgia"/>
          <w:sz w:val="27"/>
          <w:szCs w:val="27"/>
        </w:rPr>
        <w:t xml:space="preserve"> </w:t>
      </w:r>
      <w:r w:rsidRPr="001D3AAA">
        <w:rPr>
          <w:rFonts w:ascii="Georgia" w:eastAsia="Times New Roman" w:hAnsi="Georgia" w:cs="Georgia"/>
          <w:sz w:val="27"/>
          <w:szCs w:val="27"/>
        </w:rPr>
        <w:t>бўлган</w:t>
      </w:r>
      <w:r w:rsidRPr="001D3AAA">
        <w:rPr>
          <w:rFonts w:ascii="Georgia" w:eastAsia="Times New Roman" w:hAnsi="Georgia"/>
          <w:sz w:val="27"/>
          <w:szCs w:val="27"/>
        </w:rPr>
        <w:t>.</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Жами мурожаатлар ичида:</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        жисмоний зўравонлик – 13 658 та; </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        жинсий зўравонлик – 106 та; </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и</w:t>
      </w:r>
      <w:r w:rsidRPr="001D3AAA">
        <w:rPr>
          <w:rFonts w:ascii="Cambria" w:eastAsia="Times New Roman" w:hAnsi="Cambria" w:cs="Cambria"/>
          <w:sz w:val="27"/>
          <w:szCs w:val="27"/>
        </w:rPr>
        <w:t>қ</w:t>
      </w:r>
      <w:r w:rsidRPr="001D3AAA">
        <w:rPr>
          <w:rFonts w:ascii="Georgia" w:eastAsia="Times New Roman" w:hAnsi="Georgia" w:cs="Georgia"/>
          <w:sz w:val="27"/>
          <w:szCs w:val="27"/>
        </w:rPr>
        <w:t>тисодий</w:t>
      </w:r>
      <w:r w:rsidRPr="001D3AAA">
        <w:rPr>
          <w:rFonts w:ascii="Georgia" w:eastAsia="Times New Roman" w:hAnsi="Georgia"/>
          <w:sz w:val="27"/>
          <w:szCs w:val="27"/>
        </w:rPr>
        <w:t xml:space="preserve"> </w:t>
      </w:r>
      <w:r w:rsidRPr="001D3AAA">
        <w:rPr>
          <w:rFonts w:ascii="Georgia" w:eastAsia="Times New Roman" w:hAnsi="Georgia" w:cs="Georgia"/>
          <w:sz w:val="27"/>
          <w:szCs w:val="27"/>
        </w:rPr>
        <w:t>зўравонлик</w:t>
      </w:r>
      <w:r w:rsidRPr="001D3AAA">
        <w:rPr>
          <w:rFonts w:ascii="Georgia" w:eastAsia="Times New Roman" w:hAnsi="Georgia"/>
          <w:sz w:val="27"/>
          <w:szCs w:val="27"/>
        </w:rPr>
        <w:t xml:space="preserve"> </w:t>
      </w:r>
      <w:r w:rsidRPr="001D3AAA">
        <w:rPr>
          <w:rFonts w:ascii="Georgia" w:eastAsia="Times New Roman" w:hAnsi="Georgia" w:cs="Georgia"/>
          <w:sz w:val="27"/>
          <w:szCs w:val="27"/>
        </w:rPr>
        <w:t>–</w:t>
      </w:r>
      <w:r w:rsidRPr="001D3AAA">
        <w:rPr>
          <w:rFonts w:ascii="Georgia" w:eastAsia="Times New Roman" w:hAnsi="Georgia"/>
          <w:sz w:val="27"/>
          <w:szCs w:val="27"/>
        </w:rPr>
        <w:t xml:space="preserve"> 234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ру</w:t>
      </w:r>
      <w:r w:rsidRPr="001D3AAA">
        <w:rPr>
          <w:rFonts w:ascii="Cambria" w:eastAsia="Times New Roman" w:hAnsi="Cambria" w:cs="Cambria"/>
          <w:sz w:val="27"/>
          <w:szCs w:val="27"/>
        </w:rPr>
        <w:t>ҳ</w:t>
      </w:r>
      <w:r w:rsidRPr="001D3AAA">
        <w:rPr>
          <w:rFonts w:ascii="Georgia" w:eastAsia="Times New Roman" w:hAnsi="Georgia" w:cs="Georgia"/>
          <w:sz w:val="27"/>
          <w:szCs w:val="27"/>
        </w:rPr>
        <w:t>ий</w:t>
      </w:r>
      <w:r w:rsidRPr="001D3AAA">
        <w:rPr>
          <w:rFonts w:ascii="Georgia" w:eastAsia="Times New Roman" w:hAnsi="Georgia"/>
          <w:sz w:val="27"/>
          <w:szCs w:val="27"/>
        </w:rPr>
        <w:t xml:space="preserve"> </w:t>
      </w:r>
      <w:r w:rsidRPr="001D3AAA">
        <w:rPr>
          <w:rFonts w:ascii="Georgia" w:eastAsia="Times New Roman" w:hAnsi="Georgia" w:cs="Georgia"/>
          <w:sz w:val="27"/>
          <w:szCs w:val="27"/>
        </w:rPr>
        <w:t>зўравонлик</w:t>
      </w:r>
      <w:r w:rsidRPr="001D3AAA">
        <w:rPr>
          <w:rFonts w:ascii="Georgia" w:eastAsia="Times New Roman" w:hAnsi="Georgia"/>
          <w:sz w:val="27"/>
          <w:szCs w:val="27"/>
        </w:rPr>
        <w:t xml:space="preserve"> </w:t>
      </w:r>
      <w:r w:rsidRPr="001D3AAA">
        <w:rPr>
          <w:rFonts w:ascii="Georgia" w:eastAsia="Times New Roman" w:hAnsi="Georgia" w:cs="Georgia"/>
          <w:sz w:val="27"/>
          <w:szCs w:val="27"/>
        </w:rPr>
        <w:t>–</w:t>
      </w:r>
      <w:r w:rsidRPr="001D3AAA">
        <w:rPr>
          <w:rFonts w:ascii="Georgia" w:eastAsia="Times New Roman" w:hAnsi="Georgia"/>
          <w:sz w:val="27"/>
          <w:szCs w:val="27"/>
        </w:rPr>
        <w:t xml:space="preserve"> 18 777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тазйи</w:t>
      </w:r>
      <w:r w:rsidRPr="001D3AAA">
        <w:rPr>
          <w:rFonts w:ascii="Cambria" w:eastAsia="Times New Roman" w:hAnsi="Cambria" w:cs="Cambria"/>
          <w:sz w:val="27"/>
          <w:szCs w:val="27"/>
        </w:rPr>
        <w:t>қ</w:t>
      </w:r>
      <w:r w:rsidRPr="001D3AAA">
        <w:rPr>
          <w:rFonts w:ascii="Georgia" w:eastAsia="Times New Roman" w:hAnsi="Georgia"/>
          <w:sz w:val="27"/>
          <w:szCs w:val="27"/>
        </w:rPr>
        <w:t xml:space="preserve"> </w:t>
      </w:r>
      <w:r w:rsidRPr="001D3AAA">
        <w:rPr>
          <w:rFonts w:ascii="Georgia" w:eastAsia="Times New Roman" w:hAnsi="Georgia" w:cs="Georgia"/>
          <w:sz w:val="27"/>
          <w:szCs w:val="27"/>
        </w:rPr>
        <w:t>ва</w:t>
      </w:r>
      <w:r w:rsidRPr="001D3AAA">
        <w:rPr>
          <w:rFonts w:ascii="Georgia" w:eastAsia="Times New Roman" w:hAnsi="Georgia"/>
          <w:sz w:val="27"/>
          <w:szCs w:val="27"/>
        </w:rPr>
        <w:t xml:space="preserve"> </w:t>
      </w:r>
      <w:r w:rsidRPr="001D3AAA">
        <w:rPr>
          <w:rFonts w:ascii="Georgia" w:eastAsia="Times New Roman" w:hAnsi="Georgia" w:cs="Georgia"/>
          <w:sz w:val="27"/>
          <w:szCs w:val="27"/>
        </w:rPr>
        <w:t>та</w:t>
      </w:r>
      <w:r w:rsidRPr="001D3AAA">
        <w:rPr>
          <w:rFonts w:ascii="Cambria" w:eastAsia="Times New Roman" w:hAnsi="Cambria" w:cs="Cambria"/>
          <w:sz w:val="27"/>
          <w:szCs w:val="27"/>
        </w:rPr>
        <w:t>ҳ</w:t>
      </w:r>
      <w:r w:rsidRPr="001D3AAA">
        <w:rPr>
          <w:rFonts w:ascii="Georgia" w:eastAsia="Times New Roman" w:hAnsi="Georgia" w:cs="Georgia"/>
          <w:sz w:val="27"/>
          <w:szCs w:val="27"/>
        </w:rPr>
        <w:t>дид</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олатлари</w:t>
      </w:r>
      <w:r w:rsidRPr="001D3AAA">
        <w:rPr>
          <w:rFonts w:ascii="Georgia" w:eastAsia="Times New Roman" w:hAnsi="Georgia"/>
          <w:sz w:val="27"/>
          <w:szCs w:val="27"/>
        </w:rPr>
        <w:t xml:space="preserve"> </w:t>
      </w:r>
      <w:r w:rsidRPr="001D3AAA">
        <w:rPr>
          <w:rFonts w:ascii="Georgia" w:eastAsia="Times New Roman" w:hAnsi="Georgia" w:cs="Georgia"/>
          <w:sz w:val="27"/>
          <w:szCs w:val="27"/>
        </w:rPr>
        <w:t>–</w:t>
      </w:r>
      <w:r w:rsidRPr="001D3AAA">
        <w:rPr>
          <w:rFonts w:ascii="Georgia" w:eastAsia="Times New Roman" w:hAnsi="Georgia"/>
          <w:sz w:val="27"/>
          <w:szCs w:val="27"/>
        </w:rPr>
        <w:t xml:space="preserve"> 7 174 </w:t>
      </w:r>
      <w:r w:rsidRPr="001D3AAA">
        <w:rPr>
          <w:rFonts w:ascii="Georgia" w:eastAsia="Times New Roman" w:hAnsi="Georgia" w:cs="Georgia"/>
          <w:sz w:val="27"/>
          <w:szCs w:val="27"/>
        </w:rPr>
        <w:t>тани</w:t>
      </w:r>
      <w:r w:rsidRPr="001D3AAA">
        <w:rPr>
          <w:rFonts w:ascii="Georgia" w:eastAsia="Times New Roman" w:hAnsi="Georgia"/>
          <w:sz w:val="27"/>
          <w:szCs w:val="27"/>
        </w:rPr>
        <w:t xml:space="preserve"> </w:t>
      </w:r>
      <w:r w:rsidRPr="001D3AAA">
        <w:rPr>
          <w:rFonts w:ascii="Georgia" w:eastAsia="Times New Roman" w:hAnsi="Georgia" w:cs="Georgia"/>
          <w:sz w:val="27"/>
          <w:szCs w:val="27"/>
        </w:rPr>
        <w:t>ташкил</w:t>
      </w:r>
      <w:r w:rsidRPr="001D3AAA">
        <w:rPr>
          <w:rFonts w:ascii="Georgia" w:eastAsia="Times New Roman" w:hAnsi="Georgia"/>
          <w:sz w:val="27"/>
          <w:szCs w:val="27"/>
        </w:rPr>
        <w:t xml:space="preserve"> </w:t>
      </w:r>
      <w:r w:rsidRPr="001D3AAA">
        <w:rPr>
          <w:rFonts w:ascii="Georgia" w:eastAsia="Times New Roman" w:hAnsi="Georgia" w:cs="Georgia"/>
          <w:sz w:val="27"/>
          <w:szCs w:val="27"/>
        </w:rPr>
        <w:t>этган</w:t>
      </w:r>
      <w:r w:rsidRPr="001D3AAA">
        <w:rPr>
          <w:rFonts w:ascii="Georgia" w:eastAsia="Times New Roman" w:hAnsi="Georgia"/>
          <w:sz w:val="27"/>
          <w:szCs w:val="27"/>
        </w:rPr>
        <w:t>.</w:t>
      </w:r>
    </w:p>
    <w:p w:rsidR="00F97196" w:rsidRPr="001D3AAA" w:rsidRDefault="00F97196" w:rsidP="00BD5F1C">
      <w:pPr>
        <w:jc w:val="both"/>
        <w:rPr>
          <w:rFonts w:ascii="Georgia" w:eastAsia="Times New Roman" w:hAnsi="Georgia"/>
          <w:sz w:val="27"/>
          <w:szCs w:val="27"/>
        </w:rPr>
      </w:pPr>
      <w:r w:rsidRPr="001D3AAA">
        <w:rPr>
          <w:rFonts w:ascii="Georgia" w:eastAsia="Times New Roman" w:hAnsi="Georgia"/>
          <w:noProof/>
          <w:sz w:val="27"/>
          <w:szCs w:val="27"/>
        </w:rPr>
        <w:lastRenderedPageBreak/>
        <w:drawing>
          <wp:inline distT="0" distB="0" distL="0" distR="0" wp14:anchorId="2506F9EB" wp14:editId="17AE76ED">
            <wp:extent cx="6631709" cy="3166827"/>
            <wp:effectExtent l="0" t="0" r="0" b="0"/>
            <wp:docPr id="2" name="Рисунок 2" descr="https://telegra.ph/file/ebe33618c2744fe3c45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gra.ph/file/ebe33618c2744fe3c45f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9720" cy="3184979"/>
                    </a:xfrm>
                    <a:prstGeom prst="rect">
                      <a:avLst/>
                    </a:prstGeom>
                    <a:noFill/>
                    <a:ln>
                      <a:noFill/>
                    </a:ln>
                  </pic:spPr>
                </pic:pic>
              </a:graphicData>
            </a:graphic>
          </wp:inline>
        </w:drawing>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w:t>
      </w:r>
    </w:p>
    <w:p w:rsidR="00F97196" w:rsidRDefault="00F97196" w:rsidP="00BD5F1C">
      <w:pPr>
        <w:spacing w:line="259" w:lineRule="auto"/>
        <w:rPr>
          <w:rFonts w:ascii="Georgia" w:eastAsia="Times New Roman" w:hAnsi="Georgia"/>
          <w:sz w:val="27"/>
          <w:szCs w:val="27"/>
        </w:rPr>
      </w:pPr>
      <w:r>
        <w:rPr>
          <w:rFonts w:ascii="Georgia" w:eastAsia="Times New Roman" w:hAnsi="Georgia"/>
          <w:sz w:val="27"/>
          <w:szCs w:val="27"/>
        </w:rPr>
        <w:br w:type="page"/>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lastRenderedPageBreak/>
        <w:t xml:space="preserve">Зўравонлик </w:t>
      </w:r>
      <w:r w:rsidRPr="001D3AAA">
        <w:rPr>
          <w:rFonts w:ascii="Cambria" w:eastAsia="Times New Roman" w:hAnsi="Cambria" w:cs="Cambria"/>
          <w:sz w:val="27"/>
          <w:szCs w:val="27"/>
        </w:rPr>
        <w:t>ҳ</w:t>
      </w:r>
      <w:r w:rsidRPr="001D3AAA">
        <w:rPr>
          <w:rFonts w:ascii="Georgia" w:eastAsia="Times New Roman" w:hAnsi="Georgia" w:cs="Georgia"/>
          <w:sz w:val="27"/>
          <w:szCs w:val="27"/>
        </w:rPr>
        <w:t>одисаларининг</w:t>
      </w:r>
      <w:r w:rsidRPr="001D3AAA">
        <w:rPr>
          <w:rFonts w:ascii="Georgia" w:eastAsia="Times New Roman" w:hAnsi="Georgia"/>
          <w:sz w:val="27"/>
          <w:szCs w:val="27"/>
        </w:rPr>
        <w:t xml:space="preserve"> 34 330 </w:t>
      </w:r>
      <w:r w:rsidRPr="001D3AAA">
        <w:rPr>
          <w:rFonts w:ascii="Georgia" w:eastAsia="Times New Roman" w:hAnsi="Georgia" w:cs="Georgia"/>
          <w:sz w:val="27"/>
          <w:szCs w:val="27"/>
        </w:rPr>
        <w:t>таси</w:t>
      </w:r>
      <w:r w:rsidRPr="001D3AAA">
        <w:rPr>
          <w:rFonts w:ascii="Georgia" w:eastAsia="Times New Roman" w:hAnsi="Georgia"/>
          <w:sz w:val="27"/>
          <w:szCs w:val="27"/>
        </w:rPr>
        <w:t xml:space="preserve"> </w:t>
      </w:r>
      <w:r w:rsidRPr="001D3AAA">
        <w:rPr>
          <w:rFonts w:ascii="Georgia" w:eastAsia="Times New Roman" w:hAnsi="Georgia" w:cs="Georgia"/>
          <w:sz w:val="27"/>
          <w:szCs w:val="27"/>
        </w:rPr>
        <w:t>оилада</w:t>
      </w:r>
      <w:r w:rsidRPr="001D3AAA">
        <w:rPr>
          <w:rFonts w:ascii="Georgia" w:eastAsia="Times New Roman" w:hAnsi="Georgia"/>
          <w:sz w:val="27"/>
          <w:szCs w:val="27"/>
        </w:rPr>
        <w:t xml:space="preserve">, 3 557 </w:t>
      </w:r>
      <w:r w:rsidRPr="001D3AAA">
        <w:rPr>
          <w:rFonts w:ascii="Georgia" w:eastAsia="Times New Roman" w:hAnsi="Georgia" w:cs="Georgia"/>
          <w:sz w:val="27"/>
          <w:szCs w:val="27"/>
        </w:rPr>
        <w:t>таси</w:t>
      </w:r>
      <w:r w:rsidRPr="001D3AAA">
        <w:rPr>
          <w:rFonts w:ascii="Georgia" w:eastAsia="Times New Roman" w:hAnsi="Georgia"/>
          <w:sz w:val="27"/>
          <w:szCs w:val="27"/>
        </w:rPr>
        <w:t xml:space="preserve"> </w:t>
      </w:r>
      <w:r w:rsidRPr="001D3AAA">
        <w:rPr>
          <w:rFonts w:ascii="Georgia" w:eastAsia="Times New Roman" w:hAnsi="Georgia" w:cs="Georgia"/>
          <w:sz w:val="27"/>
          <w:szCs w:val="27"/>
        </w:rPr>
        <w:t>кўчада</w:t>
      </w:r>
      <w:r w:rsidRPr="001D3AAA">
        <w:rPr>
          <w:rFonts w:ascii="Georgia" w:eastAsia="Times New Roman" w:hAnsi="Georgia"/>
          <w:sz w:val="27"/>
          <w:szCs w:val="27"/>
        </w:rPr>
        <w:t xml:space="preserve">, 917 </w:t>
      </w:r>
      <w:r w:rsidRPr="001D3AAA">
        <w:rPr>
          <w:rFonts w:ascii="Georgia" w:eastAsia="Times New Roman" w:hAnsi="Georgia" w:cs="Georgia"/>
          <w:sz w:val="27"/>
          <w:szCs w:val="27"/>
        </w:rPr>
        <w:t>таси</w:t>
      </w:r>
      <w:r w:rsidRPr="001D3AAA">
        <w:rPr>
          <w:rFonts w:ascii="Georgia" w:eastAsia="Times New Roman" w:hAnsi="Georgia"/>
          <w:sz w:val="27"/>
          <w:szCs w:val="27"/>
        </w:rPr>
        <w:t xml:space="preserve"> </w:t>
      </w:r>
      <w:r w:rsidRPr="001D3AAA">
        <w:rPr>
          <w:rFonts w:ascii="Georgia" w:eastAsia="Times New Roman" w:hAnsi="Georgia" w:cs="Georgia"/>
          <w:sz w:val="27"/>
          <w:szCs w:val="27"/>
        </w:rPr>
        <w:t>жамоат</w:t>
      </w:r>
      <w:r w:rsidRPr="001D3AAA">
        <w:rPr>
          <w:rFonts w:ascii="Georgia" w:eastAsia="Times New Roman" w:hAnsi="Georgia"/>
          <w:sz w:val="27"/>
          <w:szCs w:val="27"/>
        </w:rPr>
        <w:t xml:space="preserve"> </w:t>
      </w:r>
      <w:r w:rsidRPr="001D3AAA">
        <w:rPr>
          <w:rFonts w:ascii="Georgia" w:eastAsia="Times New Roman" w:hAnsi="Georgia" w:cs="Georgia"/>
          <w:sz w:val="27"/>
          <w:szCs w:val="27"/>
        </w:rPr>
        <w:t>жойида</w:t>
      </w:r>
      <w:r w:rsidRPr="001D3AAA">
        <w:rPr>
          <w:rFonts w:ascii="Georgia" w:eastAsia="Times New Roman" w:hAnsi="Georgia"/>
          <w:sz w:val="27"/>
          <w:szCs w:val="27"/>
        </w:rPr>
        <w:t xml:space="preserve">, 67 </w:t>
      </w:r>
      <w:r w:rsidRPr="001D3AAA">
        <w:rPr>
          <w:rFonts w:ascii="Georgia" w:eastAsia="Times New Roman" w:hAnsi="Georgia" w:cs="Georgia"/>
          <w:sz w:val="27"/>
          <w:szCs w:val="27"/>
        </w:rPr>
        <w:t>таси</w:t>
      </w:r>
      <w:r w:rsidRPr="001D3AAA">
        <w:rPr>
          <w:rFonts w:ascii="Georgia" w:eastAsia="Times New Roman" w:hAnsi="Georgia"/>
          <w:sz w:val="27"/>
          <w:szCs w:val="27"/>
        </w:rPr>
        <w:t xml:space="preserve"> </w:t>
      </w:r>
      <w:r w:rsidRPr="001D3AAA">
        <w:rPr>
          <w:rFonts w:ascii="Georgia" w:eastAsia="Times New Roman" w:hAnsi="Georgia" w:cs="Georgia"/>
          <w:sz w:val="27"/>
          <w:szCs w:val="27"/>
        </w:rPr>
        <w:t>таълим</w:t>
      </w:r>
      <w:r w:rsidRPr="001D3AAA">
        <w:rPr>
          <w:rFonts w:ascii="Georgia" w:eastAsia="Times New Roman" w:hAnsi="Georgia"/>
          <w:sz w:val="27"/>
          <w:szCs w:val="27"/>
        </w:rPr>
        <w:t xml:space="preserve"> </w:t>
      </w:r>
      <w:r w:rsidRPr="001D3AAA">
        <w:rPr>
          <w:rFonts w:ascii="Georgia" w:eastAsia="Times New Roman" w:hAnsi="Georgia" w:cs="Georgia"/>
          <w:sz w:val="27"/>
          <w:szCs w:val="27"/>
        </w:rPr>
        <w:t>муассасасида</w:t>
      </w:r>
      <w:r w:rsidRPr="001D3AAA">
        <w:rPr>
          <w:rFonts w:ascii="Georgia" w:eastAsia="Times New Roman" w:hAnsi="Georgia"/>
          <w:sz w:val="27"/>
          <w:szCs w:val="27"/>
        </w:rPr>
        <w:t xml:space="preserve">, 427 </w:t>
      </w:r>
      <w:r w:rsidRPr="001D3AAA">
        <w:rPr>
          <w:rFonts w:ascii="Georgia" w:eastAsia="Times New Roman" w:hAnsi="Georgia" w:cs="Georgia"/>
          <w:sz w:val="27"/>
          <w:szCs w:val="27"/>
        </w:rPr>
        <w:t>таси</w:t>
      </w:r>
      <w:r w:rsidRPr="001D3AAA">
        <w:rPr>
          <w:rFonts w:ascii="Georgia" w:eastAsia="Times New Roman" w:hAnsi="Georgia"/>
          <w:sz w:val="27"/>
          <w:szCs w:val="27"/>
        </w:rPr>
        <w:t xml:space="preserve"> </w:t>
      </w:r>
      <w:r w:rsidRPr="001D3AAA">
        <w:rPr>
          <w:rFonts w:ascii="Georgia" w:eastAsia="Times New Roman" w:hAnsi="Georgia" w:cs="Georgia"/>
          <w:sz w:val="27"/>
          <w:szCs w:val="27"/>
        </w:rPr>
        <w:t>иш</w:t>
      </w:r>
      <w:r w:rsidRPr="001D3AAA">
        <w:rPr>
          <w:rFonts w:ascii="Georgia" w:eastAsia="Times New Roman" w:hAnsi="Georgia"/>
          <w:sz w:val="27"/>
          <w:szCs w:val="27"/>
        </w:rPr>
        <w:t xml:space="preserve"> </w:t>
      </w:r>
      <w:r w:rsidRPr="001D3AAA">
        <w:rPr>
          <w:rFonts w:ascii="Georgia" w:eastAsia="Times New Roman" w:hAnsi="Georgia" w:cs="Georgia"/>
          <w:sz w:val="27"/>
          <w:szCs w:val="27"/>
        </w:rPr>
        <w:t>жойида</w:t>
      </w:r>
      <w:r w:rsidRPr="001D3AAA">
        <w:rPr>
          <w:rFonts w:ascii="Georgia" w:eastAsia="Times New Roman" w:hAnsi="Georgia"/>
          <w:sz w:val="27"/>
          <w:szCs w:val="27"/>
        </w:rPr>
        <w:t xml:space="preserve"> </w:t>
      </w:r>
      <w:r w:rsidRPr="001D3AAA">
        <w:rPr>
          <w:rFonts w:ascii="Georgia" w:eastAsia="Times New Roman" w:hAnsi="Georgia" w:cs="Georgia"/>
          <w:sz w:val="27"/>
          <w:szCs w:val="27"/>
        </w:rPr>
        <w:t>содир</w:t>
      </w:r>
      <w:r w:rsidRPr="001D3AAA">
        <w:rPr>
          <w:rFonts w:ascii="Georgia" w:eastAsia="Times New Roman" w:hAnsi="Georgia"/>
          <w:sz w:val="27"/>
          <w:szCs w:val="27"/>
        </w:rPr>
        <w:t xml:space="preserve"> </w:t>
      </w:r>
      <w:r w:rsidRPr="001D3AAA">
        <w:rPr>
          <w:rFonts w:ascii="Georgia" w:eastAsia="Times New Roman" w:hAnsi="Georgia" w:cs="Georgia"/>
          <w:sz w:val="27"/>
          <w:szCs w:val="27"/>
        </w:rPr>
        <w:t>этилган</w:t>
      </w:r>
      <w:r w:rsidRPr="001D3AAA">
        <w:rPr>
          <w:rFonts w:ascii="Georgia" w:eastAsia="Times New Roman" w:hAnsi="Georgia"/>
          <w:sz w:val="27"/>
          <w:szCs w:val="27"/>
        </w:rPr>
        <w:t>.</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Шу билан бирга, ўтган бир йил давомида энг кўп мурожаатлар Фар</w:t>
      </w:r>
      <w:r w:rsidRPr="001D3AAA">
        <w:rPr>
          <w:rFonts w:ascii="Cambria" w:eastAsia="Times New Roman" w:hAnsi="Cambria" w:cs="Cambria"/>
          <w:sz w:val="27"/>
          <w:szCs w:val="27"/>
        </w:rPr>
        <w:t>ғ</w:t>
      </w:r>
      <w:r w:rsidRPr="001D3AAA">
        <w:rPr>
          <w:rFonts w:ascii="Georgia" w:eastAsia="Times New Roman" w:hAnsi="Georgia" w:cs="Georgia"/>
          <w:sz w:val="27"/>
          <w:szCs w:val="27"/>
        </w:rPr>
        <w:t>она</w:t>
      </w:r>
      <w:r w:rsidRPr="001D3AAA">
        <w:rPr>
          <w:rFonts w:ascii="Georgia" w:eastAsia="Times New Roman" w:hAnsi="Georgia"/>
          <w:sz w:val="27"/>
          <w:szCs w:val="27"/>
        </w:rPr>
        <w:t xml:space="preserve"> (4 934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аш</w:t>
      </w:r>
      <w:r w:rsidRPr="001D3AAA">
        <w:rPr>
          <w:rFonts w:ascii="Cambria" w:eastAsia="Times New Roman" w:hAnsi="Cambria" w:cs="Cambria"/>
          <w:sz w:val="27"/>
          <w:szCs w:val="27"/>
        </w:rPr>
        <w:t>қ</w:t>
      </w:r>
      <w:r w:rsidRPr="001D3AAA">
        <w:rPr>
          <w:rFonts w:ascii="Georgia" w:eastAsia="Times New Roman" w:hAnsi="Georgia" w:cs="Georgia"/>
          <w:sz w:val="27"/>
          <w:szCs w:val="27"/>
        </w:rPr>
        <w:t>адарё</w:t>
      </w:r>
      <w:r w:rsidRPr="001D3AAA">
        <w:rPr>
          <w:rFonts w:ascii="Georgia" w:eastAsia="Times New Roman" w:hAnsi="Georgia"/>
          <w:sz w:val="27"/>
          <w:szCs w:val="27"/>
        </w:rPr>
        <w:t xml:space="preserve"> (4 196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Georgia" w:eastAsia="Times New Roman" w:hAnsi="Georgia" w:cs="Georgia"/>
          <w:sz w:val="27"/>
          <w:szCs w:val="27"/>
        </w:rPr>
        <w:t>ва</w:t>
      </w:r>
      <w:r w:rsidRPr="001D3AAA">
        <w:rPr>
          <w:rFonts w:ascii="Georgia" w:eastAsia="Times New Roman" w:hAnsi="Georgia"/>
          <w:sz w:val="27"/>
          <w:szCs w:val="27"/>
        </w:rPr>
        <w:t xml:space="preserve"> </w:t>
      </w:r>
      <w:r w:rsidRPr="001D3AAA">
        <w:rPr>
          <w:rFonts w:ascii="Georgia" w:eastAsia="Times New Roman" w:hAnsi="Georgia" w:cs="Georgia"/>
          <w:sz w:val="27"/>
          <w:szCs w:val="27"/>
        </w:rPr>
        <w:t>Тошкент</w:t>
      </w:r>
      <w:r w:rsidRPr="001D3AAA">
        <w:rPr>
          <w:rFonts w:ascii="Georgia" w:eastAsia="Times New Roman" w:hAnsi="Georgia"/>
          <w:sz w:val="27"/>
          <w:szCs w:val="27"/>
        </w:rPr>
        <w:t xml:space="preserve"> (3 823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Georgia" w:eastAsia="Times New Roman" w:hAnsi="Georgia" w:cs="Georgia"/>
          <w:sz w:val="27"/>
          <w:szCs w:val="27"/>
        </w:rPr>
        <w:t>вилоятларида</w:t>
      </w:r>
      <w:r w:rsidRPr="001D3AAA">
        <w:rPr>
          <w:rFonts w:ascii="Georgia" w:eastAsia="Times New Roman" w:hAnsi="Georgia"/>
          <w:sz w:val="27"/>
          <w:szCs w:val="27"/>
        </w:rPr>
        <w:t xml:space="preserve">, </w:t>
      </w:r>
      <w:r w:rsidRPr="001D3AAA">
        <w:rPr>
          <w:rFonts w:ascii="Georgia" w:eastAsia="Times New Roman" w:hAnsi="Georgia" w:cs="Georgia"/>
          <w:sz w:val="27"/>
          <w:szCs w:val="27"/>
        </w:rPr>
        <w:t>энг</w:t>
      </w:r>
      <w:r w:rsidRPr="001D3AAA">
        <w:rPr>
          <w:rFonts w:ascii="Georgia" w:eastAsia="Times New Roman" w:hAnsi="Georgia"/>
          <w:sz w:val="27"/>
          <w:szCs w:val="27"/>
        </w:rPr>
        <w:t xml:space="preserve"> </w:t>
      </w:r>
      <w:r w:rsidRPr="001D3AAA">
        <w:rPr>
          <w:rFonts w:ascii="Georgia" w:eastAsia="Times New Roman" w:hAnsi="Georgia" w:cs="Georgia"/>
          <w:sz w:val="27"/>
          <w:szCs w:val="27"/>
        </w:rPr>
        <w:t>кам</w:t>
      </w:r>
      <w:r w:rsidRPr="001D3AAA">
        <w:rPr>
          <w:rFonts w:ascii="Georgia" w:eastAsia="Times New Roman" w:hAnsi="Georgia"/>
          <w:sz w:val="27"/>
          <w:szCs w:val="27"/>
        </w:rPr>
        <w:t xml:space="preserve"> </w:t>
      </w:r>
      <w:r w:rsidRPr="001D3AAA">
        <w:rPr>
          <w:rFonts w:ascii="Georgia" w:eastAsia="Times New Roman" w:hAnsi="Georgia" w:cs="Georgia"/>
          <w:sz w:val="27"/>
          <w:szCs w:val="27"/>
        </w:rPr>
        <w:t>мурожаатлар</w:t>
      </w:r>
      <w:r w:rsidRPr="001D3AAA">
        <w:rPr>
          <w:rFonts w:ascii="Georgia" w:eastAsia="Times New Roman" w:hAnsi="Georgia"/>
          <w:sz w:val="27"/>
          <w:szCs w:val="27"/>
        </w:rPr>
        <w:t xml:space="preserve"> </w:t>
      </w:r>
      <w:r w:rsidRPr="001D3AAA">
        <w:rPr>
          <w:rFonts w:ascii="Georgia" w:eastAsia="Times New Roman" w:hAnsi="Georgia" w:cs="Georgia"/>
          <w:sz w:val="27"/>
          <w:szCs w:val="27"/>
        </w:rPr>
        <w:t>эса</w:t>
      </w:r>
      <w:r w:rsidRPr="001D3AAA">
        <w:rPr>
          <w:rFonts w:ascii="Georgia" w:eastAsia="Times New Roman" w:hAnsi="Georgia"/>
          <w:sz w:val="27"/>
          <w:szCs w:val="27"/>
        </w:rPr>
        <w:t xml:space="preserve"> </w:t>
      </w:r>
      <w:r w:rsidRPr="001D3AAA">
        <w:rPr>
          <w:rFonts w:ascii="Georgia" w:eastAsia="Times New Roman" w:hAnsi="Georgia" w:cs="Georgia"/>
          <w:sz w:val="27"/>
          <w:szCs w:val="27"/>
        </w:rPr>
        <w:t>–</w:t>
      </w:r>
      <w:r w:rsidRPr="001D3AAA">
        <w:rPr>
          <w:rFonts w:ascii="Georgia" w:eastAsia="Times New Roman" w:hAnsi="Georgia"/>
          <w:sz w:val="27"/>
          <w:szCs w:val="27"/>
        </w:rPr>
        <w:t xml:space="preserve"> </w:t>
      </w:r>
      <w:r w:rsidRPr="001D3AAA">
        <w:rPr>
          <w:rFonts w:ascii="Georgia" w:eastAsia="Times New Roman" w:hAnsi="Georgia" w:cs="Georgia"/>
          <w:sz w:val="27"/>
          <w:szCs w:val="27"/>
        </w:rPr>
        <w:t>Сирдарё</w:t>
      </w:r>
      <w:r w:rsidRPr="001D3AAA">
        <w:rPr>
          <w:rFonts w:ascii="Georgia" w:eastAsia="Times New Roman" w:hAnsi="Georgia"/>
          <w:sz w:val="27"/>
          <w:szCs w:val="27"/>
        </w:rPr>
        <w:t xml:space="preserve"> (1</w:t>
      </w:r>
      <w:r w:rsidRPr="001D3AAA">
        <w:rPr>
          <w:rFonts w:ascii="Georgia" w:eastAsia="Times New Roman" w:hAnsi="Georgia" w:cs="Georgia"/>
          <w:sz w:val="27"/>
          <w:szCs w:val="27"/>
        </w:rPr>
        <w:t> </w:t>
      </w:r>
      <w:r w:rsidRPr="001D3AAA">
        <w:rPr>
          <w:rFonts w:ascii="Georgia" w:eastAsia="Times New Roman" w:hAnsi="Georgia"/>
          <w:sz w:val="27"/>
          <w:szCs w:val="27"/>
        </w:rPr>
        <w:t xml:space="preserve">919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Georgia" w:eastAsia="Times New Roman" w:hAnsi="Georgia" w:cs="Georgia"/>
          <w:sz w:val="27"/>
          <w:szCs w:val="27"/>
        </w:rPr>
        <w:t>Жиззах</w:t>
      </w:r>
      <w:r w:rsidRPr="001D3AAA">
        <w:rPr>
          <w:rFonts w:ascii="Georgia" w:eastAsia="Times New Roman" w:hAnsi="Georgia"/>
          <w:sz w:val="27"/>
          <w:szCs w:val="27"/>
        </w:rPr>
        <w:t xml:space="preserve"> (2</w:t>
      </w:r>
      <w:r w:rsidRPr="001D3AAA">
        <w:rPr>
          <w:rFonts w:ascii="Georgia" w:eastAsia="Times New Roman" w:hAnsi="Georgia" w:cs="Georgia"/>
          <w:sz w:val="27"/>
          <w:szCs w:val="27"/>
        </w:rPr>
        <w:t> </w:t>
      </w:r>
      <w:r w:rsidRPr="001D3AAA">
        <w:rPr>
          <w:rFonts w:ascii="Georgia" w:eastAsia="Times New Roman" w:hAnsi="Georgia"/>
          <w:sz w:val="27"/>
          <w:szCs w:val="27"/>
        </w:rPr>
        <w:t xml:space="preserve">071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Georgia" w:eastAsia="Times New Roman" w:hAnsi="Georgia" w:cs="Georgia"/>
          <w:sz w:val="27"/>
          <w:szCs w:val="27"/>
        </w:rPr>
        <w:t>ва</w:t>
      </w:r>
      <w:r w:rsidRPr="001D3AAA">
        <w:rPr>
          <w:rFonts w:ascii="Georgia" w:eastAsia="Times New Roman" w:hAnsi="Georgia"/>
          <w:sz w:val="27"/>
          <w:szCs w:val="27"/>
        </w:rPr>
        <w:t xml:space="preserve"> </w:t>
      </w:r>
      <w:r w:rsidRPr="001D3AAA">
        <w:rPr>
          <w:rFonts w:ascii="Georgia" w:eastAsia="Times New Roman" w:hAnsi="Georgia" w:cs="Georgia"/>
          <w:sz w:val="27"/>
          <w:szCs w:val="27"/>
        </w:rPr>
        <w:t>Навоий</w:t>
      </w:r>
      <w:r w:rsidRPr="001D3AAA">
        <w:rPr>
          <w:rFonts w:ascii="Georgia" w:eastAsia="Times New Roman" w:hAnsi="Georgia"/>
          <w:sz w:val="27"/>
          <w:szCs w:val="27"/>
        </w:rPr>
        <w:t xml:space="preserve"> (2</w:t>
      </w:r>
      <w:r w:rsidRPr="001D3AAA">
        <w:rPr>
          <w:rFonts w:ascii="Georgia" w:eastAsia="Times New Roman" w:hAnsi="Georgia" w:cs="Georgia"/>
          <w:sz w:val="27"/>
          <w:szCs w:val="27"/>
        </w:rPr>
        <w:t> </w:t>
      </w:r>
      <w:r w:rsidRPr="001D3AAA">
        <w:rPr>
          <w:rFonts w:ascii="Georgia" w:eastAsia="Times New Roman" w:hAnsi="Georgia"/>
          <w:sz w:val="27"/>
          <w:szCs w:val="27"/>
        </w:rPr>
        <w:t xml:space="preserve">162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Georgia" w:eastAsia="Times New Roman" w:hAnsi="Georgia" w:cs="Georgia"/>
          <w:sz w:val="27"/>
          <w:szCs w:val="27"/>
        </w:rPr>
        <w:t>вилоятларида</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айд</w:t>
      </w:r>
      <w:r w:rsidRPr="001D3AAA">
        <w:rPr>
          <w:rFonts w:ascii="Georgia" w:eastAsia="Times New Roman" w:hAnsi="Georgia"/>
          <w:sz w:val="27"/>
          <w:szCs w:val="27"/>
        </w:rPr>
        <w:t xml:space="preserve"> </w:t>
      </w:r>
      <w:r w:rsidRPr="001D3AAA">
        <w:rPr>
          <w:rFonts w:ascii="Georgia" w:eastAsia="Times New Roman" w:hAnsi="Georgia" w:cs="Georgia"/>
          <w:sz w:val="27"/>
          <w:szCs w:val="27"/>
        </w:rPr>
        <w:t>этилган</w:t>
      </w:r>
      <w:r w:rsidRPr="001D3AAA">
        <w:rPr>
          <w:rFonts w:ascii="Georgia" w:eastAsia="Times New Roman" w:hAnsi="Georgia"/>
          <w:sz w:val="27"/>
          <w:szCs w:val="27"/>
        </w:rPr>
        <w:t>.</w:t>
      </w:r>
    </w:p>
    <w:p w:rsidR="00F97196" w:rsidRPr="001D3AAA" w:rsidRDefault="00F97196" w:rsidP="00BD5F1C">
      <w:pPr>
        <w:jc w:val="both"/>
        <w:rPr>
          <w:rFonts w:ascii="Georgia" w:eastAsia="Times New Roman" w:hAnsi="Georgia"/>
          <w:sz w:val="27"/>
          <w:szCs w:val="27"/>
        </w:rPr>
      </w:pPr>
      <w:r w:rsidRPr="001D3AAA">
        <w:rPr>
          <w:rFonts w:ascii="Georgia" w:eastAsia="Times New Roman" w:hAnsi="Georgia"/>
          <w:noProof/>
          <w:sz w:val="27"/>
          <w:szCs w:val="27"/>
        </w:rPr>
        <w:drawing>
          <wp:inline distT="0" distB="0" distL="0" distR="0" wp14:anchorId="1B1531AD" wp14:editId="171F6994">
            <wp:extent cx="6425613" cy="4797631"/>
            <wp:effectExtent l="0" t="0" r="0" b="3175"/>
            <wp:docPr id="1" name="Рисунок 1" descr="https://telegra.ph/file/34f81831573d4a89155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legra.ph/file/34f81831573d4a89155b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4930" cy="4804587"/>
                    </a:xfrm>
                    <a:prstGeom prst="rect">
                      <a:avLst/>
                    </a:prstGeom>
                    <a:noFill/>
                    <a:ln>
                      <a:noFill/>
                    </a:ln>
                  </pic:spPr>
                </pic:pic>
              </a:graphicData>
            </a:graphic>
          </wp:inline>
        </w:drawing>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2021 йил январь-декабрь ойларида республика бўйича зўравонлик ва та</w:t>
      </w:r>
      <w:r w:rsidRPr="001D3AAA">
        <w:rPr>
          <w:rFonts w:ascii="Cambria" w:eastAsia="Times New Roman" w:hAnsi="Cambria" w:cs="Cambria"/>
          <w:sz w:val="27"/>
          <w:szCs w:val="27"/>
        </w:rPr>
        <w:t>ҳ</w:t>
      </w:r>
      <w:r w:rsidRPr="001D3AAA">
        <w:rPr>
          <w:rFonts w:ascii="Georgia" w:eastAsia="Times New Roman" w:hAnsi="Georgia" w:cs="Georgia"/>
          <w:sz w:val="27"/>
          <w:szCs w:val="27"/>
        </w:rPr>
        <w:t>дидларга</w:t>
      </w:r>
      <w:r w:rsidRPr="001D3AAA">
        <w:rPr>
          <w:rFonts w:ascii="Georgia" w:eastAsia="Times New Roman" w:hAnsi="Georgia"/>
          <w:sz w:val="27"/>
          <w:szCs w:val="27"/>
        </w:rPr>
        <w:t xml:space="preserve"> </w:t>
      </w:r>
      <w:r w:rsidRPr="001D3AAA">
        <w:rPr>
          <w:rFonts w:ascii="Georgia" w:eastAsia="Times New Roman" w:hAnsi="Georgia" w:cs="Georgia"/>
          <w:sz w:val="27"/>
          <w:szCs w:val="27"/>
        </w:rPr>
        <w:t>учраган</w:t>
      </w:r>
      <w:r w:rsidRPr="001D3AAA">
        <w:rPr>
          <w:rFonts w:ascii="Georgia" w:eastAsia="Times New Roman" w:hAnsi="Georgia"/>
          <w:sz w:val="27"/>
          <w:szCs w:val="27"/>
        </w:rPr>
        <w:t xml:space="preserve"> 39 343 </w:t>
      </w:r>
      <w:r w:rsidRPr="001D3AAA">
        <w:rPr>
          <w:rFonts w:ascii="Georgia" w:eastAsia="Times New Roman" w:hAnsi="Georgia" w:cs="Georgia"/>
          <w:sz w:val="27"/>
          <w:szCs w:val="27"/>
        </w:rPr>
        <w:t>нафар</w:t>
      </w:r>
      <w:r w:rsidRPr="001D3AAA">
        <w:rPr>
          <w:rFonts w:ascii="Georgia" w:eastAsia="Times New Roman" w:hAnsi="Georgia"/>
          <w:sz w:val="27"/>
          <w:szCs w:val="27"/>
        </w:rPr>
        <w:t xml:space="preserve"> </w:t>
      </w:r>
      <w:r w:rsidRPr="001D3AAA">
        <w:rPr>
          <w:rFonts w:ascii="Georgia" w:eastAsia="Times New Roman" w:hAnsi="Georgia" w:cs="Georgia"/>
          <w:sz w:val="27"/>
          <w:szCs w:val="27"/>
        </w:rPr>
        <w:t>хотин</w:t>
      </w:r>
      <w:r w:rsidRPr="001D3AAA">
        <w:rPr>
          <w:rFonts w:ascii="Georgia" w:eastAsia="Times New Roman" w:hAnsi="Georgia"/>
          <w:sz w:val="27"/>
          <w:szCs w:val="27"/>
        </w:rPr>
        <w:t>-</w:t>
      </w:r>
      <w:r w:rsidRPr="001D3AAA">
        <w:rPr>
          <w:rFonts w:ascii="Cambria" w:eastAsia="Times New Roman" w:hAnsi="Cambria" w:cs="Cambria"/>
          <w:sz w:val="27"/>
          <w:szCs w:val="27"/>
        </w:rPr>
        <w:t>қ</w:t>
      </w:r>
      <w:r w:rsidRPr="001D3AAA">
        <w:rPr>
          <w:rFonts w:ascii="Georgia" w:eastAsia="Times New Roman" w:hAnsi="Georgia" w:cs="Georgia"/>
          <w:sz w:val="27"/>
          <w:szCs w:val="27"/>
        </w:rPr>
        <w:t>изга</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ордери</w:t>
      </w:r>
      <w:r w:rsidRPr="001D3AAA">
        <w:rPr>
          <w:rFonts w:ascii="Georgia" w:eastAsia="Times New Roman" w:hAnsi="Georgia"/>
          <w:sz w:val="27"/>
          <w:szCs w:val="27"/>
        </w:rPr>
        <w:t xml:space="preserve"> </w:t>
      </w:r>
      <w:r w:rsidRPr="001D3AAA">
        <w:rPr>
          <w:rFonts w:ascii="Georgia" w:eastAsia="Times New Roman" w:hAnsi="Georgia" w:cs="Georgia"/>
          <w:sz w:val="27"/>
          <w:szCs w:val="27"/>
        </w:rPr>
        <w:t>расмийлаштириб</w:t>
      </w:r>
      <w:r w:rsidRPr="001D3AAA">
        <w:rPr>
          <w:rFonts w:ascii="Georgia" w:eastAsia="Times New Roman" w:hAnsi="Georgia"/>
          <w:sz w:val="27"/>
          <w:szCs w:val="27"/>
        </w:rPr>
        <w:t xml:space="preserve"> </w:t>
      </w:r>
      <w:r w:rsidRPr="001D3AAA">
        <w:rPr>
          <w:rFonts w:ascii="Georgia" w:eastAsia="Times New Roman" w:hAnsi="Georgia" w:cs="Georgia"/>
          <w:sz w:val="27"/>
          <w:szCs w:val="27"/>
        </w:rPr>
        <w:t>берилган</w:t>
      </w:r>
      <w:r w:rsidRPr="001D3AAA">
        <w:rPr>
          <w:rFonts w:ascii="Georgia" w:eastAsia="Times New Roman" w:hAnsi="Georgia"/>
          <w:sz w:val="27"/>
          <w:szCs w:val="27"/>
        </w:rPr>
        <w:t xml:space="preserve">. </w:t>
      </w:r>
      <w:r w:rsidRPr="001D3AAA">
        <w:rPr>
          <w:rFonts w:ascii="Georgia" w:eastAsia="Times New Roman" w:hAnsi="Georgia" w:cs="Georgia"/>
          <w:sz w:val="27"/>
          <w:szCs w:val="27"/>
        </w:rPr>
        <w:t>Уларнинг</w:t>
      </w:r>
      <w:r w:rsidRPr="001D3AAA">
        <w:rPr>
          <w:rFonts w:ascii="Georgia" w:eastAsia="Times New Roman" w:hAnsi="Georgia"/>
          <w:sz w:val="27"/>
          <w:szCs w:val="27"/>
        </w:rPr>
        <w:t xml:space="preserve"> 378 </w:t>
      </w:r>
      <w:r w:rsidRPr="001D3AAA">
        <w:rPr>
          <w:rFonts w:ascii="Georgia" w:eastAsia="Times New Roman" w:hAnsi="Georgia" w:cs="Georgia"/>
          <w:sz w:val="27"/>
          <w:szCs w:val="27"/>
        </w:rPr>
        <w:t>нафарини</w:t>
      </w:r>
      <w:r w:rsidRPr="001D3AAA">
        <w:rPr>
          <w:rFonts w:ascii="Georgia" w:eastAsia="Times New Roman" w:hAnsi="Georgia"/>
          <w:sz w:val="27"/>
          <w:szCs w:val="27"/>
        </w:rPr>
        <w:t xml:space="preserve"> </w:t>
      </w:r>
      <w:r w:rsidRPr="001D3AAA">
        <w:rPr>
          <w:rFonts w:ascii="Georgia" w:eastAsia="Times New Roman" w:hAnsi="Georgia" w:cs="Georgia"/>
          <w:sz w:val="27"/>
          <w:szCs w:val="27"/>
        </w:rPr>
        <w:t>вояга</w:t>
      </w:r>
      <w:r w:rsidRPr="001D3AAA">
        <w:rPr>
          <w:rFonts w:ascii="Georgia" w:eastAsia="Times New Roman" w:hAnsi="Georgia"/>
          <w:sz w:val="27"/>
          <w:szCs w:val="27"/>
        </w:rPr>
        <w:t xml:space="preserve"> </w:t>
      </w:r>
      <w:r w:rsidRPr="001D3AAA">
        <w:rPr>
          <w:rFonts w:ascii="Georgia" w:eastAsia="Times New Roman" w:hAnsi="Georgia" w:cs="Georgia"/>
          <w:sz w:val="27"/>
          <w:szCs w:val="27"/>
        </w:rPr>
        <w:t>етмаганлар</w:t>
      </w:r>
      <w:r w:rsidRPr="001D3AAA">
        <w:rPr>
          <w:rFonts w:ascii="Georgia" w:eastAsia="Times New Roman" w:hAnsi="Georgia"/>
          <w:sz w:val="27"/>
          <w:szCs w:val="27"/>
        </w:rPr>
        <w:t xml:space="preserve">, 9 861 </w:t>
      </w:r>
      <w:r w:rsidRPr="001D3AAA">
        <w:rPr>
          <w:rFonts w:ascii="Georgia" w:eastAsia="Times New Roman" w:hAnsi="Georgia" w:cs="Georgia"/>
          <w:sz w:val="27"/>
          <w:szCs w:val="27"/>
        </w:rPr>
        <w:t>нафарини</w:t>
      </w:r>
      <w:r w:rsidRPr="001D3AAA">
        <w:rPr>
          <w:rFonts w:ascii="Georgia" w:eastAsia="Times New Roman" w:hAnsi="Georgia"/>
          <w:sz w:val="27"/>
          <w:szCs w:val="27"/>
        </w:rPr>
        <w:t xml:space="preserve"> 18-30 </w:t>
      </w:r>
      <w:r w:rsidRPr="001D3AAA">
        <w:rPr>
          <w:rFonts w:ascii="Georgia" w:eastAsia="Times New Roman" w:hAnsi="Georgia" w:cs="Georgia"/>
          <w:sz w:val="27"/>
          <w:szCs w:val="27"/>
        </w:rPr>
        <w:t>ёш</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орали</w:t>
      </w:r>
      <w:r w:rsidRPr="001D3AAA">
        <w:rPr>
          <w:rFonts w:ascii="Cambria" w:eastAsia="Times New Roman" w:hAnsi="Cambria" w:cs="Cambria"/>
          <w:sz w:val="27"/>
          <w:szCs w:val="27"/>
        </w:rPr>
        <w:t>ғ</w:t>
      </w:r>
      <w:r w:rsidRPr="001D3AAA">
        <w:rPr>
          <w:rFonts w:ascii="Georgia" w:eastAsia="Times New Roman" w:hAnsi="Georgia" w:cs="Georgia"/>
          <w:sz w:val="27"/>
          <w:szCs w:val="27"/>
        </w:rPr>
        <w:t>ид</w:t>
      </w:r>
      <w:r w:rsidRPr="001D3AAA">
        <w:rPr>
          <w:rFonts w:ascii="Georgia" w:eastAsia="Times New Roman" w:hAnsi="Georgia"/>
          <w:sz w:val="27"/>
          <w:szCs w:val="27"/>
        </w:rPr>
        <w:t xml:space="preserve">а бўлган шахслар, </w:t>
      </w:r>
      <w:r w:rsidRPr="001D3AAA">
        <w:rPr>
          <w:rFonts w:ascii="Cambria" w:eastAsia="Times New Roman" w:hAnsi="Cambria" w:cs="Cambria"/>
          <w:sz w:val="27"/>
          <w:szCs w:val="27"/>
        </w:rPr>
        <w:t>қ</w:t>
      </w:r>
      <w:r w:rsidRPr="001D3AAA">
        <w:rPr>
          <w:rFonts w:ascii="Georgia" w:eastAsia="Times New Roman" w:hAnsi="Georgia" w:cs="Georgia"/>
          <w:sz w:val="27"/>
          <w:szCs w:val="27"/>
        </w:rPr>
        <w:t>олган</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исмини</w:t>
      </w:r>
      <w:r w:rsidRPr="001D3AAA">
        <w:rPr>
          <w:rFonts w:ascii="Georgia" w:eastAsia="Times New Roman" w:hAnsi="Georgia"/>
          <w:sz w:val="27"/>
          <w:szCs w:val="27"/>
        </w:rPr>
        <w:t xml:space="preserve"> </w:t>
      </w:r>
      <w:r w:rsidRPr="001D3AAA">
        <w:rPr>
          <w:rFonts w:ascii="Georgia" w:eastAsia="Times New Roman" w:hAnsi="Georgia" w:cs="Georgia"/>
          <w:sz w:val="27"/>
          <w:szCs w:val="27"/>
        </w:rPr>
        <w:t>эса</w:t>
      </w:r>
      <w:r w:rsidRPr="001D3AAA">
        <w:rPr>
          <w:rFonts w:ascii="Georgia" w:eastAsia="Times New Roman" w:hAnsi="Georgia"/>
          <w:sz w:val="27"/>
          <w:szCs w:val="27"/>
        </w:rPr>
        <w:t xml:space="preserve"> (29</w:t>
      </w:r>
      <w:r w:rsidRPr="001D3AAA">
        <w:rPr>
          <w:rFonts w:ascii="Georgia" w:eastAsia="Times New Roman" w:hAnsi="Georgia" w:cs="Georgia"/>
          <w:sz w:val="27"/>
          <w:szCs w:val="27"/>
        </w:rPr>
        <w:t> </w:t>
      </w:r>
      <w:r w:rsidRPr="001D3AAA">
        <w:rPr>
          <w:rFonts w:ascii="Georgia" w:eastAsia="Times New Roman" w:hAnsi="Georgia"/>
          <w:sz w:val="27"/>
          <w:szCs w:val="27"/>
        </w:rPr>
        <w:t xml:space="preserve">104 </w:t>
      </w:r>
      <w:r w:rsidRPr="001D3AAA">
        <w:rPr>
          <w:rFonts w:ascii="Georgia" w:eastAsia="Times New Roman" w:hAnsi="Georgia" w:cs="Georgia"/>
          <w:sz w:val="27"/>
          <w:szCs w:val="27"/>
        </w:rPr>
        <w:t>нафар</w:t>
      </w:r>
      <w:r w:rsidRPr="001D3AAA">
        <w:rPr>
          <w:rFonts w:ascii="Georgia" w:eastAsia="Times New Roman" w:hAnsi="Georgia"/>
          <w:sz w:val="27"/>
          <w:szCs w:val="27"/>
        </w:rPr>
        <w:t xml:space="preserve">) </w:t>
      </w:r>
      <w:r w:rsidRPr="001D3AAA">
        <w:rPr>
          <w:rFonts w:ascii="Georgia" w:eastAsia="Times New Roman" w:hAnsi="Georgia" w:cs="Georgia"/>
          <w:sz w:val="27"/>
          <w:szCs w:val="27"/>
        </w:rPr>
        <w:t>–</w:t>
      </w:r>
      <w:r w:rsidRPr="001D3AAA">
        <w:rPr>
          <w:rFonts w:ascii="Georgia" w:eastAsia="Times New Roman" w:hAnsi="Georgia"/>
          <w:sz w:val="27"/>
          <w:szCs w:val="27"/>
        </w:rPr>
        <w:t xml:space="preserve"> 30 </w:t>
      </w:r>
      <w:r w:rsidRPr="001D3AAA">
        <w:rPr>
          <w:rFonts w:ascii="Georgia" w:eastAsia="Times New Roman" w:hAnsi="Georgia" w:cs="Georgia"/>
          <w:sz w:val="27"/>
          <w:szCs w:val="27"/>
        </w:rPr>
        <w:t>ёшдан</w:t>
      </w:r>
      <w:r w:rsidRPr="001D3AAA">
        <w:rPr>
          <w:rFonts w:ascii="Georgia" w:eastAsia="Times New Roman" w:hAnsi="Georgia"/>
          <w:sz w:val="27"/>
          <w:szCs w:val="27"/>
        </w:rPr>
        <w:t xml:space="preserve"> </w:t>
      </w:r>
      <w:r w:rsidRPr="001D3AAA">
        <w:rPr>
          <w:rFonts w:ascii="Georgia" w:eastAsia="Times New Roman" w:hAnsi="Georgia" w:cs="Georgia"/>
          <w:sz w:val="27"/>
          <w:szCs w:val="27"/>
        </w:rPr>
        <w:t>ошганлар</w:t>
      </w:r>
      <w:r w:rsidRPr="001D3AAA">
        <w:rPr>
          <w:rFonts w:ascii="Georgia" w:eastAsia="Times New Roman" w:hAnsi="Georgia"/>
          <w:sz w:val="27"/>
          <w:szCs w:val="27"/>
        </w:rPr>
        <w:t xml:space="preserve"> </w:t>
      </w:r>
      <w:r w:rsidRPr="001D3AAA">
        <w:rPr>
          <w:rFonts w:ascii="Georgia" w:eastAsia="Times New Roman" w:hAnsi="Georgia" w:cs="Georgia"/>
          <w:sz w:val="27"/>
          <w:szCs w:val="27"/>
        </w:rPr>
        <w:t>ташкил</w:t>
      </w:r>
      <w:r w:rsidRPr="001D3AAA">
        <w:rPr>
          <w:rFonts w:ascii="Georgia" w:eastAsia="Times New Roman" w:hAnsi="Georgia"/>
          <w:sz w:val="27"/>
          <w:szCs w:val="27"/>
        </w:rPr>
        <w:t xml:space="preserve"> </w:t>
      </w:r>
      <w:r w:rsidRPr="001D3AAA">
        <w:rPr>
          <w:rFonts w:ascii="Georgia" w:eastAsia="Times New Roman" w:hAnsi="Georgia" w:cs="Georgia"/>
          <w:sz w:val="27"/>
          <w:szCs w:val="27"/>
        </w:rPr>
        <w:t>этади</w:t>
      </w:r>
      <w:r w:rsidRPr="001D3AAA">
        <w:rPr>
          <w:rFonts w:ascii="Georgia" w:eastAsia="Times New Roman" w:hAnsi="Georgia"/>
          <w:sz w:val="27"/>
          <w:szCs w:val="27"/>
        </w:rPr>
        <w:t>.</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Ушбу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ордерлари</w:t>
      </w:r>
      <w:r w:rsidRPr="001D3AAA">
        <w:rPr>
          <w:rFonts w:ascii="Georgia" w:eastAsia="Times New Roman" w:hAnsi="Georgia"/>
          <w:sz w:val="27"/>
          <w:szCs w:val="27"/>
        </w:rPr>
        <w:t>:</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26 667 та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олатда</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ордери</w:t>
      </w:r>
      <w:r w:rsidRPr="001D3AAA">
        <w:rPr>
          <w:rFonts w:ascii="Georgia" w:eastAsia="Times New Roman" w:hAnsi="Georgia"/>
          <w:sz w:val="27"/>
          <w:szCs w:val="27"/>
        </w:rPr>
        <w:t xml:space="preserve"> </w:t>
      </w:r>
      <w:r w:rsidRPr="001D3AAA">
        <w:rPr>
          <w:rFonts w:ascii="Georgia" w:eastAsia="Times New Roman" w:hAnsi="Georgia" w:cs="Georgia"/>
          <w:sz w:val="27"/>
          <w:szCs w:val="27"/>
        </w:rPr>
        <w:t>хотинга</w:t>
      </w:r>
      <w:r w:rsidRPr="001D3AAA">
        <w:rPr>
          <w:rFonts w:ascii="Georgia" w:eastAsia="Times New Roman" w:hAnsi="Georgia"/>
          <w:sz w:val="27"/>
          <w:szCs w:val="27"/>
        </w:rPr>
        <w:t xml:space="preserve"> </w:t>
      </w:r>
      <w:r w:rsidRPr="001D3AAA">
        <w:rPr>
          <w:rFonts w:ascii="Georgia" w:eastAsia="Times New Roman" w:hAnsi="Georgia" w:cs="Georgia"/>
          <w:sz w:val="27"/>
          <w:szCs w:val="27"/>
        </w:rPr>
        <w:t>эридан</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илиш</w:t>
      </w:r>
      <w:r w:rsidRPr="001D3AAA">
        <w:rPr>
          <w:rFonts w:ascii="Georgia" w:eastAsia="Times New Roman" w:hAnsi="Georgia"/>
          <w:sz w:val="27"/>
          <w:szCs w:val="27"/>
        </w:rPr>
        <w:t xml:space="preserve"> </w:t>
      </w:r>
      <w:r w:rsidRPr="001D3AAA">
        <w:rPr>
          <w:rFonts w:ascii="Georgia" w:eastAsia="Times New Roman" w:hAnsi="Georgia" w:cs="Georgia"/>
          <w:sz w:val="27"/>
          <w:szCs w:val="27"/>
        </w:rPr>
        <w:t>учун</w:t>
      </w:r>
      <w:r w:rsidRPr="001D3AAA">
        <w:rPr>
          <w:rFonts w:ascii="Georgia" w:eastAsia="Times New Roman" w:hAnsi="Georgia"/>
          <w:sz w:val="27"/>
          <w:szCs w:val="27"/>
        </w:rPr>
        <w:t xml:space="preserve">, </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1 559 та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олатда</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айнонадан</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илиниш</w:t>
      </w:r>
      <w:r w:rsidRPr="001D3AAA">
        <w:rPr>
          <w:rFonts w:ascii="Georgia" w:eastAsia="Times New Roman" w:hAnsi="Georgia"/>
          <w:sz w:val="27"/>
          <w:szCs w:val="27"/>
        </w:rPr>
        <w:t xml:space="preserve"> </w:t>
      </w:r>
      <w:r w:rsidRPr="001D3AAA">
        <w:rPr>
          <w:rFonts w:ascii="Georgia" w:eastAsia="Times New Roman" w:hAnsi="Georgia" w:cs="Georgia"/>
          <w:sz w:val="27"/>
          <w:szCs w:val="27"/>
        </w:rPr>
        <w:t>учун</w:t>
      </w:r>
      <w:r w:rsidRPr="001D3AAA">
        <w:rPr>
          <w:rFonts w:ascii="Georgia" w:eastAsia="Times New Roman" w:hAnsi="Georgia"/>
          <w:sz w:val="27"/>
          <w:szCs w:val="27"/>
        </w:rPr>
        <w:t xml:space="preserve"> </w:t>
      </w:r>
      <w:r w:rsidRPr="001D3AAA">
        <w:rPr>
          <w:rFonts w:ascii="Georgia" w:eastAsia="Times New Roman" w:hAnsi="Georgia" w:cs="Georgia"/>
          <w:sz w:val="27"/>
          <w:szCs w:val="27"/>
        </w:rPr>
        <w:t>келинга</w:t>
      </w:r>
      <w:r w:rsidRPr="001D3AAA">
        <w:rPr>
          <w:rFonts w:ascii="Georgia" w:eastAsia="Times New Roman" w:hAnsi="Georgia"/>
          <w:sz w:val="27"/>
          <w:szCs w:val="27"/>
        </w:rPr>
        <w:t xml:space="preserve">, </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1 128 та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олатда</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айнонага</w:t>
      </w:r>
      <w:r w:rsidRPr="001D3AAA">
        <w:rPr>
          <w:rFonts w:ascii="Georgia" w:eastAsia="Times New Roman" w:hAnsi="Georgia"/>
          <w:sz w:val="27"/>
          <w:szCs w:val="27"/>
        </w:rPr>
        <w:t xml:space="preserve"> келинидан, </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9 989 та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олатда</w:t>
      </w:r>
      <w:r w:rsidRPr="001D3AAA">
        <w:rPr>
          <w:rFonts w:ascii="Georgia" w:eastAsia="Times New Roman" w:hAnsi="Georgia"/>
          <w:sz w:val="27"/>
          <w:szCs w:val="27"/>
        </w:rPr>
        <w:t xml:space="preserve"> </w:t>
      </w:r>
      <w:r w:rsidRPr="001D3AAA">
        <w:rPr>
          <w:rFonts w:ascii="Georgia" w:eastAsia="Times New Roman" w:hAnsi="Georgia" w:cs="Georgia"/>
          <w:sz w:val="27"/>
          <w:szCs w:val="27"/>
        </w:rPr>
        <w:t>эса</w:t>
      </w:r>
      <w:r w:rsidRPr="001D3AAA">
        <w:rPr>
          <w:rFonts w:ascii="Georgia" w:eastAsia="Times New Roman" w:hAnsi="Georgia"/>
          <w:sz w:val="27"/>
          <w:szCs w:val="27"/>
        </w:rPr>
        <w:t xml:space="preserve"> </w:t>
      </w:r>
      <w:r w:rsidRPr="001D3AAA">
        <w:rPr>
          <w:rFonts w:ascii="Georgia" w:eastAsia="Times New Roman" w:hAnsi="Georgia" w:cs="Georgia"/>
          <w:sz w:val="27"/>
          <w:szCs w:val="27"/>
        </w:rPr>
        <w:t>бош</w:t>
      </w:r>
      <w:r w:rsidRPr="001D3AAA">
        <w:rPr>
          <w:rFonts w:ascii="Cambria" w:eastAsia="Times New Roman" w:hAnsi="Cambria" w:cs="Cambria"/>
          <w:sz w:val="27"/>
          <w:szCs w:val="27"/>
        </w:rPr>
        <w:t>қ</w:t>
      </w:r>
      <w:r w:rsidRPr="001D3AAA">
        <w:rPr>
          <w:rFonts w:ascii="Georgia" w:eastAsia="Times New Roman" w:hAnsi="Georgia" w:cs="Georgia"/>
          <w:sz w:val="27"/>
          <w:szCs w:val="27"/>
        </w:rPr>
        <w:t>а</w:t>
      </w:r>
      <w:r w:rsidRPr="001D3AAA">
        <w:rPr>
          <w:rFonts w:ascii="Georgia" w:eastAsia="Times New Roman" w:hAnsi="Georgia"/>
          <w:sz w:val="27"/>
          <w:szCs w:val="27"/>
        </w:rPr>
        <w:t xml:space="preserve"> </w:t>
      </w:r>
      <w:r w:rsidRPr="001D3AAA">
        <w:rPr>
          <w:rFonts w:ascii="Georgia" w:eastAsia="Times New Roman" w:hAnsi="Georgia" w:cs="Georgia"/>
          <w:sz w:val="27"/>
          <w:szCs w:val="27"/>
        </w:rPr>
        <w:t>шахслардан</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имояланиш</w:t>
      </w:r>
      <w:r w:rsidRPr="001D3AAA">
        <w:rPr>
          <w:rFonts w:ascii="Georgia" w:eastAsia="Times New Roman" w:hAnsi="Georgia"/>
          <w:sz w:val="27"/>
          <w:szCs w:val="27"/>
        </w:rPr>
        <w:t xml:space="preserve"> </w:t>
      </w:r>
      <w:r w:rsidRPr="001D3AAA">
        <w:rPr>
          <w:rFonts w:ascii="Georgia" w:eastAsia="Times New Roman" w:hAnsi="Georgia" w:cs="Georgia"/>
          <w:sz w:val="27"/>
          <w:szCs w:val="27"/>
        </w:rPr>
        <w:t>учун</w:t>
      </w:r>
      <w:r w:rsidRPr="001D3AAA">
        <w:rPr>
          <w:rFonts w:ascii="Georgia" w:eastAsia="Times New Roman" w:hAnsi="Georgia"/>
          <w:sz w:val="27"/>
          <w:szCs w:val="27"/>
        </w:rPr>
        <w:t xml:space="preserve"> </w:t>
      </w:r>
      <w:r w:rsidRPr="001D3AAA">
        <w:rPr>
          <w:rFonts w:ascii="Georgia" w:eastAsia="Times New Roman" w:hAnsi="Georgia" w:cs="Georgia"/>
          <w:sz w:val="27"/>
          <w:szCs w:val="27"/>
        </w:rPr>
        <w:t>берилган</w:t>
      </w:r>
      <w:r w:rsidRPr="001D3AAA">
        <w:rPr>
          <w:rFonts w:ascii="Georgia" w:eastAsia="Times New Roman" w:hAnsi="Georgia"/>
          <w:sz w:val="27"/>
          <w:szCs w:val="27"/>
        </w:rPr>
        <w:t>.</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t xml:space="preserve">Бу давр мобайнида берилган 623 та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ордерининг</w:t>
      </w:r>
      <w:r w:rsidRPr="001D3AAA">
        <w:rPr>
          <w:rFonts w:ascii="Georgia" w:eastAsia="Times New Roman" w:hAnsi="Georgia"/>
          <w:sz w:val="27"/>
          <w:szCs w:val="27"/>
        </w:rPr>
        <w:t xml:space="preserve"> </w:t>
      </w:r>
      <w:r w:rsidRPr="001D3AAA">
        <w:rPr>
          <w:rFonts w:ascii="Georgia" w:eastAsia="Times New Roman" w:hAnsi="Georgia" w:cs="Georgia"/>
          <w:sz w:val="27"/>
          <w:szCs w:val="27"/>
        </w:rPr>
        <w:t>амал</w:t>
      </w:r>
      <w:r w:rsidRPr="001D3AAA">
        <w:rPr>
          <w:rFonts w:ascii="Georgia" w:eastAsia="Times New Roman" w:hAnsi="Georgia"/>
          <w:sz w:val="27"/>
          <w:szCs w:val="27"/>
        </w:rPr>
        <w:t xml:space="preserve"> </w:t>
      </w:r>
      <w:r w:rsidRPr="001D3AAA">
        <w:rPr>
          <w:rFonts w:ascii="Cambria" w:eastAsia="Times New Roman" w:hAnsi="Cambria" w:cs="Cambria"/>
          <w:sz w:val="27"/>
          <w:szCs w:val="27"/>
        </w:rPr>
        <w:t>қ</w:t>
      </w:r>
      <w:r w:rsidRPr="001D3AAA">
        <w:rPr>
          <w:rFonts w:ascii="Georgia" w:eastAsia="Times New Roman" w:hAnsi="Georgia" w:cs="Georgia"/>
          <w:sz w:val="27"/>
          <w:szCs w:val="27"/>
        </w:rPr>
        <w:t>илиш</w:t>
      </w:r>
      <w:r w:rsidRPr="001D3AAA">
        <w:rPr>
          <w:rFonts w:ascii="Georgia" w:eastAsia="Times New Roman" w:hAnsi="Georgia"/>
          <w:sz w:val="27"/>
          <w:szCs w:val="27"/>
        </w:rPr>
        <w:t xml:space="preserve"> </w:t>
      </w:r>
      <w:r w:rsidRPr="001D3AAA">
        <w:rPr>
          <w:rFonts w:ascii="Georgia" w:eastAsia="Times New Roman" w:hAnsi="Georgia" w:cs="Georgia"/>
          <w:sz w:val="27"/>
          <w:szCs w:val="27"/>
        </w:rPr>
        <w:t>муддати</w:t>
      </w:r>
      <w:r w:rsidRPr="001D3AAA">
        <w:rPr>
          <w:rFonts w:ascii="Georgia" w:eastAsia="Times New Roman" w:hAnsi="Georgia"/>
          <w:sz w:val="27"/>
          <w:szCs w:val="27"/>
        </w:rPr>
        <w:t xml:space="preserve"> </w:t>
      </w:r>
      <w:r w:rsidRPr="001D3AAA">
        <w:rPr>
          <w:rFonts w:ascii="Georgia" w:eastAsia="Times New Roman" w:hAnsi="Georgia" w:cs="Georgia"/>
          <w:sz w:val="27"/>
          <w:szCs w:val="27"/>
        </w:rPr>
        <w:t>узайтирилган</w:t>
      </w:r>
      <w:r w:rsidRPr="001D3AAA">
        <w:rPr>
          <w:rFonts w:ascii="Georgia" w:eastAsia="Times New Roman" w:hAnsi="Georgia"/>
          <w:sz w:val="27"/>
          <w:szCs w:val="27"/>
        </w:rPr>
        <w:t xml:space="preserve">. </w:t>
      </w:r>
      <w:r w:rsidRPr="001D3AAA">
        <w:rPr>
          <w:rFonts w:ascii="Georgia" w:eastAsia="Times New Roman" w:hAnsi="Georgia" w:cs="Georgia"/>
          <w:sz w:val="27"/>
          <w:szCs w:val="27"/>
        </w:rPr>
        <w:t>Шу</w:t>
      </w:r>
      <w:r w:rsidRPr="001D3AAA">
        <w:rPr>
          <w:rFonts w:ascii="Georgia" w:eastAsia="Times New Roman" w:hAnsi="Georgia"/>
          <w:sz w:val="27"/>
          <w:szCs w:val="27"/>
        </w:rPr>
        <w:t xml:space="preserve"> </w:t>
      </w:r>
      <w:r w:rsidRPr="001D3AAA">
        <w:rPr>
          <w:rFonts w:ascii="Georgia" w:eastAsia="Times New Roman" w:hAnsi="Georgia" w:cs="Georgia"/>
          <w:sz w:val="27"/>
          <w:szCs w:val="27"/>
        </w:rPr>
        <w:t>билан</w:t>
      </w:r>
      <w:r w:rsidRPr="001D3AAA">
        <w:rPr>
          <w:rFonts w:ascii="Georgia" w:eastAsia="Times New Roman" w:hAnsi="Georgia"/>
          <w:sz w:val="27"/>
          <w:szCs w:val="27"/>
        </w:rPr>
        <w:t xml:space="preserve"> </w:t>
      </w:r>
      <w:r w:rsidRPr="001D3AAA">
        <w:rPr>
          <w:rFonts w:ascii="Georgia" w:eastAsia="Times New Roman" w:hAnsi="Georgia" w:cs="Georgia"/>
          <w:sz w:val="27"/>
          <w:szCs w:val="27"/>
        </w:rPr>
        <w:t>бирга</w:t>
      </w:r>
      <w:r w:rsidRPr="001D3AAA">
        <w:rPr>
          <w:rFonts w:ascii="Georgia" w:eastAsia="Times New Roman" w:hAnsi="Georgia"/>
          <w:sz w:val="27"/>
          <w:szCs w:val="27"/>
        </w:rPr>
        <w:t xml:space="preserve">, 989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олатда</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ордерлари</w:t>
      </w:r>
      <w:r w:rsidRPr="001D3AAA">
        <w:rPr>
          <w:rFonts w:ascii="Georgia" w:eastAsia="Times New Roman" w:hAnsi="Georgia"/>
          <w:sz w:val="27"/>
          <w:szCs w:val="27"/>
        </w:rPr>
        <w:t xml:space="preserve"> </w:t>
      </w:r>
      <w:r w:rsidRPr="001D3AAA">
        <w:rPr>
          <w:rFonts w:ascii="Georgia" w:eastAsia="Times New Roman" w:hAnsi="Georgia" w:cs="Georgia"/>
          <w:sz w:val="27"/>
          <w:szCs w:val="27"/>
        </w:rPr>
        <w:t>такрорий</w:t>
      </w:r>
      <w:r w:rsidRPr="001D3AAA">
        <w:rPr>
          <w:rFonts w:ascii="Georgia" w:eastAsia="Times New Roman" w:hAnsi="Georgia"/>
          <w:sz w:val="27"/>
          <w:szCs w:val="27"/>
        </w:rPr>
        <w:t xml:space="preserve"> </w:t>
      </w:r>
      <w:r w:rsidRPr="001D3AAA">
        <w:rPr>
          <w:rFonts w:ascii="Georgia" w:eastAsia="Times New Roman" w:hAnsi="Georgia" w:cs="Georgia"/>
          <w:sz w:val="27"/>
          <w:szCs w:val="27"/>
        </w:rPr>
        <w:t>берилган</w:t>
      </w:r>
      <w:r w:rsidRPr="001D3AAA">
        <w:rPr>
          <w:rFonts w:ascii="Georgia" w:eastAsia="Times New Roman" w:hAnsi="Georgia"/>
          <w:sz w:val="27"/>
          <w:szCs w:val="27"/>
        </w:rPr>
        <w:t xml:space="preserve">, 905 </w:t>
      </w:r>
      <w:r w:rsidRPr="001D3AAA">
        <w:rPr>
          <w:rFonts w:ascii="Georgia" w:eastAsia="Times New Roman" w:hAnsi="Georgia" w:cs="Georgia"/>
          <w:sz w:val="27"/>
          <w:szCs w:val="27"/>
        </w:rPr>
        <w:t>та</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олатда</w:t>
      </w:r>
      <w:r w:rsidRPr="001D3AAA">
        <w:rPr>
          <w:rFonts w:ascii="Georgia" w:eastAsia="Times New Roman" w:hAnsi="Georgia"/>
          <w:sz w:val="27"/>
          <w:szCs w:val="27"/>
        </w:rPr>
        <w:t xml:space="preserve"> </w:t>
      </w:r>
      <w:r w:rsidRPr="001D3AAA">
        <w:rPr>
          <w:rFonts w:ascii="Cambria" w:eastAsia="Times New Roman" w:hAnsi="Cambria" w:cs="Cambria"/>
          <w:sz w:val="27"/>
          <w:szCs w:val="27"/>
        </w:rPr>
        <w:t>Ҳ</w:t>
      </w:r>
      <w:r w:rsidRPr="001D3AAA">
        <w:rPr>
          <w:rFonts w:ascii="Georgia" w:eastAsia="Times New Roman" w:hAnsi="Georgia" w:cs="Georgia"/>
          <w:sz w:val="27"/>
          <w:szCs w:val="27"/>
        </w:rPr>
        <w:t>имоя</w:t>
      </w:r>
      <w:r w:rsidRPr="001D3AAA">
        <w:rPr>
          <w:rFonts w:ascii="Georgia" w:eastAsia="Times New Roman" w:hAnsi="Georgia"/>
          <w:sz w:val="27"/>
          <w:szCs w:val="27"/>
        </w:rPr>
        <w:t xml:space="preserve"> </w:t>
      </w:r>
      <w:r w:rsidRPr="001D3AAA">
        <w:rPr>
          <w:rFonts w:ascii="Georgia" w:eastAsia="Times New Roman" w:hAnsi="Georgia" w:cs="Georgia"/>
          <w:sz w:val="27"/>
          <w:szCs w:val="27"/>
        </w:rPr>
        <w:t>ордери</w:t>
      </w:r>
      <w:r w:rsidRPr="001D3AAA">
        <w:rPr>
          <w:rFonts w:ascii="Georgia" w:eastAsia="Times New Roman" w:hAnsi="Georgia"/>
          <w:sz w:val="27"/>
          <w:szCs w:val="27"/>
        </w:rPr>
        <w:t xml:space="preserve"> </w:t>
      </w:r>
      <w:r w:rsidRPr="001D3AAA">
        <w:rPr>
          <w:rFonts w:ascii="Georgia" w:eastAsia="Times New Roman" w:hAnsi="Georgia" w:cs="Georgia"/>
          <w:sz w:val="27"/>
          <w:szCs w:val="27"/>
        </w:rPr>
        <w:t>б</w:t>
      </w:r>
      <w:r w:rsidRPr="001D3AAA">
        <w:rPr>
          <w:rFonts w:ascii="Georgia" w:eastAsia="Times New Roman" w:hAnsi="Georgia"/>
          <w:sz w:val="27"/>
          <w:szCs w:val="27"/>
        </w:rPr>
        <w:t xml:space="preserve">ерилган шахслар </w:t>
      </w:r>
      <w:r w:rsidRPr="001D3AAA">
        <w:rPr>
          <w:rFonts w:ascii="Cambria" w:eastAsia="Times New Roman" w:hAnsi="Cambria" w:cs="Cambria"/>
          <w:sz w:val="27"/>
          <w:szCs w:val="27"/>
        </w:rPr>
        <w:t>ҳ</w:t>
      </w:r>
      <w:r w:rsidRPr="001D3AAA">
        <w:rPr>
          <w:rFonts w:ascii="Georgia" w:eastAsia="Times New Roman" w:hAnsi="Georgia" w:cs="Georgia"/>
          <w:sz w:val="27"/>
          <w:szCs w:val="27"/>
        </w:rPr>
        <w:t>имояланишдан</w:t>
      </w:r>
      <w:r w:rsidRPr="001D3AAA">
        <w:rPr>
          <w:rFonts w:ascii="Georgia" w:eastAsia="Times New Roman" w:hAnsi="Georgia"/>
          <w:sz w:val="27"/>
          <w:szCs w:val="27"/>
        </w:rPr>
        <w:t xml:space="preserve"> </w:t>
      </w:r>
      <w:r w:rsidRPr="001D3AAA">
        <w:rPr>
          <w:rFonts w:ascii="Georgia" w:eastAsia="Times New Roman" w:hAnsi="Georgia" w:cs="Georgia"/>
          <w:sz w:val="27"/>
          <w:szCs w:val="27"/>
        </w:rPr>
        <w:t>бош</w:t>
      </w:r>
      <w:r w:rsidRPr="001D3AAA">
        <w:rPr>
          <w:rFonts w:ascii="Georgia" w:eastAsia="Times New Roman" w:hAnsi="Georgia"/>
          <w:sz w:val="27"/>
          <w:szCs w:val="27"/>
        </w:rPr>
        <w:t xml:space="preserve"> </w:t>
      </w:r>
      <w:r w:rsidRPr="001D3AAA">
        <w:rPr>
          <w:rFonts w:ascii="Georgia" w:eastAsia="Times New Roman" w:hAnsi="Georgia" w:cs="Georgia"/>
          <w:sz w:val="27"/>
          <w:szCs w:val="27"/>
        </w:rPr>
        <w:t>тортишган</w:t>
      </w:r>
      <w:r w:rsidRPr="001D3AAA">
        <w:rPr>
          <w:rFonts w:ascii="Georgia" w:eastAsia="Times New Roman" w:hAnsi="Georgia"/>
          <w:sz w:val="27"/>
          <w:szCs w:val="27"/>
        </w:rPr>
        <w:t>.</w:t>
      </w:r>
    </w:p>
    <w:p w:rsidR="00F97196" w:rsidRPr="001D3AAA" w:rsidRDefault="00F97196" w:rsidP="00BD5F1C">
      <w:pPr>
        <w:ind w:left="315" w:right="315"/>
        <w:jc w:val="both"/>
        <w:rPr>
          <w:rFonts w:ascii="Georgia" w:eastAsia="Times New Roman" w:hAnsi="Georgia"/>
          <w:sz w:val="27"/>
          <w:szCs w:val="27"/>
        </w:rPr>
      </w:pPr>
      <w:r w:rsidRPr="001D3AAA">
        <w:rPr>
          <w:rFonts w:ascii="Georgia" w:eastAsia="Times New Roman" w:hAnsi="Georgia"/>
          <w:sz w:val="27"/>
          <w:szCs w:val="27"/>
        </w:rPr>
        <w:lastRenderedPageBreak/>
        <w:t xml:space="preserve">Ички ишлар вазирлигининг статистик маълумотларига кўра, ўтган 2021 йил давомида 20 769 та оила яраштирилиб, 15 142 та оиладаги низо бартараф этилган. 921 та </w:t>
      </w:r>
      <w:r w:rsidRPr="001D3AAA">
        <w:rPr>
          <w:rFonts w:ascii="Cambria" w:eastAsia="Times New Roman" w:hAnsi="Cambria" w:cs="Cambria"/>
          <w:sz w:val="27"/>
          <w:szCs w:val="27"/>
        </w:rPr>
        <w:t>ҳ</w:t>
      </w:r>
      <w:r w:rsidRPr="001D3AAA">
        <w:rPr>
          <w:rFonts w:ascii="Georgia" w:eastAsia="Times New Roman" w:hAnsi="Georgia" w:cs="Georgia"/>
          <w:sz w:val="27"/>
          <w:szCs w:val="27"/>
        </w:rPr>
        <w:t>олатда</w:t>
      </w:r>
      <w:r w:rsidRPr="001D3AAA">
        <w:rPr>
          <w:rFonts w:ascii="Georgia" w:eastAsia="Times New Roman" w:hAnsi="Georgia"/>
          <w:sz w:val="27"/>
          <w:szCs w:val="27"/>
        </w:rPr>
        <w:t xml:space="preserve"> </w:t>
      </w:r>
      <w:r w:rsidRPr="001D3AAA">
        <w:rPr>
          <w:rFonts w:ascii="Georgia" w:eastAsia="Times New Roman" w:hAnsi="Georgia" w:cs="Georgia"/>
          <w:sz w:val="27"/>
          <w:szCs w:val="27"/>
        </w:rPr>
        <w:t>эса</w:t>
      </w:r>
      <w:r w:rsidRPr="001D3AAA">
        <w:rPr>
          <w:rFonts w:ascii="Georgia" w:eastAsia="Times New Roman" w:hAnsi="Georgia"/>
          <w:sz w:val="27"/>
          <w:szCs w:val="27"/>
        </w:rPr>
        <w:t xml:space="preserve"> </w:t>
      </w:r>
      <w:r w:rsidRPr="001D3AAA">
        <w:rPr>
          <w:rFonts w:ascii="Georgia" w:eastAsia="Times New Roman" w:hAnsi="Georgia" w:cs="Georgia"/>
          <w:sz w:val="27"/>
          <w:szCs w:val="27"/>
        </w:rPr>
        <w:t>оилалар</w:t>
      </w:r>
      <w:r w:rsidRPr="001D3AAA">
        <w:rPr>
          <w:rFonts w:ascii="Georgia" w:eastAsia="Times New Roman" w:hAnsi="Georgia"/>
          <w:sz w:val="27"/>
          <w:szCs w:val="27"/>
        </w:rPr>
        <w:t xml:space="preserve"> </w:t>
      </w:r>
      <w:r w:rsidRPr="001D3AAA">
        <w:rPr>
          <w:rFonts w:ascii="Georgia" w:eastAsia="Times New Roman" w:hAnsi="Georgia" w:cs="Georgia"/>
          <w:sz w:val="27"/>
          <w:szCs w:val="27"/>
        </w:rPr>
        <w:t>ажрашиб</w:t>
      </w:r>
      <w:r w:rsidRPr="001D3AAA">
        <w:rPr>
          <w:rFonts w:ascii="Georgia" w:eastAsia="Times New Roman" w:hAnsi="Georgia"/>
          <w:sz w:val="27"/>
          <w:szCs w:val="27"/>
        </w:rPr>
        <w:t xml:space="preserve"> </w:t>
      </w:r>
      <w:r w:rsidRPr="001D3AAA">
        <w:rPr>
          <w:rFonts w:ascii="Georgia" w:eastAsia="Times New Roman" w:hAnsi="Georgia" w:cs="Georgia"/>
          <w:sz w:val="27"/>
          <w:szCs w:val="27"/>
        </w:rPr>
        <w:t>кетишган</w:t>
      </w:r>
      <w:r w:rsidRPr="001D3AAA">
        <w:rPr>
          <w:rFonts w:ascii="Georgia" w:eastAsia="Times New Roman" w:hAnsi="Georgia"/>
          <w:sz w:val="27"/>
          <w:szCs w:val="27"/>
        </w:rPr>
        <w:t xml:space="preserve">. </w:t>
      </w:r>
    </w:p>
    <w:p w:rsidR="00F97196" w:rsidRPr="00514FC8" w:rsidRDefault="00F97196" w:rsidP="00847208">
      <w:pPr>
        <w:spacing w:line="276" w:lineRule="auto"/>
        <w:ind w:firstLine="708"/>
        <w:jc w:val="both"/>
        <w:rPr>
          <w:noProof/>
          <w:sz w:val="28"/>
          <w:szCs w:val="28"/>
          <w:highlight w:val="yellow"/>
          <w:lang w:val="uz-Cyrl-UZ"/>
        </w:rPr>
      </w:pPr>
    </w:p>
    <w:sectPr w:rsidR="00F97196" w:rsidRPr="00514FC8" w:rsidSect="00775F57">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F7" w:rsidRDefault="00B015F7" w:rsidP="003D7091">
      <w:r>
        <w:separator/>
      </w:r>
    </w:p>
  </w:endnote>
  <w:endnote w:type="continuationSeparator" w:id="0">
    <w:p w:rsidR="00B015F7" w:rsidRDefault="00B015F7" w:rsidP="003D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Montserrat-Bold">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F7" w:rsidRDefault="00B015F7" w:rsidP="003D7091">
      <w:r>
        <w:separator/>
      </w:r>
    </w:p>
  </w:footnote>
  <w:footnote w:type="continuationSeparator" w:id="0">
    <w:p w:rsidR="00B015F7" w:rsidRDefault="00B015F7" w:rsidP="003D7091">
      <w:r>
        <w:continuationSeparator/>
      </w:r>
    </w:p>
  </w:footnote>
  <w:footnote w:id="1">
    <w:p w:rsidR="003D7091" w:rsidRPr="006069A7" w:rsidRDefault="003D7091" w:rsidP="003D7091">
      <w:pPr>
        <w:pStyle w:val="ab"/>
        <w:rPr>
          <w:lang w:val="uz-Cyrl-UZ"/>
        </w:rPr>
      </w:pPr>
      <w:r>
        <w:rPr>
          <w:rStyle w:val="ad"/>
        </w:rPr>
        <w:footnoteRef/>
      </w:r>
      <w:r w:rsidRPr="00C415C7">
        <w:rPr>
          <w:lang w:val="uz-Cyrl-UZ"/>
        </w:rPr>
        <w:t xml:space="preserve"> </w:t>
      </w:r>
      <w:r>
        <w:rPr>
          <w:lang w:val="uz-Cyrl-UZ"/>
        </w:rPr>
        <w:t xml:space="preserve">Саидов А. Инсон ҳуқуқлари бўйича халқаро ҳуқуқ. Дарслик. -Т.: </w:t>
      </w:r>
      <w:r w:rsidRPr="002B4C13">
        <w:rPr>
          <w:lang w:val="uz-Cyrl-UZ"/>
        </w:rPr>
        <w:t>Konsauditinform-Nashr</w:t>
      </w:r>
      <w:r>
        <w:rPr>
          <w:lang w:val="uz-Cyrl-UZ"/>
        </w:rPr>
        <w:t xml:space="preserve">, 2006. </w:t>
      </w:r>
      <w:r>
        <w:rPr>
          <w:lang w:val="en-US"/>
        </w:rPr>
        <w:t>-Б.</w:t>
      </w:r>
      <w:r>
        <w:rPr>
          <w:lang w:val="uz-Cyrl-UZ"/>
        </w:rPr>
        <w:t>155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5484"/>
    <w:multiLevelType w:val="hybridMultilevel"/>
    <w:tmpl w:val="FBBE53F2"/>
    <w:lvl w:ilvl="0" w:tplc="C6704F70">
      <w:start w:val="1"/>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7B0C97"/>
    <w:multiLevelType w:val="hybridMultilevel"/>
    <w:tmpl w:val="B8BE059C"/>
    <w:lvl w:ilvl="0" w:tplc="428425DC">
      <w:start w:val="1"/>
      <w:numFmt w:val="decimal"/>
      <w:lvlText w:val="%1)"/>
      <w:lvlJc w:val="left"/>
      <w:pPr>
        <w:ind w:left="1065" w:hanging="360"/>
      </w:pPr>
      <w:rPr>
        <w:rFonts w:hint="default"/>
        <w:b/>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0C147CA"/>
    <w:multiLevelType w:val="hybridMultilevel"/>
    <w:tmpl w:val="8D72B044"/>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5B7E46B8"/>
    <w:multiLevelType w:val="hybridMultilevel"/>
    <w:tmpl w:val="87BCAF38"/>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664E14FA"/>
    <w:multiLevelType w:val="hybridMultilevel"/>
    <w:tmpl w:val="B8BE059C"/>
    <w:lvl w:ilvl="0" w:tplc="428425DC">
      <w:start w:val="1"/>
      <w:numFmt w:val="decimal"/>
      <w:lvlText w:val="%1)"/>
      <w:lvlJc w:val="left"/>
      <w:pPr>
        <w:ind w:left="1065" w:hanging="360"/>
      </w:pPr>
      <w:rPr>
        <w:rFonts w:hint="default"/>
        <w:b/>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2DA64DB"/>
    <w:multiLevelType w:val="hybridMultilevel"/>
    <w:tmpl w:val="E2A45080"/>
    <w:lvl w:ilvl="0" w:tplc="931ABF02">
      <w:start w:val="1"/>
      <w:numFmt w:val="decimal"/>
      <w:lvlText w:val="%1."/>
      <w:lvlJc w:val="left"/>
      <w:pPr>
        <w:ind w:left="1429" w:hanging="360"/>
      </w:pPr>
      <w:rPr>
        <w:b/>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3C96B262">
      <w:start w:val="1"/>
      <w:numFmt w:val="decimal"/>
      <w:lvlText w:val="%7."/>
      <w:lvlJc w:val="left"/>
      <w:pPr>
        <w:ind w:left="5749" w:hanging="360"/>
      </w:pPr>
      <w:rPr>
        <w:b/>
        <w:sz w:val="28"/>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C"/>
    <w:rsid w:val="000112C6"/>
    <w:rsid w:val="00016C7E"/>
    <w:rsid w:val="000467DC"/>
    <w:rsid w:val="00046E0A"/>
    <w:rsid w:val="00054AFD"/>
    <w:rsid w:val="000659FA"/>
    <w:rsid w:val="00093898"/>
    <w:rsid w:val="000A228F"/>
    <w:rsid w:val="000A7FC0"/>
    <w:rsid w:val="000C581C"/>
    <w:rsid w:val="000C7831"/>
    <w:rsid w:val="00103880"/>
    <w:rsid w:val="00111960"/>
    <w:rsid w:val="001220D7"/>
    <w:rsid w:val="00151BE1"/>
    <w:rsid w:val="00151D70"/>
    <w:rsid w:val="0016048A"/>
    <w:rsid w:val="00162E1E"/>
    <w:rsid w:val="00165766"/>
    <w:rsid w:val="001C0889"/>
    <w:rsid w:val="001D6B3D"/>
    <w:rsid w:val="001E1861"/>
    <w:rsid w:val="001E1D49"/>
    <w:rsid w:val="002272BB"/>
    <w:rsid w:val="0023439E"/>
    <w:rsid w:val="00237C60"/>
    <w:rsid w:val="002707D4"/>
    <w:rsid w:val="0029335B"/>
    <w:rsid w:val="00295EC0"/>
    <w:rsid w:val="002A004E"/>
    <w:rsid w:val="002A3C10"/>
    <w:rsid w:val="002B1FA7"/>
    <w:rsid w:val="002B6EB8"/>
    <w:rsid w:val="002C0411"/>
    <w:rsid w:val="003143F3"/>
    <w:rsid w:val="0032373C"/>
    <w:rsid w:val="00345D0A"/>
    <w:rsid w:val="0036583F"/>
    <w:rsid w:val="00366B64"/>
    <w:rsid w:val="003778D0"/>
    <w:rsid w:val="003971D8"/>
    <w:rsid w:val="003A2650"/>
    <w:rsid w:val="003B1373"/>
    <w:rsid w:val="003B4AE9"/>
    <w:rsid w:val="003D7091"/>
    <w:rsid w:val="003E60F7"/>
    <w:rsid w:val="004808B4"/>
    <w:rsid w:val="00495786"/>
    <w:rsid w:val="004E1630"/>
    <w:rsid w:val="005027A2"/>
    <w:rsid w:val="00514FC8"/>
    <w:rsid w:val="00543358"/>
    <w:rsid w:val="0058269A"/>
    <w:rsid w:val="00595532"/>
    <w:rsid w:val="00597AAF"/>
    <w:rsid w:val="005D0133"/>
    <w:rsid w:val="005E3A3F"/>
    <w:rsid w:val="00635321"/>
    <w:rsid w:val="00637227"/>
    <w:rsid w:val="0064465F"/>
    <w:rsid w:val="00647867"/>
    <w:rsid w:val="00651D81"/>
    <w:rsid w:val="00654063"/>
    <w:rsid w:val="0065735F"/>
    <w:rsid w:val="006903E6"/>
    <w:rsid w:val="006B4CE5"/>
    <w:rsid w:val="006E515D"/>
    <w:rsid w:val="006F24A0"/>
    <w:rsid w:val="007150A0"/>
    <w:rsid w:val="00722E41"/>
    <w:rsid w:val="00723FFC"/>
    <w:rsid w:val="00730A70"/>
    <w:rsid w:val="00764DC6"/>
    <w:rsid w:val="00775F57"/>
    <w:rsid w:val="0077659F"/>
    <w:rsid w:val="007A18B8"/>
    <w:rsid w:val="007A79CA"/>
    <w:rsid w:val="007F1DEC"/>
    <w:rsid w:val="007F7CE7"/>
    <w:rsid w:val="00803A68"/>
    <w:rsid w:val="008042DF"/>
    <w:rsid w:val="008060E7"/>
    <w:rsid w:val="00810DB1"/>
    <w:rsid w:val="00821D7A"/>
    <w:rsid w:val="008334B3"/>
    <w:rsid w:val="008339A9"/>
    <w:rsid w:val="008450B4"/>
    <w:rsid w:val="00847208"/>
    <w:rsid w:val="0085274D"/>
    <w:rsid w:val="008626E7"/>
    <w:rsid w:val="00875BE2"/>
    <w:rsid w:val="00883A05"/>
    <w:rsid w:val="00896F9E"/>
    <w:rsid w:val="009177A0"/>
    <w:rsid w:val="00960E72"/>
    <w:rsid w:val="00963D71"/>
    <w:rsid w:val="0098541F"/>
    <w:rsid w:val="00990372"/>
    <w:rsid w:val="009A05A2"/>
    <w:rsid w:val="009B1BAF"/>
    <w:rsid w:val="009E11DF"/>
    <w:rsid w:val="009F0150"/>
    <w:rsid w:val="00A3468C"/>
    <w:rsid w:val="00A424B1"/>
    <w:rsid w:val="00A43490"/>
    <w:rsid w:val="00A516A4"/>
    <w:rsid w:val="00A7508A"/>
    <w:rsid w:val="00A97014"/>
    <w:rsid w:val="00A974F6"/>
    <w:rsid w:val="00AE6467"/>
    <w:rsid w:val="00B015F7"/>
    <w:rsid w:val="00B1299E"/>
    <w:rsid w:val="00B137EC"/>
    <w:rsid w:val="00B21277"/>
    <w:rsid w:val="00B2605C"/>
    <w:rsid w:val="00B35E54"/>
    <w:rsid w:val="00B503BD"/>
    <w:rsid w:val="00B944A0"/>
    <w:rsid w:val="00BB21B0"/>
    <w:rsid w:val="00BB4E03"/>
    <w:rsid w:val="00BB5689"/>
    <w:rsid w:val="00BD5F1C"/>
    <w:rsid w:val="00C330F0"/>
    <w:rsid w:val="00C51127"/>
    <w:rsid w:val="00C53E83"/>
    <w:rsid w:val="00C63FF6"/>
    <w:rsid w:val="00C84926"/>
    <w:rsid w:val="00C900FF"/>
    <w:rsid w:val="00C9556F"/>
    <w:rsid w:val="00CA2AA1"/>
    <w:rsid w:val="00CC7607"/>
    <w:rsid w:val="00CC7F88"/>
    <w:rsid w:val="00CE589A"/>
    <w:rsid w:val="00CE5F52"/>
    <w:rsid w:val="00D26F77"/>
    <w:rsid w:val="00D67B6E"/>
    <w:rsid w:val="00D86262"/>
    <w:rsid w:val="00DA493A"/>
    <w:rsid w:val="00DC07C3"/>
    <w:rsid w:val="00DD150B"/>
    <w:rsid w:val="00DD3087"/>
    <w:rsid w:val="00DE0083"/>
    <w:rsid w:val="00DE3363"/>
    <w:rsid w:val="00E11EB9"/>
    <w:rsid w:val="00E17F89"/>
    <w:rsid w:val="00E331FD"/>
    <w:rsid w:val="00E35C4E"/>
    <w:rsid w:val="00E46046"/>
    <w:rsid w:val="00E739E9"/>
    <w:rsid w:val="00E90CAC"/>
    <w:rsid w:val="00E91AFD"/>
    <w:rsid w:val="00E93643"/>
    <w:rsid w:val="00E93AAD"/>
    <w:rsid w:val="00EA613F"/>
    <w:rsid w:val="00ED6D1A"/>
    <w:rsid w:val="00EE473F"/>
    <w:rsid w:val="00F14727"/>
    <w:rsid w:val="00F24898"/>
    <w:rsid w:val="00F61F3A"/>
    <w:rsid w:val="00F9018B"/>
    <w:rsid w:val="00F97196"/>
    <w:rsid w:val="00FE44E6"/>
    <w:rsid w:val="00FF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0E3B"/>
  <w15:chartTrackingRefBased/>
  <w15:docId w15:val="{A002B52C-B2BC-458C-AFC6-85B9E51D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9A"/>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0A7FC0"/>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269A"/>
    <w:rPr>
      <w:color w:val="0000FF"/>
      <w:u w:val="single"/>
    </w:rPr>
  </w:style>
  <w:style w:type="paragraph" w:styleId="a4">
    <w:name w:val="Normal (Web)"/>
    <w:basedOn w:val="a"/>
    <w:unhideWhenUsed/>
    <w:rsid w:val="0058269A"/>
    <w:pPr>
      <w:spacing w:before="100" w:beforeAutospacing="1" w:after="100" w:afterAutospacing="1"/>
    </w:pPr>
    <w:rPr>
      <w:rFonts w:eastAsia="Times New Roman"/>
    </w:rPr>
  </w:style>
  <w:style w:type="table" w:styleId="a5">
    <w:name w:val="Table Grid"/>
    <w:basedOn w:val="a1"/>
    <w:uiPriority w:val="39"/>
    <w:rsid w:val="0023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Project Profile name,List Paragraph (numbered (a)),Lapis Bulleted List,List Paragraph1,WB Para"/>
    <w:basedOn w:val="a"/>
    <w:link w:val="a7"/>
    <w:uiPriority w:val="99"/>
    <w:qFormat/>
    <w:rsid w:val="00237C60"/>
    <w:pPr>
      <w:ind w:left="720"/>
      <w:contextualSpacing/>
    </w:pPr>
  </w:style>
  <w:style w:type="character" w:styleId="a8">
    <w:name w:val="Strong"/>
    <w:basedOn w:val="a0"/>
    <w:uiPriority w:val="22"/>
    <w:qFormat/>
    <w:rsid w:val="0065735F"/>
    <w:rPr>
      <w:b/>
      <w:bCs/>
    </w:rPr>
  </w:style>
  <w:style w:type="character" w:customStyle="1" w:styleId="a7">
    <w:name w:val="Абзац списка Знак"/>
    <w:aliases w:val="Project Profile name Знак,List Paragraph (numbered (a)) Знак,Lapis Bulleted List Знак,List Paragraph1 Знак,WB Para Знак"/>
    <w:link w:val="a6"/>
    <w:uiPriority w:val="99"/>
    <w:locked/>
    <w:rsid w:val="00DA493A"/>
    <w:rPr>
      <w:rFonts w:ascii="Times New Roman" w:eastAsiaTheme="minorEastAsia" w:hAnsi="Times New Roman" w:cs="Times New Roman"/>
      <w:sz w:val="24"/>
      <w:szCs w:val="24"/>
      <w:lang w:eastAsia="ru-RU"/>
    </w:rPr>
  </w:style>
  <w:style w:type="character" w:customStyle="1" w:styleId="clauseprfx1">
    <w:name w:val="clauseprfx1"/>
    <w:basedOn w:val="a0"/>
    <w:rsid w:val="00CA2AA1"/>
    <w:rPr>
      <w:vanish w:val="0"/>
      <w:webHidden w:val="0"/>
      <w:specVanish w:val="0"/>
    </w:rPr>
  </w:style>
  <w:style w:type="character" w:customStyle="1" w:styleId="clausesuff1">
    <w:name w:val="clausesuff1"/>
    <w:basedOn w:val="a0"/>
    <w:rsid w:val="00CA2AA1"/>
    <w:rPr>
      <w:vanish w:val="0"/>
      <w:webHidden w:val="0"/>
      <w:specVanish w:val="0"/>
    </w:rPr>
  </w:style>
  <w:style w:type="paragraph" w:styleId="a9">
    <w:name w:val="Balloon Text"/>
    <w:basedOn w:val="a"/>
    <w:link w:val="aa"/>
    <w:uiPriority w:val="99"/>
    <w:semiHidden/>
    <w:unhideWhenUsed/>
    <w:rsid w:val="006F24A0"/>
    <w:rPr>
      <w:rFonts w:ascii="Segoe UI" w:hAnsi="Segoe UI" w:cs="Segoe UI"/>
      <w:sz w:val="18"/>
      <w:szCs w:val="18"/>
    </w:rPr>
  </w:style>
  <w:style w:type="character" w:customStyle="1" w:styleId="aa">
    <w:name w:val="Текст выноски Знак"/>
    <w:basedOn w:val="a0"/>
    <w:link w:val="a9"/>
    <w:uiPriority w:val="99"/>
    <w:semiHidden/>
    <w:rsid w:val="006F24A0"/>
    <w:rPr>
      <w:rFonts w:ascii="Segoe UI" w:eastAsiaTheme="minorEastAsia" w:hAnsi="Segoe UI" w:cs="Segoe UI"/>
      <w:sz w:val="18"/>
      <w:szCs w:val="18"/>
      <w:lang w:eastAsia="ru-RU"/>
    </w:rPr>
  </w:style>
  <w:style w:type="character" w:customStyle="1" w:styleId="clauseprfx">
    <w:name w:val="clauseprfx"/>
    <w:basedOn w:val="a0"/>
    <w:rsid w:val="00803A68"/>
  </w:style>
  <w:style w:type="character" w:customStyle="1" w:styleId="clausesuff">
    <w:name w:val="clausesuff"/>
    <w:basedOn w:val="a0"/>
    <w:rsid w:val="00803A68"/>
  </w:style>
  <w:style w:type="paragraph" w:styleId="ab">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Char"/>
    <w:basedOn w:val="a"/>
    <w:link w:val="ac"/>
    <w:unhideWhenUsed/>
    <w:rsid w:val="000A7FC0"/>
    <w:rPr>
      <w:sz w:val="20"/>
      <w:szCs w:val="20"/>
    </w:rPr>
  </w:style>
  <w:style w:type="character" w:customStyle="1" w:styleId="ac">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b"/>
    <w:uiPriority w:val="99"/>
    <w:rsid w:val="000A7FC0"/>
    <w:rPr>
      <w:rFonts w:ascii="Times New Roman" w:eastAsiaTheme="minorEastAsia" w:hAnsi="Times New Roman" w:cs="Times New Roman"/>
      <w:sz w:val="20"/>
      <w:szCs w:val="20"/>
      <w:lang w:eastAsia="ru-RU"/>
    </w:rPr>
  </w:style>
  <w:style w:type="character" w:customStyle="1" w:styleId="fontstyle01">
    <w:name w:val="fontstyle01"/>
    <w:basedOn w:val="a0"/>
    <w:rsid w:val="000A7FC0"/>
    <w:rPr>
      <w:rFonts w:ascii="Times New Roman" w:hAnsi="Times New Roman" w:cs="Times New Roman" w:hint="default"/>
      <w:b w:val="0"/>
      <w:bCs w:val="0"/>
      <w:i w:val="0"/>
      <w:iCs w:val="0"/>
      <w:color w:val="000000"/>
      <w:sz w:val="28"/>
      <w:szCs w:val="28"/>
    </w:rPr>
  </w:style>
  <w:style w:type="character" w:customStyle="1" w:styleId="30">
    <w:name w:val="Заголовок 3 Знак"/>
    <w:basedOn w:val="a0"/>
    <w:link w:val="3"/>
    <w:uiPriority w:val="9"/>
    <w:rsid w:val="000A7FC0"/>
    <w:rPr>
      <w:rFonts w:ascii="Times New Roman" w:eastAsia="Times New Roman" w:hAnsi="Times New Roman" w:cs="Times New Roman"/>
      <w:b/>
      <w:bCs/>
      <w:sz w:val="27"/>
      <w:szCs w:val="27"/>
      <w:lang w:eastAsia="ru-RU"/>
    </w:rPr>
  </w:style>
  <w:style w:type="character" w:customStyle="1" w:styleId="1">
    <w:name w:val="Текст сноски Знак1"/>
    <w:aliases w:val=" Char Знак Знак, Char Char Char Знак Знак, Char Char Char Char Знак Знак,Char Знак Знак,Char Char Char Знак Знак,Char Char Char Char Знак Знак,Default Paragraph Font Char Char Знак Знак, Char Знак1,Char Знак1,-++ Зна Знак"/>
    <w:basedOn w:val="a0"/>
    <w:rsid w:val="003D7091"/>
    <w:rPr>
      <w:rFonts w:ascii="Times New Roman" w:eastAsia="Times New Roman" w:hAnsi="Times New Roman" w:cs="Times New Roman"/>
      <w:sz w:val="20"/>
      <w:szCs w:val="20"/>
      <w:lang w:eastAsia="ru-RU"/>
    </w:rPr>
  </w:style>
  <w:style w:type="character" w:styleId="ad">
    <w:name w:val="footnote reference"/>
    <w:aliases w:val="ftref,FZ,Footnote Text Char1"/>
    <w:basedOn w:val="a0"/>
    <w:semiHidden/>
    <w:rsid w:val="003D7091"/>
    <w:rPr>
      <w:vertAlign w:val="superscript"/>
    </w:rPr>
  </w:style>
  <w:style w:type="paragraph" w:customStyle="1" w:styleId="10">
    <w:name w:val="Обычный1"/>
    <w:rsid w:val="003D7091"/>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30">
      <w:bodyDiv w:val="1"/>
      <w:marLeft w:val="0"/>
      <w:marRight w:val="0"/>
      <w:marTop w:val="0"/>
      <w:marBottom w:val="0"/>
      <w:divBdr>
        <w:top w:val="none" w:sz="0" w:space="0" w:color="auto"/>
        <w:left w:val="none" w:sz="0" w:space="0" w:color="auto"/>
        <w:bottom w:val="none" w:sz="0" w:space="0" w:color="auto"/>
        <w:right w:val="none" w:sz="0" w:space="0" w:color="auto"/>
      </w:divBdr>
      <w:divsChild>
        <w:div w:id="299192721">
          <w:marLeft w:val="0"/>
          <w:marRight w:val="0"/>
          <w:marTop w:val="120"/>
          <w:marBottom w:val="120"/>
          <w:divBdr>
            <w:top w:val="none" w:sz="0" w:space="0" w:color="auto"/>
            <w:left w:val="none" w:sz="0" w:space="0" w:color="auto"/>
            <w:bottom w:val="none" w:sz="0" w:space="0" w:color="auto"/>
            <w:right w:val="none" w:sz="0" w:space="0" w:color="auto"/>
          </w:divBdr>
        </w:div>
        <w:div w:id="1322536601">
          <w:marLeft w:val="0"/>
          <w:marRight w:val="0"/>
          <w:marTop w:val="0"/>
          <w:marBottom w:val="150"/>
          <w:divBdr>
            <w:top w:val="none" w:sz="0" w:space="0" w:color="auto"/>
            <w:left w:val="none" w:sz="0" w:space="0" w:color="auto"/>
            <w:bottom w:val="none" w:sz="0" w:space="0" w:color="auto"/>
            <w:right w:val="none" w:sz="0" w:space="0" w:color="auto"/>
          </w:divBdr>
        </w:div>
        <w:div w:id="1668483112">
          <w:marLeft w:val="0"/>
          <w:marRight w:val="0"/>
          <w:marTop w:val="0"/>
          <w:marBottom w:val="150"/>
          <w:divBdr>
            <w:top w:val="none" w:sz="0" w:space="0" w:color="auto"/>
            <w:left w:val="none" w:sz="0" w:space="0" w:color="auto"/>
            <w:bottom w:val="none" w:sz="0" w:space="0" w:color="auto"/>
            <w:right w:val="none" w:sz="0" w:space="0" w:color="auto"/>
          </w:divBdr>
        </w:div>
        <w:div w:id="1746952538">
          <w:marLeft w:val="0"/>
          <w:marRight w:val="0"/>
          <w:marTop w:val="0"/>
          <w:marBottom w:val="150"/>
          <w:divBdr>
            <w:top w:val="none" w:sz="0" w:space="0" w:color="auto"/>
            <w:left w:val="none" w:sz="0" w:space="0" w:color="auto"/>
            <w:bottom w:val="none" w:sz="0" w:space="0" w:color="auto"/>
            <w:right w:val="none" w:sz="0" w:space="0" w:color="auto"/>
          </w:divBdr>
        </w:div>
        <w:div w:id="1353802876">
          <w:marLeft w:val="0"/>
          <w:marRight w:val="0"/>
          <w:marTop w:val="0"/>
          <w:marBottom w:val="150"/>
          <w:divBdr>
            <w:top w:val="none" w:sz="0" w:space="0" w:color="auto"/>
            <w:left w:val="none" w:sz="0" w:space="0" w:color="auto"/>
            <w:bottom w:val="none" w:sz="0" w:space="0" w:color="auto"/>
            <w:right w:val="none" w:sz="0" w:space="0" w:color="auto"/>
          </w:divBdr>
        </w:div>
      </w:divsChild>
    </w:div>
    <w:div w:id="17246305">
      <w:bodyDiv w:val="1"/>
      <w:marLeft w:val="0"/>
      <w:marRight w:val="0"/>
      <w:marTop w:val="0"/>
      <w:marBottom w:val="0"/>
      <w:divBdr>
        <w:top w:val="none" w:sz="0" w:space="0" w:color="auto"/>
        <w:left w:val="none" w:sz="0" w:space="0" w:color="auto"/>
        <w:bottom w:val="none" w:sz="0" w:space="0" w:color="auto"/>
        <w:right w:val="none" w:sz="0" w:space="0" w:color="auto"/>
      </w:divBdr>
      <w:divsChild>
        <w:div w:id="443037666">
          <w:marLeft w:val="0"/>
          <w:marRight w:val="0"/>
          <w:marTop w:val="240"/>
          <w:marBottom w:val="120"/>
          <w:divBdr>
            <w:top w:val="none" w:sz="0" w:space="0" w:color="auto"/>
            <w:left w:val="none" w:sz="0" w:space="0" w:color="auto"/>
            <w:bottom w:val="none" w:sz="0" w:space="0" w:color="auto"/>
            <w:right w:val="none" w:sz="0" w:space="0" w:color="auto"/>
          </w:divBdr>
        </w:div>
        <w:div w:id="1750154105">
          <w:marLeft w:val="0"/>
          <w:marRight w:val="0"/>
          <w:marTop w:val="120"/>
          <w:marBottom w:val="60"/>
          <w:divBdr>
            <w:top w:val="none" w:sz="0" w:space="0" w:color="auto"/>
            <w:left w:val="none" w:sz="0" w:space="0" w:color="auto"/>
            <w:bottom w:val="none" w:sz="0" w:space="0" w:color="auto"/>
            <w:right w:val="none" w:sz="0" w:space="0" w:color="auto"/>
          </w:divBdr>
        </w:div>
        <w:div w:id="573782582">
          <w:marLeft w:val="0"/>
          <w:marRight w:val="0"/>
          <w:marTop w:val="120"/>
          <w:marBottom w:val="60"/>
          <w:divBdr>
            <w:top w:val="none" w:sz="0" w:space="0" w:color="auto"/>
            <w:left w:val="none" w:sz="0" w:space="0" w:color="auto"/>
            <w:bottom w:val="none" w:sz="0" w:space="0" w:color="auto"/>
            <w:right w:val="none" w:sz="0" w:space="0" w:color="auto"/>
          </w:divBdr>
        </w:div>
        <w:div w:id="906837067">
          <w:marLeft w:val="0"/>
          <w:marRight w:val="0"/>
          <w:marTop w:val="60"/>
          <w:marBottom w:val="60"/>
          <w:divBdr>
            <w:top w:val="none" w:sz="0" w:space="0" w:color="auto"/>
            <w:left w:val="none" w:sz="0" w:space="0" w:color="auto"/>
            <w:bottom w:val="none" w:sz="0" w:space="0" w:color="auto"/>
            <w:right w:val="none" w:sz="0" w:space="0" w:color="auto"/>
          </w:divBdr>
        </w:div>
        <w:div w:id="476456824">
          <w:marLeft w:val="0"/>
          <w:marRight w:val="0"/>
          <w:marTop w:val="120"/>
          <w:marBottom w:val="120"/>
          <w:divBdr>
            <w:top w:val="none" w:sz="0" w:space="0" w:color="auto"/>
            <w:left w:val="none" w:sz="0" w:space="0" w:color="auto"/>
            <w:bottom w:val="none" w:sz="0" w:space="0" w:color="auto"/>
            <w:right w:val="none" w:sz="0" w:space="0" w:color="auto"/>
          </w:divBdr>
        </w:div>
        <w:div w:id="795177608">
          <w:marLeft w:val="0"/>
          <w:marRight w:val="0"/>
          <w:marTop w:val="0"/>
          <w:marBottom w:val="150"/>
          <w:divBdr>
            <w:top w:val="none" w:sz="0" w:space="0" w:color="auto"/>
            <w:left w:val="none" w:sz="0" w:space="0" w:color="auto"/>
            <w:bottom w:val="none" w:sz="0" w:space="0" w:color="auto"/>
            <w:right w:val="none" w:sz="0" w:space="0" w:color="auto"/>
          </w:divBdr>
        </w:div>
      </w:divsChild>
    </w:div>
    <w:div w:id="169377110">
      <w:bodyDiv w:val="1"/>
      <w:marLeft w:val="0"/>
      <w:marRight w:val="0"/>
      <w:marTop w:val="0"/>
      <w:marBottom w:val="0"/>
      <w:divBdr>
        <w:top w:val="none" w:sz="0" w:space="0" w:color="auto"/>
        <w:left w:val="none" w:sz="0" w:space="0" w:color="auto"/>
        <w:bottom w:val="none" w:sz="0" w:space="0" w:color="auto"/>
        <w:right w:val="none" w:sz="0" w:space="0" w:color="auto"/>
      </w:divBdr>
      <w:divsChild>
        <w:div w:id="1201091343">
          <w:marLeft w:val="-30"/>
          <w:marRight w:val="-30"/>
          <w:marTop w:val="120"/>
          <w:marBottom w:val="60"/>
          <w:divBdr>
            <w:top w:val="none" w:sz="0" w:space="0" w:color="auto"/>
            <w:left w:val="none" w:sz="0" w:space="0" w:color="auto"/>
            <w:bottom w:val="none" w:sz="0" w:space="0" w:color="auto"/>
            <w:right w:val="none" w:sz="0" w:space="0" w:color="auto"/>
          </w:divBdr>
        </w:div>
        <w:div w:id="1452015922">
          <w:marLeft w:val="-30"/>
          <w:marRight w:val="-30"/>
          <w:marTop w:val="0"/>
          <w:marBottom w:val="0"/>
          <w:divBdr>
            <w:top w:val="none" w:sz="0" w:space="0" w:color="auto"/>
            <w:left w:val="none" w:sz="0" w:space="0" w:color="auto"/>
            <w:bottom w:val="none" w:sz="0" w:space="0" w:color="auto"/>
            <w:right w:val="none" w:sz="0" w:space="0" w:color="auto"/>
          </w:divBdr>
        </w:div>
        <w:div w:id="1913345212">
          <w:marLeft w:val="-30"/>
          <w:marRight w:val="-30"/>
          <w:marTop w:val="0"/>
          <w:marBottom w:val="0"/>
          <w:divBdr>
            <w:top w:val="none" w:sz="0" w:space="0" w:color="auto"/>
            <w:left w:val="none" w:sz="0" w:space="0" w:color="auto"/>
            <w:bottom w:val="none" w:sz="0" w:space="0" w:color="auto"/>
            <w:right w:val="none" w:sz="0" w:space="0" w:color="auto"/>
          </w:divBdr>
        </w:div>
        <w:div w:id="1569924508">
          <w:marLeft w:val="-30"/>
          <w:marRight w:val="-30"/>
          <w:marTop w:val="60"/>
          <w:marBottom w:val="60"/>
          <w:divBdr>
            <w:top w:val="none" w:sz="0" w:space="0" w:color="auto"/>
            <w:left w:val="none" w:sz="0" w:space="0" w:color="auto"/>
            <w:bottom w:val="none" w:sz="0" w:space="0" w:color="auto"/>
            <w:right w:val="none" w:sz="0" w:space="0" w:color="auto"/>
          </w:divBdr>
        </w:div>
        <w:div w:id="1986346902">
          <w:marLeft w:val="-30"/>
          <w:marRight w:val="-30"/>
          <w:marTop w:val="0"/>
          <w:marBottom w:val="0"/>
          <w:divBdr>
            <w:top w:val="none" w:sz="0" w:space="0" w:color="auto"/>
            <w:left w:val="none" w:sz="0" w:space="0" w:color="auto"/>
            <w:bottom w:val="none" w:sz="0" w:space="0" w:color="auto"/>
            <w:right w:val="none" w:sz="0" w:space="0" w:color="auto"/>
          </w:divBdr>
        </w:div>
        <w:div w:id="1981031203">
          <w:marLeft w:val="-30"/>
          <w:marRight w:val="-30"/>
          <w:marTop w:val="0"/>
          <w:marBottom w:val="0"/>
          <w:divBdr>
            <w:top w:val="none" w:sz="0" w:space="0" w:color="auto"/>
            <w:left w:val="none" w:sz="0" w:space="0" w:color="auto"/>
            <w:bottom w:val="none" w:sz="0" w:space="0" w:color="auto"/>
            <w:right w:val="none" w:sz="0" w:space="0" w:color="auto"/>
          </w:divBdr>
        </w:div>
        <w:div w:id="598563857">
          <w:marLeft w:val="-30"/>
          <w:marRight w:val="-30"/>
          <w:marTop w:val="60"/>
          <w:marBottom w:val="60"/>
          <w:divBdr>
            <w:top w:val="none" w:sz="0" w:space="0" w:color="auto"/>
            <w:left w:val="none" w:sz="0" w:space="0" w:color="auto"/>
            <w:bottom w:val="none" w:sz="0" w:space="0" w:color="auto"/>
            <w:right w:val="none" w:sz="0" w:space="0" w:color="auto"/>
          </w:divBdr>
          <w:divsChild>
            <w:div w:id="145779774">
              <w:marLeft w:val="0"/>
              <w:marRight w:val="0"/>
              <w:marTop w:val="0"/>
              <w:marBottom w:val="0"/>
              <w:divBdr>
                <w:top w:val="none" w:sz="0" w:space="0" w:color="auto"/>
                <w:left w:val="none" w:sz="0" w:space="0" w:color="auto"/>
                <w:bottom w:val="none" w:sz="0" w:space="0" w:color="auto"/>
                <w:right w:val="none" w:sz="0" w:space="0" w:color="auto"/>
              </w:divBdr>
            </w:div>
          </w:divsChild>
        </w:div>
        <w:div w:id="300306316">
          <w:marLeft w:val="-30"/>
          <w:marRight w:val="-30"/>
          <w:marTop w:val="60"/>
          <w:marBottom w:val="60"/>
          <w:divBdr>
            <w:top w:val="none" w:sz="0" w:space="0" w:color="auto"/>
            <w:left w:val="none" w:sz="0" w:space="0" w:color="auto"/>
            <w:bottom w:val="none" w:sz="0" w:space="0" w:color="auto"/>
            <w:right w:val="none" w:sz="0" w:space="0" w:color="auto"/>
          </w:divBdr>
        </w:div>
        <w:div w:id="1293365774">
          <w:marLeft w:val="-30"/>
          <w:marRight w:val="-30"/>
          <w:marTop w:val="0"/>
          <w:marBottom w:val="0"/>
          <w:divBdr>
            <w:top w:val="none" w:sz="0" w:space="0" w:color="auto"/>
            <w:left w:val="none" w:sz="0" w:space="0" w:color="auto"/>
            <w:bottom w:val="none" w:sz="0" w:space="0" w:color="auto"/>
            <w:right w:val="none" w:sz="0" w:space="0" w:color="auto"/>
          </w:divBdr>
        </w:div>
        <w:div w:id="1552964381">
          <w:marLeft w:val="-30"/>
          <w:marRight w:val="-30"/>
          <w:marTop w:val="60"/>
          <w:marBottom w:val="60"/>
          <w:divBdr>
            <w:top w:val="none" w:sz="0" w:space="0" w:color="auto"/>
            <w:left w:val="none" w:sz="0" w:space="0" w:color="auto"/>
            <w:bottom w:val="none" w:sz="0" w:space="0" w:color="auto"/>
            <w:right w:val="none" w:sz="0" w:space="0" w:color="auto"/>
          </w:divBdr>
        </w:div>
      </w:divsChild>
    </w:div>
    <w:div w:id="177043539">
      <w:bodyDiv w:val="1"/>
      <w:marLeft w:val="0"/>
      <w:marRight w:val="0"/>
      <w:marTop w:val="0"/>
      <w:marBottom w:val="0"/>
      <w:divBdr>
        <w:top w:val="none" w:sz="0" w:space="0" w:color="auto"/>
        <w:left w:val="none" w:sz="0" w:space="0" w:color="auto"/>
        <w:bottom w:val="none" w:sz="0" w:space="0" w:color="auto"/>
        <w:right w:val="none" w:sz="0" w:space="0" w:color="auto"/>
      </w:divBdr>
      <w:divsChild>
        <w:div w:id="1391341328">
          <w:marLeft w:val="0"/>
          <w:marRight w:val="0"/>
          <w:marTop w:val="120"/>
          <w:marBottom w:val="120"/>
          <w:divBdr>
            <w:top w:val="none" w:sz="0" w:space="0" w:color="auto"/>
            <w:left w:val="none" w:sz="0" w:space="0" w:color="auto"/>
            <w:bottom w:val="none" w:sz="0" w:space="0" w:color="auto"/>
            <w:right w:val="none" w:sz="0" w:space="0" w:color="auto"/>
          </w:divBdr>
        </w:div>
        <w:div w:id="366491805">
          <w:marLeft w:val="0"/>
          <w:marRight w:val="0"/>
          <w:marTop w:val="0"/>
          <w:marBottom w:val="150"/>
          <w:divBdr>
            <w:top w:val="none" w:sz="0" w:space="0" w:color="auto"/>
            <w:left w:val="none" w:sz="0" w:space="0" w:color="auto"/>
            <w:bottom w:val="none" w:sz="0" w:space="0" w:color="auto"/>
            <w:right w:val="none" w:sz="0" w:space="0" w:color="auto"/>
          </w:divBdr>
        </w:div>
      </w:divsChild>
    </w:div>
    <w:div w:id="290015856">
      <w:bodyDiv w:val="1"/>
      <w:marLeft w:val="0"/>
      <w:marRight w:val="0"/>
      <w:marTop w:val="0"/>
      <w:marBottom w:val="0"/>
      <w:divBdr>
        <w:top w:val="none" w:sz="0" w:space="0" w:color="auto"/>
        <w:left w:val="none" w:sz="0" w:space="0" w:color="auto"/>
        <w:bottom w:val="none" w:sz="0" w:space="0" w:color="auto"/>
        <w:right w:val="none" w:sz="0" w:space="0" w:color="auto"/>
      </w:divBdr>
      <w:divsChild>
        <w:div w:id="76026094">
          <w:marLeft w:val="0"/>
          <w:marRight w:val="0"/>
          <w:marTop w:val="120"/>
          <w:marBottom w:val="120"/>
          <w:divBdr>
            <w:top w:val="none" w:sz="0" w:space="0" w:color="auto"/>
            <w:left w:val="none" w:sz="0" w:space="0" w:color="auto"/>
            <w:bottom w:val="none" w:sz="0" w:space="0" w:color="auto"/>
            <w:right w:val="none" w:sz="0" w:space="0" w:color="auto"/>
          </w:divBdr>
        </w:div>
        <w:div w:id="351490197">
          <w:marLeft w:val="0"/>
          <w:marRight w:val="0"/>
          <w:marTop w:val="60"/>
          <w:marBottom w:val="60"/>
          <w:divBdr>
            <w:top w:val="none" w:sz="0" w:space="0" w:color="auto"/>
            <w:left w:val="none" w:sz="0" w:space="0" w:color="auto"/>
            <w:bottom w:val="none" w:sz="0" w:space="0" w:color="auto"/>
            <w:right w:val="none" w:sz="0" w:space="0" w:color="auto"/>
          </w:divBdr>
        </w:div>
        <w:div w:id="118035918">
          <w:marLeft w:val="0"/>
          <w:marRight w:val="0"/>
          <w:marTop w:val="0"/>
          <w:marBottom w:val="150"/>
          <w:divBdr>
            <w:top w:val="none" w:sz="0" w:space="0" w:color="auto"/>
            <w:left w:val="none" w:sz="0" w:space="0" w:color="auto"/>
            <w:bottom w:val="none" w:sz="0" w:space="0" w:color="auto"/>
            <w:right w:val="none" w:sz="0" w:space="0" w:color="auto"/>
          </w:divBdr>
        </w:div>
      </w:divsChild>
    </w:div>
    <w:div w:id="351684833">
      <w:bodyDiv w:val="1"/>
      <w:marLeft w:val="0"/>
      <w:marRight w:val="0"/>
      <w:marTop w:val="0"/>
      <w:marBottom w:val="0"/>
      <w:divBdr>
        <w:top w:val="none" w:sz="0" w:space="0" w:color="auto"/>
        <w:left w:val="none" w:sz="0" w:space="0" w:color="auto"/>
        <w:bottom w:val="none" w:sz="0" w:space="0" w:color="auto"/>
        <w:right w:val="none" w:sz="0" w:space="0" w:color="auto"/>
      </w:divBdr>
      <w:divsChild>
        <w:div w:id="76639666">
          <w:marLeft w:val="0"/>
          <w:marRight w:val="0"/>
          <w:marTop w:val="240"/>
          <w:marBottom w:val="120"/>
          <w:divBdr>
            <w:top w:val="none" w:sz="0" w:space="0" w:color="auto"/>
            <w:left w:val="none" w:sz="0" w:space="0" w:color="auto"/>
            <w:bottom w:val="none" w:sz="0" w:space="0" w:color="auto"/>
            <w:right w:val="none" w:sz="0" w:space="0" w:color="auto"/>
          </w:divBdr>
        </w:div>
        <w:div w:id="1906914659">
          <w:marLeft w:val="0"/>
          <w:marRight w:val="0"/>
          <w:marTop w:val="0"/>
          <w:marBottom w:val="60"/>
          <w:divBdr>
            <w:top w:val="none" w:sz="0" w:space="0" w:color="auto"/>
            <w:left w:val="none" w:sz="0" w:space="0" w:color="auto"/>
            <w:bottom w:val="none" w:sz="0" w:space="0" w:color="auto"/>
            <w:right w:val="none" w:sz="0" w:space="0" w:color="auto"/>
          </w:divBdr>
        </w:div>
        <w:div w:id="966201959">
          <w:marLeft w:val="0"/>
          <w:marRight w:val="0"/>
          <w:marTop w:val="60"/>
          <w:marBottom w:val="60"/>
          <w:divBdr>
            <w:top w:val="none" w:sz="0" w:space="0" w:color="auto"/>
            <w:left w:val="none" w:sz="0" w:space="0" w:color="auto"/>
            <w:bottom w:val="none" w:sz="0" w:space="0" w:color="auto"/>
            <w:right w:val="none" w:sz="0" w:space="0" w:color="auto"/>
          </w:divBdr>
          <w:divsChild>
            <w:div w:id="1089162270">
              <w:marLeft w:val="0"/>
              <w:marRight w:val="0"/>
              <w:marTop w:val="0"/>
              <w:marBottom w:val="0"/>
              <w:divBdr>
                <w:top w:val="none" w:sz="0" w:space="0" w:color="auto"/>
                <w:left w:val="none" w:sz="0" w:space="0" w:color="auto"/>
                <w:bottom w:val="none" w:sz="0" w:space="0" w:color="auto"/>
                <w:right w:val="none" w:sz="0" w:space="0" w:color="auto"/>
              </w:divBdr>
            </w:div>
          </w:divsChild>
        </w:div>
        <w:div w:id="329406189">
          <w:marLeft w:val="0"/>
          <w:marRight w:val="0"/>
          <w:marTop w:val="60"/>
          <w:marBottom w:val="60"/>
          <w:divBdr>
            <w:top w:val="none" w:sz="0" w:space="0" w:color="auto"/>
            <w:left w:val="none" w:sz="0" w:space="0" w:color="auto"/>
            <w:bottom w:val="none" w:sz="0" w:space="0" w:color="auto"/>
            <w:right w:val="none" w:sz="0" w:space="0" w:color="auto"/>
          </w:divBdr>
        </w:div>
        <w:div w:id="1945571696">
          <w:marLeft w:val="0"/>
          <w:marRight w:val="0"/>
          <w:marTop w:val="0"/>
          <w:marBottom w:val="60"/>
          <w:divBdr>
            <w:top w:val="none" w:sz="0" w:space="0" w:color="auto"/>
            <w:left w:val="none" w:sz="0" w:space="0" w:color="auto"/>
            <w:bottom w:val="none" w:sz="0" w:space="0" w:color="auto"/>
            <w:right w:val="none" w:sz="0" w:space="0" w:color="auto"/>
          </w:divBdr>
        </w:div>
      </w:divsChild>
    </w:div>
    <w:div w:id="369571725">
      <w:bodyDiv w:val="1"/>
      <w:marLeft w:val="0"/>
      <w:marRight w:val="0"/>
      <w:marTop w:val="0"/>
      <w:marBottom w:val="0"/>
      <w:divBdr>
        <w:top w:val="none" w:sz="0" w:space="0" w:color="auto"/>
        <w:left w:val="none" w:sz="0" w:space="0" w:color="auto"/>
        <w:bottom w:val="none" w:sz="0" w:space="0" w:color="auto"/>
        <w:right w:val="none" w:sz="0" w:space="0" w:color="auto"/>
      </w:divBdr>
      <w:divsChild>
        <w:div w:id="101996009">
          <w:marLeft w:val="0"/>
          <w:marRight w:val="0"/>
          <w:marTop w:val="120"/>
          <w:marBottom w:val="120"/>
          <w:divBdr>
            <w:top w:val="none" w:sz="0" w:space="0" w:color="auto"/>
            <w:left w:val="none" w:sz="0" w:space="0" w:color="auto"/>
            <w:bottom w:val="none" w:sz="0" w:space="0" w:color="auto"/>
            <w:right w:val="none" w:sz="0" w:space="0" w:color="auto"/>
          </w:divBdr>
        </w:div>
        <w:div w:id="1791897410">
          <w:marLeft w:val="0"/>
          <w:marRight w:val="0"/>
          <w:marTop w:val="0"/>
          <w:marBottom w:val="150"/>
          <w:divBdr>
            <w:top w:val="none" w:sz="0" w:space="0" w:color="auto"/>
            <w:left w:val="none" w:sz="0" w:space="0" w:color="auto"/>
            <w:bottom w:val="none" w:sz="0" w:space="0" w:color="auto"/>
            <w:right w:val="none" w:sz="0" w:space="0" w:color="auto"/>
          </w:divBdr>
        </w:div>
        <w:div w:id="337512289">
          <w:marLeft w:val="0"/>
          <w:marRight w:val="0"/>
          <w:marTop w:val="0"/>
          <w:marBottom w:val="150"/>
          <w:divBdr>
            <w:top w:val="none" w:sz="0" w:space="0" w:color="auto"/>
            <w:left w:val="none" w:sz="0" w:space="0" w:color="auto"/>
            <w:bottom w:val="none" w:sz="0" w:space="0" w:color="auto"/>
            <w:right w:val="none" w:sz="0" w:space="0" w:color="auto"/>
          </w:divBdr>
        </w:div>
      </w:divsChild>
    </w:div>
    <w:div w:id="387073779">
      <w:bodyDiv w:val="1"/>
      <w:marLeft w:val="0"/>
      <w:marRight w:val="0"/>
      <w:marTop w:val="0"/>
      <w:marBottom w:val="0"/>
      <w:divBdr>
        <w:top w:val="none" w:sz="0" w:space="0" w:color="auto"/>
        <w:left w:val="none" w:sz="0" w:space="0" w:color="auto"/>
        <w:bottom w:val="none" w:sz="0" w:space="0" w:color="auto"/>
        <w:right w:val="none" w:sz="0" w:space="0" w:color="auto"/>
      </w:divBdr>
      <w:divsChild>
        <w:div w:id="894200060">
          <w:marLeft w:val="0"/>
          <w:marRight w:val="0"/>
          <w:marTop w:val="240"/>
          <w:marBottom w:val="120"/>
          <w:divBdr>
            <w:top w:val="none" w:sz="0" w:space="0" w:color="auto"/>
            <w:left w:val="none" w:sz="0" w:space="0" w:color="auto"/>
            <w:bottom w:val="none" w:sz="0" w:space="0" w:color="auto"/>
            <w:right w:val="none" w:sz="0" w:space="0" w:color="auto"/>
          </w:divBdr>
        </w:div>
        <w:div w:id="661199618">
          <w:marLeft w:val="0"/>
          <w:marRight w:val="0"/>
          <w:marTop w:val="0"/>
          <w:marBottom w:val="60"/>
          <w:divBdr>
            <w:top w:val="none" w:sz="0" w:space="0" w:color="auto"/>
            <w:left w:val="none" w:sz="0" w:space="0" w:color="auto"/>
            <w:bottom w:val="none" w:sz="0" w:space="0" w:color="auto"/>
            <w:right w:val="none" w:sz="0" w:space="0" w:color="auto"/>
          </w:divBdr>
        </w:div>
        <w:div w:id="1660420716">
          <w:marLeft w:val="0"/>
          <w:marRight w:val="0"/>
          <w:marTop w:val="60"/>
          <w:marBottom w:val="60"/>
          <w:divBdr>
            <w:top w:val="none" w:sz="0" w:space="0" w:color="auto"/>
            <w:left w:val="none" w:sz="0" w:space="0" w:color="auto"/>
            <w:bottom w:val="none" w:sz="0" w:space="0" w:color="auto"/>
            <w:right w:val="none" w:sz="0" w:space="0" w:color="auto"/>
          </w:divBdr>
          <w:divsChild>
            <w:div w:id="912205028">
              <w:marLeft w:val="0"/>
              <w:marRight w:val="0"/>
              <w:marTop w:val="0"/>
              <w:marBottom w:val="0"/>
              <w:divBdr>
                <w:top w:val="none" w:sz="0" w:space="0" w:color="auto"/>
                <w:left w:val="none" w:sz="0" w:space="0" w:color="auto"/>
                <w:bottom w:val="none" w:sz="0" w:space="0" w:color="auto"/>
                <w:right w:val="none" w:sz="0" w:space="0" w:color="auto"/>
              </w:divBdr>
            </w:div>
          </w:divsChild>
        </w:div>
        <w:div w:id="1984192420">
          <w:marLeft w:val="0"/>
          <w:marRight w:val="0"/>
          <w:marTop w:val="60"/>
          <w:marBottom w:val="60"/>
          <w:divBdr>
            <w:top w:val="none" w:sz="0" w:space="0" w:color="auto"/>
            <w:left w:val="none" w:sz="0" w:space="0" w:color="auto"/>
            <w:bottom w:val="none" w:sz="0" w:space="0" w:color="auto"/>
            <w:right w:val="none" w:sz="0" w:space="0" w:color="auto"/>
          </w:divBdr>
        </w:div>
        <w:div w:id="1177307456">
          <w:marLeft w:val="0"/>
          <w:marRight w:val="0"/>
          <w:marTop w:val="0"/>
          <w:marBottom w:val="60"/>
          <w:divBdr>
            <w:top w:val="none" w:sz="0" w:space="0" w:color="auto"/>
            <w:left w:val="none" w:sz="0" w:space="0" w:color="auto"/>
            <w:bottom w:val="none" w:sz="0" w:space="0" w:color="auto"/>
            <w:right w:val="none" w:sz="0" w:space="0" w:color="auto"/>
          </w:divBdr>
        </w:div>
        <w:div w:id="795366889">
          <w:marLeft w:val="0"/>
          <w:marRight w:val="0"/>
          <w:marTop w:val="120"/>
          <w:marBottom w:val="60"/>
          <w:divBdr>
            <w:top w:val="none" w:sz="0" w:space="0" w:color="auto"/>
            <w:left w:val="none" w:sz="0" w:space="0" w:color="auto"/>
            <w:bottom w:val="none" w:sz="0" w:space="0" w:color="auto"/>
            <w:right w:val="none" w:sz="0" w:space="0" w:color="auto"/>
          </w:divBdr>
        </w:div>
        <w:div w:id="1585188289">
          <w:marLeft w:val="0"/>
          <w:marRight w:val="0"/>
          <w:marTop w:val="120"/>
          <w:marBottom w:val="60"/>
          <w:divBdr>
            <w:top w:val="none" w:sz="0" w:space="0" w:color="auto"/>
            <w:left w:val="none" w:sz="0" w:space="0" w:color="auto"/>
            <w:bottom w:val="none" w:sz="0" w:space="0" w:color="auto"/>
            <w:right w:val="none" w:sz="0" w:space="0" w:color="auto"/>
          </w:divBdr>
        </w:div>
        <w:div w:id="851846428">
          <w:marLeft w:val="0"/>
          <w:marRight w:val="0"/>
          <w:marTop w:val="120"/>
          <w:marBottom w:val="60"/>
          <w:divBdr>
            <w:top w:val="none" w:sz="0" w:space="0" w:color="auto"/>
            <w:left w:val="none" w:sz="0" w:space="0" w:color="auto"/>
            <w:bottom w:val="none" w:sz="0" w:space="0" w:color="auto"/>
            <w:right w:val="none" w:sz="0" w:space="0" w:color="auto"/>
          </w:divBdr>
        </w:div>
        <w:div w:id="1191601787">
          <w:marLeft w:val="0"/>
          <w:marRight w:val="0"/>
          <w:marTop w:val="120"/>
          <w:marBottom w:val="60"/>
          <w:divBdr>
            <w:top w:val="none" w:sz="0" w:space="0" w:color="auto"/>
            <w:left w:val="none" w:sz="0" w:space="0" w:color="auto"/>
            <w:bottom w:val="none" w:sz="0" w:space="0" w:color="auto"/>
            <w:right w:val="none" w:sz="0" w:space="0" w:color="auto"/>
          </w:divBdr>
        </w:div>
        <w:div w:id="890076663">
          <w:marLeft w:val="0"/>
          <w:marRight w:val="0"/>
          <w:marTop w:val="120"/>
          <w:marBottom w:val="60"/>
          <w:divBdr>
            <w:top w:val="none" w:sz="0" w:space="0" w:color="auto"/>
            <w:left w:val="none" w:sz="0" w:space="0" w:color="auto"/>
            <w:bottom w:val="none" w:sz="0" w:space="0" w:color="auto"/>
            <w:right w:val="none" w:sz="0" w:space="0" w:color="auto"/>
          </w:divBdr>
        </w:div>
        <w:div w:id="545458131">
          <w:marLeft w:val="0"/>
          <w:marRight w:val="0"/>
          <w:marTop w:val="120"/>
          <w:marBottom w:val="60"/>
          <w:divBdr>
            <w:top w:val="none" w:sz="0" w:space="0" w:color="auto"/>
            <w:left w:val="none" w:sz="0" w:space="0" w:color="auto"/>
            <w:bottom w:val="none" w:sz="0" w:space="0" w:color="auto"/>
            <w:right w:val="none" w:sz="0" w:space="0" w:color="auto"/>
          </w:divBdr>
        </w:div>
        <w:div w:id="1084376347">
          <w:marLeft w:val="0"/>
          <w:marRight w:val="0"/>
          <w:marTop w:val="120"/>
          <w:marBottom w:val="60"/>
          <w:divBdr>
            <w:top w:val="none" w:sz="0" w:space="0" w:color="auto"/>
            <w:left w:val="none" w:sz="0" w:space="0" w:color="auto"/>
            <w:bottom w:val="none" w:sz="0" w:space="0" w:color="auto"/>
            <w:right w:val="none" w:sz="0" w:space="0" w:color="auto"/>
          </w:divBdr>
        </w:div>
        <w:div w:id="1027953337">
          <w:marLeft w:val="0"/>
          <w:marRight w:val="0"/>
          <w:marTop w:val="120"/>
          <w:marBottom w:val="60"/>
          <w:divBdr>
            <w:top w:val="none" w:sz="0" w:space="0" w:color="auto"/>
            <w:left w:val="none" w:sz="0" w:space="0" w:color="auto"/>
            <w:bottom w:val="none" w:sz="0" w:space="0" w:color="auto"/>
            <w:right w:val="none" w:sz="0" w:space="0" w:color="auto"/>
          </w:divBdr>
        </w:div>
        <w:div w:id="496458728">
          <w:marLeft w:val="0"/>
          <w:marRight w:val="0"/>
          <w:marTop w:val="120"/>
          <w:marBottom w:val="60"/>
          <w:divBdr>
            <w:top w:val="none" w:sz="0" w:space="0" w:color="auto"/>
            <w:left w:val="none" w:sz="0" w:space="0" w:color="auto"/>
            <w:bottom w:val="none" w:sz="0" w:space="0" w:color="auto"/>
            <w:right w:val="none" w:sz="0" w:space="0" w:color="auto"/>
          </w:divBdr>
        </w:div>
        <w:div w:id="1753355892">
          <w:marLeft w:val="0"/>
          <w:marRight w:val="0"/>
          <w:marTop w:val="120"/>
          <w:marBottom w:val="60"/>
          <w:divBdr>
            <w:top w:val="none" w:sz="0" w:space="0" w:color="auto"/>
            <w:left w:val="none" w:sz="0" w:space="0" w:color="auto"/>
            <w:bottom w:val="none" w:sz="0" w:space="0" w:color="auto"/>
            <w:right w:val="none" w:sz="0" w:space="0" w:color="auto"/>
          </w:divBdr>
        </w:div>
        <w:div w:id="1693218320">
          <w:marLeft w:val="0"/>
          <w:marRight w:val="0"/>
          <w:marTop w:val="120"/>
          <w:marBottom w:val="60"/>
          <w:divBdr>
            <w:top w:val="none" w:sz="0" w:space="0" w:color="auto"/>
            <w:left w:val="none" w:sz="0" w:space="0" w:color="auto"/>
            <w:bottom w:val="none" w:sz="0" w:space="0" w:color="auto"/>
            <w:right w:val="none" w:sz="0" w:space="0" w:color="auto"/>
          </w:divBdr>
        </w:div>
        <w:div w:id="1771701599">
          <w:marLeft w:val="0"/>
          <w:marRight w:val="0"/>
          <w:marTop w:val="120"/>
          <w:marBottom w:val="60"/>
          <w:divBdr>
            <w:top w:val="none" w:sz="0" w:space="0" w:color="auto"/>
            <w:left w:val="none" w:sz="0" w:space="0" w:color="auto"/>
            <w:bottom w:val="none" w:sz="0" w:space="0" w:color="auto"/>
            <w:right w:val="none" w:sz="0" w:space="0" w:color="auto"/>
          </w:divBdr>
        </w:div>
        <w:div w:id="683939408">
          <w:marLeft w:val="0"/>
          <w:marRight w:val="0"/>
          <w:marTop w:val="120"/>
          <w:marBottom w:val="60"/>
          <w:divBdr>
            <w:top w:val="none" w:sz="0" w:space="0" w:color="auto"/>
            <w:left w:val="none" w:sz="0" w:space="0" w:color="auto"/>
            <w:bottom w:val="none" w:sz="0" w:space="0" w:color="auto"/>
            <w:right w:val="none" w:sz="0" w:space="0" w:color="auto"/>
          </w:divBdr>
        </w:div>
        <w:div w:id="424809970">
          <w:marLeft w:val="0"/>
          <w:marRight w:val="0"/>
          <w:marTop w:val="120"/>
          <w:marBottom w:val="60"/>
          <w:divBdr>
            <w:top w:val="none" w:sz="0" w:space="0" w:color="auto"/>
            <w:left w:val="none" w:sz="0" w:space="0" w:color="auto"/>
            <w:bottom w:val="none" w:sz="0" w:space="0" w:color="auto"/>
            <w:right w:val="none" w:sz="0" w:space="0" w:color="auto"/>
          </w:divBdr>
        </w:div>
        <w:div w:id="1619950535">
          <w:marLeft w:val="0"/>
          <w:marRight w:val="0"/>
          <w:marTop w:val="120"/>
          <w:marBottom w:val="60"/>
          <w:divBdr>
            <w:top w:val="none" w:sz="0" w:space="0" w:color="auto"/>
            <w:left w:val="none" w:sz="0" w:space="0" w:color="auto"/>
            <w:bottom w:val="none" w:sz="0" w:space="0" w:color="auto"/>
            <w:right w:val="none" w:sz="0" w:space="0" w:color="auto"/>
          </w:divBdr>
        </w:div>
        <w:div w:id="729961670">
          <w:marLeft w:val="0"/>
          <w:marRight w:val="0"/>
          <w:marTop w:val="120"/>
          <w:marBottom w:val="120"/>
          <w:divBdr>
            <w:top w:val="none" w:sz="0" w:space="0" w:color="auto"/>
            <w:left w:val="none" w:sz="0" w:space="0" w:color="auto"/>
            <w:bottom w:val="none" w:sz="0" w:space="0" w:color="auto"/>
            <w:right w:val="none" w:sz="0" w:space="0" w:color="auto"/>
          </w:divBdr>
        </w:div>
        <w:div w:id="1423332856">
          <w:marLeft w:val="8925"/>
          <w:marRight w:val="0"/>
          <w:marTop w:val="200"/>
          <w:marBottom w:val="240"/>
          <w:divBdr>
            <w:top w:val="none" w:sz="0" w:space="0" w:color="auto"/>
            <w:left w:val="none" w:sz="0" w:space="0" w:color="auto"/>
            <w:bottom w:val="none" w:sz="0" w:space="0" w:color="auto"/>
            <w:right w:val="none" w:sz="0" w:space="0" w:color="auto"/>
          </w:divBdr>
        </w:div>
        <w:div w:id="883907477">
          <w:marLeft w:val="0"/>
          <w:marRight w:val="0"/>
          <w:marTop w:val="0"/>
          <w:marBottom w:val="120"/>
          <w:divBdr>
            <w:top w:val="none" w:sz="0" w:space="0" w:color="auto"/>
            <w:left w:val="none" w:sz="0" w:space="0" w:color="auto"/>
            <w:bottom w:val="none" w:sz="0" w:space="0" w:color="auto"/>
            <w:right w:val="none" w:sz="0" w:space="0" w:color="auto"/>
          </w:divBdr>
        </w:div>
        <w:div w:id="1962834250">
          <w:marLeft w:val="0"/>
          <w:marRight w:val="0"/>
          <w:marTop w:val="0"/>
          <w:marBottom w:val="60"/>
          <w:divBdr>
            <w:top w:val="none" w:sz="0" w:space="0" w:color="auto"/>
            <w:left w:val="none" w:sz="0" w:space="0" w:color="auto"/>
            <w:bottom w:val="none" w:sz="0" w:space="0" w:color="auto"/>
            <w:right w:val="none" w:sz="0" w:space="0" w:color="auto"/>
          </w:divBdr>
        </w:div>
      </w:divsChild>
    </w:div>
    <w:div w:id="405803057">
      <w:bodyDiv w:val="1"/>
      <w:marLeft w:val="0"/>
      <w:marRight w:val="0"/>
      <w:marTop w:val="0"/>
      <w:marBottom w:val="0"/>
      <w:divBdr>
        <w:top w:val="none" w:sz="0" w:space="0" w:color="auto"/>
        <w:left w:val="none" w:sz="0" w:space="0" w:color="auto"/>
        <w:bottom w:val="none" w:sz="0" w:space="0" w:color="auto"/>
        <w:right w:val="none" w:sz="0" w:space="0" w:color="auto"/>
      </w:divBdr>
    </w:div>
    <w:div w:id="440418897">
      <w:bodyDiv w:val="1"/>
      <w:marLeft w:val="0"/>
      <w:marRight w:val="0"/>
      <w:marTop w:val="0"/>
      <w:marBottom w:val="0"/>
      <w:divBdr>
        <w:top w:val="none" w:sz="0" w:space="0" w:color="auto"/>
        <w:left w:val="none" w:sz="0" w:space="0" w:color="auto"/>
        <w:bottom w:val="none" w:sz="0" w:space="0" w:color="auto"/>
        <w:right w:val="none" w:sz="0" w:space="0" w:color="auto"/>
      </w:divBdr>
    </w:div>
    <w:div w:id="685866783">
      <w:bodyDiv w:val="1"/>
      <w:marLeft w:val="0"/>
      <w:marRight w:val="0"/>
      <w:marTop w:val="0"/>
      <w:marBottom w:val="0"/>
      <w:divBdr>
        <w:top w:val="none" w:sz="0" w:space="0" w:color="auto"/>
        <w:left w:val="none" w:sz="0" w:space="0" w:color="auto"/>
        <w:bottom w:val="none" w:sz="0" w:space="0" w:color="auto"/>
        <w:right w:val="none" w:sz="0" w:space="0" w:color="auto"/>
      </w:divBdr>
      <w:divsChild>
        <w:div w:id="1928953300">
          <w:marLeft w:val="0"/>
          <w:marRight w:val="0"/>
          <w:marTop w:val="120"/>
          <w:marBottom w:val="120"/>
          <w:divBdr>
            <w:top w:val="none" w:sz="0" w:space="0" w:color="auto"/>
            <w:left w:val="none" w:sz="0" w:space="0" w:color="auto"/>
            <w:bottom w:val="none" w:sz="0" w:space="0" w:color="auto"/>
            <w:right w:val="none" w:sz="0" w:space="0" w:color="auto"/>
          </w:divBdr>
        </w:div>
        <w:div w:id="1326200580">
          <w:marLeft w:val="0"/>
          <w:marRight w:val="0"/>
          <w:marTop w:val="0"/>
          <w:marBottom w:val="150"/>
          <w:divBdr>
            <w:top w:val="none" w:sz="0" w:space="0" w:color="auto"/>
            <w:left w:val="none" w:sz="0" w:space="0" w:color="auto"/>
            <w:bottom w:val="none" w:sz="0" w:space="0" w:color="auto"/>
            <w:right w:val="none" w:sz="0" w:space="0" w:color="auto"/>
          </w:divBdr>
        </w:div>
      </w:divsChild>
    </w:div>
    <w:div w:id="767970897">
      <w:bodyDiv w:val="1"/>
      <w:marLeft w:val="0"/>
      <w:marRight w:val="0"/>
      <w:marTop w:val="0"/>
      <w:marBottom w:val="0"/>
      <w:divBdr>
        <w:top w:val="none" w:sz="0" w:space="0" w:color="auto"/>
        <w:left w:val="none" w:sz="0" w:space="0" w:color="auto"/>
        <w:bottom w:val="none" w:sz="0" w:space="0" w:color="auto"/>
        <w:right w:val="none" w:sz="0" w:space="0" w:color="auto"/>
      </w:divBdr>
      <w:divsChild>
        <w:div w:id="253630744">
          <w:marLeft w:val="0"/>
          <w:marRight w:val="0"/>
          <w:marTop w:val="240"/>
          <w:marBottom w:val="120"/>
          <w:divBdr>
            <w:top w:val="none" w:sz="0" w:space="0" w:color="auto"/>
            <w:left w:val="none" w:sz="0" w:space="0" w:color="auto"/>
            <w:bottom w:val="none" w:sz="0" w:space="0" w:color="auto"/>
            <w:right w:val="none" w:sz="0" w:space="0" w:color="auto"/>
          </w:divBdr>
        </w:div>
      </w:divsChild>
    </w:div>
    <w:div w:id="972491408">
      <w:bodyDiv w:val="1"/>
      <w:marLeft w:val="0"/>
      <w:marRight w:val="0"/>
      <w:marTop w:val="0"/>
      <w:marBottom w:val="0"/>
      <w:divBdr>
        <w:top w:val="none" w:sz="0" w:space="0" w:color="auto"/>
        <w:left w:val="none" w:sz="0" w:space="0" w:color="auto"/>
        <w:bottom w:val="none" w:sz="0" w:space="0" w:color="auto"/>
        <w:right w:val="none" w:sz="0" w:space="0" w:color="auto"/>
      </w:divBdr>
      <w:divsChild>
        <w:div w:id="2086105043">
          <w:marLeft w:val="0"/>
          <w:marRight w:val="0"/>
          <w:marTop w:val="120"/>
          <w:marBottom w:val="120"/>
          <w:divBdr>
            <w:top w:val="none" w:sz="0" w:space="0" w:color="auto"/>
            <w:left w:val="none" w:sz="0" w:space="0" w:color="auto"/>
            <w:bottom w:val="none" w:sz="0" w:space="0" w:color="auto"/>
            <w:right w:val="none" w:sz="0" w:space="0" w:color="auto"/>
          </w:divBdr>
        </w:div>
        <w:div w:id="567886323">
          <w:marLeft w:val="0"/>
          <w:marRight w:val="0"/>
          <w:marTop w:val="60"/>
          <w:marBottom w:val="60"/>
          <w:divBdr>
            <w:top w:val="none" w:sz="0" w:space="0" w:color="auto"/>
            <w:left w:val="none" w:sz="0" w:space="0" w:color="auto"/>
            <w:bottom w:val="none" w:sz="0" w:space="0" w:color="auto"/>
            <w:right w:val="none" w:sz="0" w:space="0" w:color="auto"/>
          </w:divBdr>
        </w:div>
        <w:div w:id="339696271">
          <w:marLeft w:val="0"/>
          <w:marRight w:val="0"/>
          <w:marTop w:val="0"/>
          <w:marBottom w:val="150"/>
          <w:divBdr>
            <w:top w:val="none" w:sz="0" w:space="0" w:color="auto"/>
            <w:left w:val="none" w:sz="0" w:space="0" w:color="auto"/>
            <w:bottom w:val="none" w:sz="0" w:space="0" w:color="auto"/>
            <w:right w:val="none" w:sz="0" w:space="0" w:color="auto"/>
          </w:divBdr>
        </w:div>
      </w:divsChild>
    </w:div>
    <w:div w:id="1007828457">
      <w:bodyDiv w:val="1"/>
      <w:marLeft w:val="0"/>
      <w:marRight w:val="0"/>
      <w:marTop w:val="0"/>
      <w:marBottom w:val="0"/>
      <w:divBdr>
        <w:top w:val="none" w:sz="0" w:space="0" w:color="auto"/>
        <w:left w:val="none" w:sz="0" w:space="0" w:color="auto"/>
        <w:bottom w:val="none" w:sz="0" w:space="0" w:color="auto"/>
        <w:right w:val="none" w:sz="0" w:space="0" w:color="auto"/>
      </w:divBdr>
      <w:divsChild>
        <w:div w:id="882132154">
          <w:marLeft w:val="0"/>
          <w:marRight w:val="0"/>
          <w:marTop w:val="120"/>
          <w:marBottom w:val="120"/>
          <w:divBdr>
            <w:top w:val="none" w:sz="0" w:space="0" w:color="auto"/>
            <w:left w:val="none" w:sz="0" w:space="0" w:color="auto"/>
            <w:bottom w:val="none" w:sz="0" w:space="0" w:color="auto"/>
            <w:right w:val="none" w:sz="0" w:space="0" w:color="auto"/>
          </w:divBdr>
        </w:div>
        <w:div w:id="496922762">
          <w:marLeft w:val="0"/>
          <w:marRight w:val="0"/>
          <w:marTop w:val="0"/>
          <w:marBottom w:val="150"/>
          <w:divBdr>
            <w:top w:val="none" w:sz="0" w:space="0" w:color="auto"/>
            <w:left w:val="none" w:sz="0" w:space="0" w:color="auto"/>
            <w:bottom w:val="none" w:sz="0" w:space="0" w:color="auto"/>
            <w:right w:val="none" w:sz="0" w:space="0" w:color="auto"/>
          </w:divBdr>
        </w:div>
        <w:div w:id="108746523">
          <w:marLeft w:val="0"/>
          <w:marRight w:val="0"/>
          <w:marTop w:val="0"/>
          <w:marBottom w:val="150"/>
          <w:divBdr>
            <w:top w:val="none" w:sz="0" w:space="0" w:color="auto"/>
            <w:left w:val="none" w:sz="0" w:space="0" w:color="auto"/>
            <w:bottom w:val="none" w:sz="0" w:space="0" w:color="auto"/>
            <w:right w:val="none" w:sz="0" w:space="0" w:color="auto"/>
          </w:divBdr>
        </w:div>
        <w:div w:id="1451775452">
          <w:marLeft w:val="0"/>
          <w:marRight w:val="0"/>
          <w:marTop w:val="120"/>
          <w:marBottom w:val="120"/>
          <w:divBdr>
            <w:top w:val="none" w:sz="0" w:space="0" w:color="auto"/>
            <w:left w:val="none" w:sz="0" w:space="0" w:color="auto"/>
            <w:bottom w:val="none" w:sz="0" w:space="0" w:color="auto"/>
            <w:right w:val="none" w:sz="0" w:space="0" w:color="auto"/>
          </w:divBdr>
        </w:div>
        <w:div w:id="144316922">
          <w:marLeft w:val="0"/>
          <w:marRight w:val="0"/>
          <w:marTop w:val="60"/>
          <w:marBottom w:val="60"/>
          <w:divBdr>
            <w:top w:val="none" w:sz="0" w:space="0" w:color="auto"/>
            <w:left w:val="none" w:sz="0" w:space="0" w:color="auto"/>
            <w:bottom w:val="none" w:sz="0" w:space="0" w:color="auto"/>
            <w:right w:val="none" w:sz="0" w:space="0" w:color="auto"/>
          </w:divBdr>
        </w:div>
        <w:div w:id="248317627">
          <w:marLeft w:val="0"/>
          <w:marRight w:val="0"/>
          <w:marTop w:val="0"/>
          <w:marBottom w:val="150"/>
          <w:divBdr>
            <w:top w:val="none" w:sz="0" w:space="0" w:color="auto"/>
            <w:left w:val="none" w:sz="0" w:space="0" w:color="auto"/>
            <w:bottom w:val="none" w:sz="0" w:space="0" w:color="auto"/>
            <w:right w:val="none" w:sz="0" w:space="0" w:color="auto"/>
          </w:divBdr>
        </w:div>
      </w:divsChild>
    </w:div>
    <w:div w:id="1033384803">
      <w:bodyDiv w:val="1"/>
      <w:marLeft w:val="0"/>
      <w:marRight w:val="0"/>
      <w:marTop w:val="0"/>
      <w:marBottom w:val="0"/>
      <w:divBdr>
        <w:top w:val="none" w:sz="0" w:space="0" w:color="auto"/>
        <w:left w:val="none" w:sz="0" w:space="0" w:color="auto"/>
        <w:bottom w:val="none" w:sz="0" w:space="0" w:color="auto"/>
        <w:right w:val="none" w:sz="0" w:space="0" w:color="auto"/>
      </w:divBdr>
      <w:divsChild>
        <w:div w:id="1811895828">
          <w:marLeft w:val="-30"/>
          <w:marRight w:val="-30"/>
          <w:marTop w:val="120"/>
          <w:marBottom w:val="60"/>
          <w:divBdr>
            <w:top w:val="none" w:sz="0" w:space="0" w:color="auto"/>
            <w:left w:val="none" w:sz="0" w:space="0" w:color="auto"/>
            <w:bottom w:val="none" w:sz="0" w:space="0" w:color="auto"/>
            <w:right w:val="none" w:sz="0" w:space="0" w:color="auto"/>
          </w:divBdr>
        </w:div>
        <w:div w:id="1447194863">
          <w:marLeft w:val="-30"/>
          <w:marRight w:val="-30"/>
          <w:marTop w:val="0"/>
          <w:marBottom w:val="0"/>
          <w:divBdr>
            <w:top w:val="none" w:sz="0" w:space="0" w:color="auto"/>
            <w:left w:val="none" w:sz="0" w:space="0" w:color="auto"/>
            <w:bottom w:val="none" w:sz="0" w:space="0" w:color="auto"/>
            <w:right w:val="none" w:sz="0" w:space="0" w:color="auto"/>
          </w:divBdr>
        </w:div>
        <w:div w:id="1032070861">
          <w:marLeft w:val="-30"/>
          <w:marRight w:val="-30"/>
          <w:marTop w:val="60"/>
          <w:marBottom w:val="60"/>
          <w:divBdr>
            <w:top w:val="none" w:sz="0" w:space="0" w:color="auto"/>
            <w:left w:val="none" w:sz="0" w:space="0" w:color="auto"/>
            <w:bottom w:val="none" w:sz="0" w:space="0" w:color="auto"/>
            <w:right w:val="none" w:sz="0" w:space="0" w:color="auto"/>
          </w:divBdr>
        </w:div>
        <w:div w:id="488983442">
          <w:marLeft w:val="-30"/>
          <w:marRight w:val="-30"/>
          <w:marTop w:val="0"/>
          <w:marBottom w:val="0"/>
          <w:divBdr>
            <w:top w:val="none" w:sz="0" w:space="0" w:color="auto"/>
            <w:left w:val="none" w:sz="0" w:space="0" w:color="auto"/>
            <w:bottom w:val="none" w:sz="0" w:space="0" w:color="auto"/>
            <w:right w:val="none" w:sz="0" w:space="0" w:color="auto"/>
          </w:divBdr>
        </w:div>
      </w:divsChild>
    </w:div>
    <w:div w:id="1037269189">
      <w:bodyDiv w:val="1"/>
      <w:marLeft w:val="0"/>
      <w:marRight w:val="0"/>
      <w:marTop w:val="0"/>
      <w:marBottom w:val="0"/>
      <w:divBdr>
        <w:top w:val="none" w:sz="0" w:space="0" w:color="auto"/>
        <w:left w:val="none" w:sz="0" w:space="0" w:color="auto"/>
        <w:bottom w:val="none" w:sz="0" w:space="0" w:color="auto"/>
        <w:right w:val="none" w:sz="0" w:space="0" w:color="auto"/>
      </w:divBdr>
      <w:divsChild>
        <w:div w:id="2142963256">
          <w:marLeft w:val="0"/>
          <w:marRight w:val="0"/>
          <w:marTop w:val="120"/>
          <w:marBottom w:val="120"/>
          <w:divBdr>
            <w:top w:val="none" w:sz="0" w:space="0" w:color="auto"/>
            <w:left w:val="none" w:sz="0" w:space="0" w:color="auto"/>
            <w:bottom w:val="none" w:sz="0" w:space="0" w:color="auto"/>
            <w:right w:val="none" w:sz="0" w:space="0" w:color="auto"/>
          </w:divBdr>
        </w:div>
        <w:div w:id="338823459">
          <w:marLeft w:val="0"/>
          <w:marRight w:val="0"/>
          <w:marTop w:val="0"/>
          <w:marBottom w:val="150"/>
          <w:divBdr>
            <w:top w:val="none" w:sz="0" w:space="0" w:color="auto"/>
            <w:left w:val="none" w:sz="0" w:space="0" w:color="auto"/>
            <w:bottom w:val="none" w:sz="0" w:space="0" w:color="auto"/>
            <w:right w:val="none" w:sz="0" w:space="0" w:color="auto"/>
          </w:divBdr>
        </w:div>
        <w:div w:id="215357998">
          <w:marLeft w:val="0"/>
          <w:marRight w:val="0"/>
          <w:marTop w:val="0"/>
          <w:marBottom w:val="150"/>
          <w:divBdr>
            <w:top w:val="none" w:sz="0" w:space="0" w:color="auto"/>
            <w:left w:val="none" w:sz="0" w:space="0" w:color="auto"/>
            <w:bottom w:val="none" w:sz="0" w:space="0" w:color="auto"/>
            <w:right w:val="none" w:sz="0" w:space="0" w:color="auto"/>
          </w:divBdr>
        </w:div>
        <w:div w:id="1521892895">
          <w:marLeft w:val="0"/>
          <w:marRight w:val="0"/>
          <w:marTop w:val="0"/>
          <w:marBottom w:val="150"/>
          <w:divBdr>
            <w:top w:val="none" w:sz="0" w:space="0" w:color="auto"/>
            <w:left w:val="none" w:sz="0" w:space="0" w:color="auto"/>
            <w:bottom w:val="none" w:sz="0" w:space="0" w:color="auto"/>
            <w:right w:val="none" w:sz="0" w:space="0" w:color="auto"/>
          </w:divBdr>
        </w:div>
      </w:divsChild>
    </w:div>
    <w:div w:id="1155297438">
      <w:bodyDiv w:val="1"/>
      <w:marLeft w:val="0"/>
      <w:marRight w:val="0"/>
      <w:marTop w:val="0"/>
      <w:marBottom w:val="0"/>
      <w:divBdr>
        <w:top w:val="none" w:sz="0" w:space="0" w:color="auto"/>
        <w:left w:val="none" w:sz="0" w:space="0" w:color="auto"/>
        <w:bottom w:val="none" w:sz="0" w:space="0" w:color="auto"/>
        <w:right w:val="none" w:sz="0" w:space="0" w:color="auto"/>
      </w:divBdr>
      <w:divsChild>
        <w:div w:id="7101936">
          <w:marLeft w:val="0"/>
          <w:marRight w:val="0"/>
          <w:marTop w:val="120"/>
          <w:marBottom w:val="120"/>
          <w:divBdr>
            <w:top w:val="none" w:sz="0" w:space="0" w:color="auto"/>
            <w:left w:val="none" w:sz="0" w:space="0" w:color="auto"/>
            <w:bottom w:val="none" w:sz="0" w:space="0" w:color="auto"/>
            <w:right w:val="none" w:sz="0" w:space="0" w:color="auto"/>
          </w:divBdr>
        </w:div>
        <w:div w:id="1744910008">
          <w:marLeft w:val="0"/>
          <w:marRight w:val="0"/>
          <w:marTop w:val="0"/>
          <w:marBottom w:val="150"/>
          <w:divBdr>
            <w:top w:val="none" w:sz="0" w:space="0" w:color="auto"/>
            <w:left w:val="none" w:sz="0" w:space="0" w:color="auto"/>
            <w:bottom w:val="none" w:sz="0" w:space="0" w:color="auto"/>
            <w:right w:val="none" w:sz="0" w:space="0" w:color="auto"/>
          </w:divBdr>
        </w:div>
      </w:divsChild>
    </w:div>
    <w:div w:id="1161772986">
      <w:bodyDiv w:val="1"/>
      <w:marLeft w:val="0"/>
      <w:marRight w:val="0"/>
      <w:marTop w:val="0"/>
      <w:marBottom w:val="0"/>
      <w:divBdr>
        <w:top w:val="none" w:sz="0" w:space="0" w:color="auto"/>
        <w:left w:val="none" w:sz="0" w:space="0" w:color="auto"/>
        <w:bottom w:val="none" w:sz="0" w:space="0" w:color="auto"/>
        <w:right w:val="none" w:sz="0" w:space="0" w:color="auto"/>
      </w:divBdr>
      <w:divsChild>
        <w:div w:id="836573281">
          <w:marLeft w:val="0"/>
          <w:marRight w:val="0"/>
          <w:marTop w:val="120"/>
          <w:marBottom w:val="120"/>
          <w:divBdr>
            <w:top w:val="none" w:sz="0" w:space="0" w:color="auto"/>
            <w:left w:val="none" w:sz="0" w:space="0" w:color="auto"/>
            <w:bottom w:val="none" w:sz="0" w:space="0" w:color="auto"/>
            <w:right w:val="none" w:sz="0" w:space="0" w:color="auto"/>
          </w:divBdr>
        </w:div>
        <w:div w:id="1663506316">
          <w:marLeft w:val="0"/>
          <w:marRight w:val="0"/>
          <w:marTop w:val="0"/>
          <w:marBottom w:val="150"/>
          <w:divBdr>
            <w:top w:val="none" w:sz="0" w:space="0" w:color="auto"/>
            <w:left w:val="none" w:sz="0" w:space="0" w:color="auto"/>
            <w:bottom w:val="none" w:sz="0" w:space="0" w:color="auto"/>
            <w:right w:val="none" w:sz="0" w:space="0" w:color="auto"/>
          </w:divBdr>
        </w:div>
        <w:div w:id="1813672297">
          <w:marLeft w:val="0"/>
          <w:marRight w:val="0"/>
          <w:marTop w:val="0"/>
          <w:marBottom w:val="150"/>
          <w:divBdr>
            <w:top w:val="none" w:sz="0" w:space="0" w:color="auto"/>
            <w:left w:val="none" w:sz="0" w:space="0" w:color="auto"/>
            <w:bottom w:val="none" w:sz="0" w:space="0" w:color="auto"/>
            <w:right w:val="none" w:sz="0" w:space="0" w:color="auto"/>
          </w:divBdr>
        </w:div>
        <w:div w:id="2039693427">
          <w:marLeft w:val="0"/>
          <w:marRight w:val="0"/>
          <w:marTop w:val="0"/>
          <w:marBottom w:val="150"/>
          <w:divBdr>
            <w:top w:val="none" w:sz="0" w:space="0" w:color="auto"/>
            <w:left w:val="none" w:sz="0" w:space="0" w:color="auto"/>
            <w:bottom w:val="none" w:sz="0" w:space="0" w:color="auto"/>
            <w:right w:val="none" w:sz="0" w:space="0" w:color="auto"/>
          </w:divBdr>
        </w:div>
        <w:div w:id="155386734">
          <w:marLeft w:val="0"/>
          <w:marRight w:val="0"/>
          <w:marTop w:val="0"/>
          <w:marBottom w:val="150"/>
          <w:divBdr>
            <w:top w:val="none" w:sz="0" w:space="0" w:color="auto"/>
            <w:left w:val="none" w:sz="0" w:space="0" w:color="auto"/>
            <w:bottom w:val="none" w:sz="0" w:space="0" w:color="auto"/>
            <w:right w:val="none" w:sz="0" w:space="0" w:color="auto"/>
          </w:divBdr>
        </w:div>
        <w:div w:id="204411058">
          <w:marLeft w:val="0"/>
          <w:marRight w:val="0"/>
          <w:marTop w:val="60"/>
          <w:marBottom w:val="60"/>
          <w:divBdr>
            <w:top w:val="none" w:sz="0" w:space="0" w:color="auto"/>
            <w:left w:val="none" w:sz="0" w:space="0" w:color="auto"/>
            <w:bottom w:val="none" w:sz="0" w:space="0" w:color="auto"/>
            <w:right w:val="none" w:sz="0" w:space="0" w:color="auto"/>
          </w:divBdr>
        </w:div>
        <w:div w:id="447243756">
          <w:marLeft w:val="0"/>
          <w:marRight w:val="0"/>
          <w:marTop w:val="0"/>
          <w:marBottom w:val="150"/>
          <w:divBdr>
            <w:top w:val="none" w:sz="0" w:space="0" w:color="auto"/>
            <w:left w:val="none" w:sz="0" w:space="0" w:color="auto"/>
            <w:bottom w:val="none" w:sz="0" w:space="0" w:color="auto"/>
            <w:right w:val="none" w:sz="0" w:space="0" w:color="auto"/>
          </w:divBdr>
        </w:div>
      </w:divsChild>
    </w:div>
    <w:div w:id="1196505801">
      <w:bodyDiv w:val="1"/>
      <w:marLeft w:val="0"/>
      <w:marRight w:val="0"/>
      <w:marTop w:val="0"/>
      <w:marBottom w:val="0"/>
      <w:divBdr>
        <w:top w:val="none" w:sz="0" w:space="0" w:color="auto"/>
        <w:left w:val="none" w:sz="0" w:space="0" w:color="auto"/>
        <w:bottom w:val="none" w:sz="0" w:space="0" w:color="auto"/>
        <w:right w:val="none" w:sz="0" w:space="0" w:color="auto"/>
      </w:divBdr>
      <w:divsChild>
        <w:div w:id="310141290">
          <w:marLeft w:val="0"/>
          <w:marRight w:val="0"/>
          <w:marTop w:val="120"/>
          <w:marBottom w:val="120"/>
          <w:divBdr>
            <w:top w:val="none" w:sz="0" w:space="0" w:color="auto"/>
            <w:left w:val="none" w:sz="0" w:space="0" w:color="auto"/>
            <w:bottom w:val="none" w:sz="0" w:space="0" w:color="auto"/>
            <w:right w:val="none" w:sz="0" w:space="0" w:color="auto"/>
          </w:divBdr>
        </w:div>
        <w:div w:id="907618773">
          <w:marLeft w:val="0"/>
          <w:marRight w:val="0"/>
          <w:marTop w:val="0"/>
          <w:marBottom w:val="150"/>
          <w:divBdr>
            <w:top w:val="none" w:sz="0" w:space="0" w:color="auto"/>
            <w:left w:val="none" w:sz="0" w:space="0" w:color="auto"/>
            <w:bottom w:val="none" w:sz="0" w:space="0" w:color="auto"/>
            <w:right w:val="none" w:sz="0" w:space="0" w:color="auto"/>
          </w:divBdr>
        </w:div>
        <w:div w:id="1939680617">
          <w:marLeft w:val="0"/>
          <w:marRight w:val="0"/>
          <w:marTop w:val="0"/>
          <w:marBottom w:val="150"/>
          <w:divBdr>
            <w:top w:val="none" w:sz="0" w:space="0" w:color="auto"/>
            <w:left w:val="none" w:sz="0" w:space="0" w:color="auto"/>
            <w:bottom w:val="none" w:sz="0" w:space="0" w:color="auto"/>
            <w:right w:val="none" w:sz="0" w:space="0" w:color="auto"/>
          </w:divBdr>
        </w:div>
        <w:div w:id="859203690">
          <w:marLeft w:val="0"/>
          <w:marRight w:val="0"/>
          <w:marTop w:val="0"/>
          <w:marBottom w:val="150"/>
          <w:divBdr>
            <w:top w:val="none" w:sz="0" w:space="0" w:color="auto"/>
            <w:left w:val="none" w:sz="0" w:space="0" w:color="auto"/>
            <w:bottom w:val="none" w:sz="0" w:space="0" w:color="auto"/>
            <w:right w:val="none" w:sz="0" w:space="0" w:color="auto"/>
          </w:divBdr>
        </w:div>
        <w:div w:id="1193572459">
          <w:marLeft w:val="0"/>
          <w:marRight w:val="0"/>
          <w:marTop w:val="0"/>
          <w:marBottom w:val="150"/>
          <w:divBdr>
            <w:top w:val="none" w:sz="0" w:space="0" w:color="auto"/>
            <w:left w:val="none" w:sz="0" w:space="0" w:color="auto"/>
            <w:bottom w:val="none" w:sz="0" w:space="0" w:color="auto"/>
            <w:right w:val="none" w:sz="0" w:space="0" w:color="auto"/>
          </w:divBdr>
        </w:div>
      </w:divsChild>
    </w:div>
    <w:div w:id="1271818821">
      <w:bodyDiv w:val="1"/>
      <w:marLeft w:val="0"/>
      <w:marRight w:val="0"/>
      <w:marTop w:val="0"/>
      <w:marBottom w:val="0"/>
      <w:divBdr>
        <w:top w:val="none" w:sz="0" w:space="0" w:color="auto"/>
        <w:left w:val="none" w:sz="0" w:space="0" w:color="auto"/>
        <w:bottom w:val="none" w:sz="0" w:space="0" w:color="auto"/>
        <w:right w:val="none" w:sz="0" w:space="0" w:color="auto"/>
      </w:divBdr>
      <w:divsChild>
        <w:div w:id="551313462">
          <w:marLeft w:val="0"/>
          <w:marRight w:val="0"/>
          <w:marTop w:val="120"/>
          <w:marBottom w:val="120"/>
          <w:divBdr>
            <w:top w:val="none" w:sz="0" w:space="0" w:color="auto"/>
            <w:left w:val="none" w:sz="0" w:space="0" w:color="auto"/>
            <w:bottom w:val="none" w:sz="0" w:space="0" w:color="auto"/>
            <w:right w:val="none" w:sz="0" w:space="0" w:color="auto"/>
          </w:divBdr>
        </w:div>
        <w:div w:id="511917470">
          <w:marLeft w:val="0"/>
          <w:marRight w:val="0"/>
          <w:marTop w:val="0"/>
          <w:marBottom w:val="150"/>
          <w:divBdr>
            <w:top w:val="none" w:sz="0" w:space="0" w:color="auto"/>
            <w:left w:val="none" w:sz="0" w:space="0" w:color="auto"/>
            <w:bottom w:val="none" w:sz="0" w:space="0" w:color="auto"/>
            <w:right w:val="none" w:sz="0" w:space="0" w:color="auto"/>
          </w:divBdr>
        </w:div>
        <w:div w:id="1698239171">
          <w:marLeft w:val="0"/>
          <w:marRight w:val="0"/>
          <w:marTop w:val="0"/>
          <w:marBottom w:val="150"/>
          <w:divBdr>
            <w:top w:val="none" w:sz="0" w:space="0" w:color="auto"/>
            <w:left w:val="none" w:sz="0" w:space="0" w:color="auto"/>
            <w:bottom w:val="none" w:sz="0" w:space="0" w:color="auto"/>
            <w:right w:val="none" w:sz="0" w:space="0" w:color="auto"/>
          </w:divBdr>
        </w:div>
      </w:divsChild>
    </w:div>
    <w:div w:id="1374034653">
      <w:bodyDiv w:val="1"/>
      <w:marLeft w:val="0"/>
      <w:marRight w:val="0"/>
      <w:marTop w:val="0"/>
      <w:marBottom w:val="0"/>
      <w:divBdr>
        <w:top w:val="none" w:sz="0" w:space="0" w:color="auto"/>
        <w:left w:val="none" w:sz="0" w:space="0" w:color="auto"/>
        <w:bottom w:val="none" w:sz="0" w:space="0" w:color="auto"/>
        <w:right w:val="none" w:sz="0" w:space="0" w:color="auto"/>
      </w:divBdr>
    </w:div>
    <w:div w:id="1396126799">
      <w:bodyDiv w:val="1"/>
      <w:marLeft w:val="0"/>
      <w:marRight w:val="0"/>
      <w:marTop w:val="0"/>
      <w:marBottom w:val="0"/>
      <w:divBdr>
        <w:top w:val="none" w:sz="0" w:space="0" w:color="auto"/>
        <w:left w:val="none" w:sz="0" w:space="0" w:color="auto"/>
        <w:bottom w:val="none" w:sz="0" w:space="0" w:color="auto"/>
        <w:right w:val="none" w:sz="0" w:space="0" w:color="auto"/>
      </w:divBdr>
      <w:divsChild>
        <w:div w:id="1483738345">
          <w:marLeft w:val="0"/>
          <w:marRight w:val="0"/>
          <w:marTop w:val="120"/>
          <w:marBottom w:val="120"/>
          <w:divBdr>
            <w:top w:val="none" w:sz="0" w:space="0" w:color="auto"/>
            <w:left w:val="none" w:sz="0" w:space="0" w:color="auto"/>
            <w:bottom w:val="none" w:sz="0" w:space="0" w:color="auto"/>
            <w:right w:val="none" w:sz="0" w:space="0" w:color="auto"/>
          </w:divBdr>
        </w:div>
        <w:div w:id="1368214330">
          <w:marLeft w:val="0"/>
          <w:marRight w:val="0"/>
          <w:marTop w:val="0"/>
          <w:marBottom w:val="150"/>
          <w:divBdr>
            <w:top w:val="none" w:sz="0" w:space="0" w:color="auto"/>
            <w:left w:val="none" w:sz="0" w:space="0" w:color="auto"/>
            <w:bottom w:val="none" w:sz="0" w:space="0" w:color="auto"/>
            <w:right w:val="none" w:sz="0" w:space="0" w:color="auto"/>
          </w:divBdr>
        </w:div>
        <w:div w:id="266348045">
          <w:marLeft w:val="0"/>
          <w:marRight w:val="0"/>
          <w:marTop w:val="0"/>
          <w:marBottom w:val="150"/>
          <w:divBdr>
            <w:top w:val="none" w:sz="0" w:space="0" w:color="auto"/>
            <w:left w:val="none" w:sz="0" w:space="0" w:color="auto"/>
            <w:bottom w:val="none" w:sz="0" w:space="0" w:color="auto"/>
            <w:right w:val="none" w:sz="0" w:space="0" w:color="auto"/>
          </w:divBdr>
        </w:div>
        <w:div w:id="1558008186">
          <w:marLeft w:val="0"/>
          <w:marRight w:val="0"/>
          <w:marTop w:val="0"/>
          <w:marBottom w:val="150"/>
          <w:divBdr>
            <w:top w:val="none" w:sz="0" w:space="0" w:color="auto"/>
            <w:left w:val="none" w:sz="0" w:space="0" w:color="auto"/>
            <w:bottom w:val="none" w:sz="0" w:space="0" w:color="auto"/>
            <w:right w:val="none" w:sz="0" w:space="0" w:color="auto"/>
          </w:divBdr>
        </w:div>
      </w:divsChild>
    </w:div>
    <w:div w:id="1580598254">
      <w:bodyDiv w:val="1"/>
      <w:marLeft w:val="0"/>
      <w:marRight w:val="0"/>
      <w:marTop w:val="0"/>
      <w:marBottom w:val="0"/>
      <w:divBdr>
        <w:top w:val="none" w:sz="0" w:space="0" w:color="auto"/>
        <w:left w:val="none" w:sz="0" w:space="0" w:color="auto"/>
        <w:bottom w:val="none" w:sz="0" w:space="0" w:color="auto"/>
        <w:right w:val="none" w:sz="0" w:space="0" w:color="auto"/>
      </w:divBdr>
    </w:div>
    <w:div w:id="1756169527">
      <w:bodyDiv w:val="1"/>
      <w:marLeft w:val="0"/>
      <w:marRight w:val="0"/>
      <w:marTop w:val="0"/>
      <w:marBottom w:val="0"/>
      <w:divBdr>
        <w:top w:val="none" w:sz="0" w:space="0" w:color="auto"/>
        <w:left w:val="none" w:sz="0" w:space="0" w:color="auto"/>
        <w:bottom w:val="none" w:sz="0" w:space="0" w:color="auto"/>
        <w:right w:val="none" w:sz="0" w:space="0" w:color="auto"/>
      </w:divBdr>
      <w:divsChild>
        <w:div w:id="1652713003">
          <w:marLeft w:val="0"/>
          <w:marRight w:val="0"/>
          <w:marTop w:val="120"/>
          <w:marBottom w:val="120"/>
          <w:divBdr>
            <w:top w:val="none" w:sz="0" w:space="0" w:color="auto"/>
            <w:left w:val="none" w:sz="0" w:space="0" w:color="auto"/>
            <w:bottom w:val="none" w:sz="0" w:space="0" w:color="auto"/>
            <w:right w:val="none" w:sz="0" w:space="0" w:color="auto"/>
          </w:divBdr>
        </w:div>
        <w:div w:id="619461283">
          <w:marLeft w:val="0"/>
          <w:marRight w:val="0"/>
          <w:marTop w:val="0"/>
          <w:marBottom w:val="150"/>
          <w:divBdr>
            <w:top w:val="none" w:sz="0" w:space="0" w:color="auto"/>
            <w:left w:val="none" w:sz="0" w:space="0" w:color="auto"/>
            <w:bottom w:val="none" w:sz="0" w:space="0" w:color="auto"/>
            <w:right w:val="none" w:sz="0" w:space="0" w:color="auto"/>
          </w:divBdr>
        </w:div>
        <w:div w:id="143545909">
          <w:marLeft w:val="0"/>
          <w:marRight w:val="0"/>
          <w:marTop w:val="0"/>
          <w:marBottom w:val="150"/>
          <w:divBdr>
            <w:top w:val="none" w:sz="0" w:space="0" w:color="auto"/>
            <w:left w:val="none" w:sz="0" w:space="0" w:color="auto"/>
            <w:bottom w:val="none" w:sz="0" w:space="0" w:color="auto"/>
            <w:right w:val="none" w:sz="0" w:space="0" w:color="auto"/>
          </w:divBdr>
        </w:div>
        <w:div w:id="1571581042">
          <w:marLeft w:val="0"/>
          <w:marRight w:val="0"/>
          <w:marTop w:val="0"/>
          <w:marBottom w:val="150"/>
          <w:divBdr>
            <w:top w:val="none" w:sz="0" w:space="0" w:color="auto"/>
            <w:left w:val="none" w:sz="0" w:space="0" w:color="auto"/>
            <w:bottom w:val="none" w:sz="0" w:space="0" w:color="auto"/>
            <w:right w:val="none" w:sz="0" w:space="0" w:color="auto"/>
          </w:divBdr>
        </w:div>
        <w:div w:id="98724794">
          <w:marLeft w:val="0"/>
          <w:marRight w:val="0"/>
          <w:marTop w:val="0"/>
          <w:marBottom w:val="150"/>
          <w:divBdr>
            <w:top w:val="none" w:sz="0" w:space="0" w:color="auto"/>
            <w:left w:val="none" w:sz="0" w:space="0" w:color="auto"/>
            <w:bottom w:val="none" w:sz="0" w:space="0" w:color="auto"/>
            <w:right w:val="none" w:sz="0" w:space="0" w:color="auto"/>
          </w:divBdr>
        </w:div>
        <w:div w:id="1697341623">
          <w:marLeft w:val="0"/>
          <w:marRight w:val="0"/>
          <w:marTop w:val="60"/>
          <w:marBottom w:val="60"/>
          <w:divBdr>
            <w:top w:val="none" w:sz="0" w:space="0" w:color="auto"/>
            <w:left w:val="none" w:sz="0" w:space="0" w:color="auto"/>
            <w:bottom w:val="none" w:sz="0" w:space="0" w:color="auto"/>
            <w:right w:val="none" w:sz="0" w:space="0" w:color="auto"/>
          </w:divBdr>
        </w:div>
        <w:div w:id="1974407662">
          <w:marLeft w:val="0"/>
          <w:marRight w:val="0"/>
          <w:marTop w:val="0"/>
          <w:marBottom w:val="150"/>
          <w:divBdr>
            <w:top w:val="none" w:sz="0" w:space="0" w:color="auto"/>
            <w:left w:val="none" w:sz="0" w:space="0" w:color="auto"/>
            <w:bottom w:val="none" w:sz="0" w:space="0" w:color="auto"/>
            <w:right w:val="none" w:sz="0" w:space="0" w:color="auto"/>
          </w:divBdr>
        </w:div>
      </w:divsChild>
    </w:div>
    <w:div w:id="1887795645">
      <w:bodyDiv w:val="1"/>
      <w:marLeft w:val="0"/>
      <w:marRight w:val="0"/>
      <w:marTop w:val="0"/>
      <w:marBottom w:val="0"/>
      <w:divBdr>
        <w:top w:val="none" w:sz="0" w:space="0" w:color="auto"/>
        <w:left w:val="none" w:sz="0" w:space="0" w:color="auto"/>
        <w:bottom w:val="none" w:sz="0" w:space="0" w:color="auto"/>
        <w:right w:val="none" w:sz="0" w:space="0" w:color="auto"/>
      </w:divBdr>
      <w:divsChild>
        <w:div w:id="1771466943">
          <w:marLeft w:val="0"/>
          <w:marRight w:val="0"/>
          <w:marTop w:val="0"/>
          <w:marBottom w:val="0"/>
          <w:divBdr>
            <w:top w:val="none" w:sz="0" w:space="0" w:color="auto"/>
            <w:left w:val="none" w:sz="0" w:space="0" w:color="auto"/>
            <w:bottom w:val="none" w:sz="0" w:space="0" w:color="auto"/>
            <w:right w:val="none" w:sz="0" w:space="0" w:color="auto"/>
          </w:divBdr>
        </w:div>
      </w:divsChild>
    </w:div>
    <w:div w:id="1961956686">
      <w:bodyDiv w:val="1"/>
      <w:marLeft w:val="0"/>
      <w:marRight w:val="0"/>
      <w:marTop w:val="0"/>
      <w:marBottom w:val="0"/>
      <w:divBdr>
        <w:top w:val="none" w:sz="0" w:space="0" w:color="auto"/>
        <w:left w:val="none" w:sz="0" w:space="0" w:color="auto"/>
        <w:bottom w:val="none" w:sz="0" w:space="0" w:color="auto"/>
        <w:right w:val="none" w:sz="0" w:space="0" w:color="auto"/>
      </w:divBdr>
    </w:div>
    <w:div w:id="1979609676">
      <w:bodyDiv w:val="1"/>
      <w:marLeft w:val="0"/>
      <w:marRight w:val="0"/>
      <w:marTop w:val="0"/>
      <w:marBottom w:val="0"/>
      <w:divBdr>
        <w:top w:val="none" w:sz="0" w:space="0" w:color="auto"/>
        <w:left w:val="none" w:sz="0" w:space="0" w:color="auto"/>
        <w:bottom w:val="none" w:sz="0" w:space="0" w:color="auto"/>
        <w:right w:val="none" w:sz="0" w:space="0" w:color="auto"/>
      </w:divBdr>
      <w:divsChild>
        <w:div w:id="273637716">
          <w:marLeft w:val="0"/>
          <w:marRight w:val="0"/>
          <w:marTop w:val="120"/>
          <w:marBottom w:val="120"/>
          <w:divBdr>
            <w:top w:val="none" w:sz="0" w:space="0" w:color="auto"/>
            <w:left w:val="none" w:sz="0" w:space="0" w:color="auto"/>
            <w:bottom w:val="none" w:sz="0" w:space="0" w:color="auto"/>
            <w:right w:val="none" w:sz="0" w:space="0" w:color="auto"/>
          </w:divBdr>
        </w:div>
        <w:div w:id="2027782015">
          <w:marLeft w:val="0"/>
          <w:marRight w:val="0"/>
          <w:marTop w:val="0"/>
          <w:marBottom w:val="150"/>
          <w:divBdr>
            <w:top w:val="none" w:sz="0" w:space="0" w:color="auto"/>
            <w:left w:val="none" w:sz="0" w:space="0" w:color="auto"/>
            <w:bottom w:val="none" w:sz="0" w:space="0" w:color="auto"/>
            <w:right w:val="none" w:sz="0" w:space="0" w:color="auto"/>
          </w:divBdr>
        </w:div>
        <w:div w:id="1458991306">
          <w:marLeft w:val="0"/>
          <w:marRight w:val="0"/>
          <w:marTop w:val="0"/>
          <w:marBottom w:val="150"/>
          <w:divBdr>
            <w:top w:val="none" w:sz="0" w:space="0" w:color="auto"/>
            <w:left w:val="none" w:sz="0" w:space="0" w:color="auto"/>
            <w:bottom w:val="none" w:sz="0" w:space="0" w:color="auto"/>
            <w:right w:val="none" w:sz="0" w:space="0" w:color="auto"/>
          </w:divBdr>
        </w:div>
        <w:div w:id="798953883">
          <w:marLeft w:val="0"/>
          <w:marRight w:val="0"/>
          <w:marTop w:val="0"/>
          <w:marBottom w:val="150"/>
          <w:divBdr>
            <w:top w:val="none" w:sz="0" w:space="0" w:color="auto"/>
            <w:left w:val="none" w:sz="0" w:space="0" w:color="auto"/>
            <w:bottom w:val="none" w:sz="0" w:space="0" w:color="auto"/>
            <w:right w:val="none" w:sz="0" w:space="0" w:color="auto"/>
          </w:divBdr>
        </w:div>
        <w:div w:id="2142451896">
          <w:marLeft w:val="0"/>
          <w:marRight w:val="0"/>
          <w:marTop w:val="60"/>
          <w:marBottom w:val="60"/>
          <w:divBdr>
            <w:top w:val="none" w:sz="0" w:space="0" w:color="auto"/>
            <w:left w:val="none" w:sz="0" w:space="0" w:color="auto"/>
            <w:bottom w:val="none" w:sz="0" w:space="0" w:color="auto"/>
            <w:right w:val="none" w:sz="0" w:space="0" w:color="auto"/>
          </w:divBdr>
        </w:div>
        <w:div w:id="328755644">
          <w:marLeft w:val="0"/>
          <w:marRight w:val="0"/>
          <w:marTop w:val="0"/>
          <w:marBottom w:val="150"/>
          <w:divBdr>
            <w:top w:val="none" w:sz="0" w:space="0" w:color="auto"/>
            <w:left w:val="none" w:sz="0" w:space="0" w:color="auto"/>
            <w:bottom w:val="none" w:sz="0" w:space="0" w:color="auto"/>
            <w:right w:val="none" w:sz="0" w:space="0" w:color="auto"/>
          </w:divBdr>
        </w:div>
        <w:div w:id="1712612026">
          <w:marLeft w:val="0"/>
          <w:marRight w:val="0"/>
          <w:marTop w:val="60"/>
          <w:marBottom w:val="60"/>
          <w:divBdr>
            <w:top w:val="none" w:sz="0" w:space="0" w:color="auto"/>
            <w:left w:val="none" w:sz="0" w:space="0" w:color="auto"/>
            <w:bottom w:val="none" w:sz="0" w:space="0" w:color="auto"/>
            <w:right w:val="none" w:sz="0" w:space="0" w:color="auto"/>
          </w:divBdr>
        </w:div>
        <w:div w:id="801191262">
          <w:marLeft w:val="0"/>
          <w:marRight w:val="0"/>
          <w:marTop w:val="0"/>
          <w:marBottom w:val="150"/>
          <w:divBdr>
            <w:top w:val="none" w:sz="0" w:space="0" w:color="auto"/>
            <w:left w:val="none" w:sz="0" w:space="0" w:color="auto"/>
            <w:bottom w:val="none" w:sz="0" w:space="0" w:color="auto"/>
            <w:right w:val="none" w:sz="0" w:space="0" w:color="auto"/>
          </w:divBdr>
        </w:div>
        <w:div w:id="1835795638">
          <w:marLeft w:val="0"/>
          <w:marRight w:val="0"/>
          <w:marTop w:val="0"/>
          <w:marBottom w:val="150"/>
          <w:divBdr>
            <w:top w:val="none" w:sz="0" w:space="0" w:color="auto"/>
            <w:left w:val="none" w:sz="0" w:space="0" w:color="auto"/>
            <w:bottom w:val="none" w:sz="0" w:space="0" w:color="auto"/>
            <w:right w:val="none" w:sz="0" w:space="0" w:color="auto"/>
          </w:divBdr>
        </w:div>
        <w:div w:id="1429691479">
          <w:marLeft w:val="0"/>
          <w:marRight w:val="0"/>
          <w:marTop w:val="0"/>
          <w:marBottom w:val="150"/>
          <w:divBdr>
            <w:top w:val="none" w:sz="0" w:space="0" w:color="auto"/>
            <w:left w:val="none" w:sz="0" w:space="0" w:color="auto"/>
            <w:bottom w:val="none" w:sz="0" w:space="0" w:color="auto"/>
            <w:right w:val="none" w:sz="0" w:space="0" w:color="auto"/>
          </w:divBdr>
        </w:div>
        <w:div w:id="187644642">
          <w:marLeft w:val="0"/>
          <w:marRight w:val="0"/>
          <w:marTop w:val="0"/>
          <w:marBottom w:val="150"/>
          <w:divBdr>
            <w:top w:val="none" w:sz="0" w:space="0" w:color="auto"/>
            <w:left w:val="none" w:sz="0" w:space="0" w:color="auto"/>
            <w:bottom w:val="none" w:sz="0" w:space="0" w:color="auto"/>
            <w:right w:val="none" w:sz="0" w:space="0" w:color="auto"/>
          </w:divBdr>
        </w:div>
        <w:div w:id="189300378">
          <w:marLeft w:val="0"/>
          <w:marRight w:val="0"/>
          <w:marTop w:val="0"/>
          <w:marBottom w:val="150"/>
          <w:divBdr>
            <w:top w:val="none" w:sz="0" w:space="0" w:color="auto"/>
            <w:left w:val="none" w:sz="0" w:space="0" w:color="auto"/>
            <w:bottom w:val="none" w:sz="0" w:space="0" w:color="auto"/>
            <w:right w:val="none" w:sz="0" w:space="0" w:color="auto"/>
          </w:divBdr>
        </w:div>
        <w:div w:id="116223727">
          <w:marLeft w:val="0"/>
          <w:marRight w:val="0"/>
          <w:marTop w:val="0"/>
          <w:marBottom w:val="150"/>
          <w:divBdr>
            <w:top w:val="none" w:sz="0" w:space="0" w:color="auto"/>
            <w:left w:val="none" w:sz="0" w:space="0" w:color="auto"/>
            <w:bottom w:val="none" w:sz="0" w:space="0" w:color="auto"/>
            <w:right w:val="none" w:sz="0" w:space="0" w:color="auto"/>
          </w:divBdr>
        </w:div>
      </w:divsChild>
    </w:div>
    <w:div w:id="2000886893">
      <w:bodyDiv w:val="1"/>
      <w:marLeft w:val="0"/>
      <w:marRight w:val="0"/>
      <w:marTop w:val="0"/>
      <w:marBottom w:val="0"/>
      <w:divBdr>
        <w:top w:val="none" w:sz="0" w:space="0" w:color="auto"/>
        <w:left w:val="none" w:sz="0" w:space="0" w:color="auto"/>
        <w:bottom w:val="none" w:sz="0" w:space="0" w:color="auto"/>
        <w:right w:val="none" w:sz="0" w:space="0" w:color="auto"/>
      </w:divBdr>
      <w:divsChild>
        <w:div w:id="1315405712">
          <w:marLeft w:val="0"/>
          <w:marRight w:val="0"/>
          <w:marTop w:val="120"/>
          <w:marBottom w:val="120"/>
          <w:divBdr>
            <w:top w:val="none" w:sz="0" w:space="0" w:color="auto"/>
            <w:left w:val="none" w:sz="0" w:space="0" w:color="auto"/>
            <w:bottom w:val="none" w:sz="0" w:space="0" w:color="auto"/>
            <w:right w:val="none" w:sz="0" w:space="0" w:color="auto"/>
          </w:divBdr>
        </w:div>
        <w:div w:id="1784496388">
          <w:marLeft w:val="0"/>
          <w:marRight w:val="0"/>
          <w:marTop w:val="0"/>
          <w:marBottom w:val="150"/>
          <w:divBdr>
            <w:top w:val="none" w:sz="0" w:space="0" w:color="auto"/>
            <w:left w:val="none" w:sz="0" w:space="0" w:color="auto"/>
            <w:bottom w:val="none" w:sz="0" w:space="0" w:color="auto"/>
            <w:right w:val="none" w:sz="0" w:space="0" w:color="auto"/>
          </w:divBdr>
        </w:div>
        <w:div w:id="1447847169">
          <w:marLeft w:val="0"/>
          <w:marRight w:val="0"/>
          <w:marTop w:val="0"/>
          <w:marBottom w:val="150"/>
          <w:divBdr>
            <w:top w:val="none" w:sz="0" w:space="0" w:color="auto"/>
            <w:left w:val="none" w:sz="0" w:space="0" w:color="auto"/>
            <w:bottom w:val="none" w:sz="0" w:space="0" w:color="auto"/>
            <w:right w:val="none" w:sz="0" w:space="0" w:color="auto"/>
          </w:divBdr>
        </w:div>
      </w:divsChild>
    </w:div>
    <w:div w:id="20596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6682</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2021-12-10T14:17:00Z</cp:lastPrinted>
  <dcterms:created xsi:type="dcterms:W3CDTF">2023-09-19T10:09:00Z</dcterms:created>
  <dcterms:modified xsi:type="dcterms:W3CDTF">2023-10-05T06:24:00Z</dcterms:modified>
</cp:coreProperties>
</file>