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63E" w:rsidRPr="004D1256" w:rsidRDefault="00C26D3F" w:rsidP="00616C61">
      <w:pPr>
        <w:pStyle w:val="a3"/>
        <w:jc w:val="center"/>
        <w:rPr>
          <w:rFonts w:asciiTheme="majorHAnsi" w:hAnsiTheme="majorHAnsi" w:cs="Times New Roman"/>
          <w:b/>
          <w:sz w:val="28"/>
          <w:szCs w:val="28"/>
        </w:rPr>
      </w:pPr>
      <w:r w:rsidRPr="004D1256">
        <w:rPr>
          <w:rFonts w:asciiTheme="majorHAnsi" w:hAnsiTheme="majorHAnsi" w:cs="Times New Roman"/>
          <w:b/>
          <w:sz w:val="28"/>
          <w:szCs w:val="28"/>
        </w:rPr>
        <w:t>МАВЗУ: СОЛИҚ МАЖБУРИЯТИНИ БАЖАРИШ.</w:t>
      </w:r>
    </w:p>
    <w:p w:rsidR="00C26D3F" w:rsidRPr="004D1256" w:rsidRDefault="00C26D3F" w:rsidP="00616C61">
      <w:pPr>
        <w:pStyle w:val="a3"/>
        <w:jc w:val="center"/>
        <w:rPr>
          <w:rFonts w:asciiTheme="majorHAnsi" w:hAnsiTheme="majorHAnsi" w:cs="Times New Roman"/>
          <w:b/>
          <w:sz w:val="28"/>
          <w:szCs w:val="28"/>
          <w:lang w:val="uz-Cyrl-UZ"/>
        </w:rPr>
      </w:pPr>
    </w:p>
    <w:p w:rsidR="0003563E" w:rsidRPr="004D1256" w:rsidRDefault="0003563E" w:rsidP="00616C61">
      <w:pPr>
        <w:pStyle w:val="a3"/>
        <w:jc w:val="center"/>
        <w:rPr>
          <w:rFonts w:asciiTheme="majorHAnsi" w:hAnsiTheme="majorHAnsi" w:cs="Times New Roman"/>
          <w:b/>
          <w:sz w:val="28"/>
          <w:szCs w:val="28"/>
          <w:lang w:val="uz-Cyrl-UZ"/>
        </w:rPr>
      </w:pPr>
      <w:r w:rsidRPr="004D1256">
        <w:rPr>
          <w:rFonts w:asciiTheme="majorHAnsi" w:hAnsiTheme="majorHAnsi" w:cs="Times New Roman"/>
          <w:b/>
          <w:sz w:val="28"/>
          <w:szCs w:val="28"/>
          <w:lang w:val="uz-Cyrl-UZ"/>
        </w:rPr>
        <w:t>Режа:</w:t>
      </w:r>
    </w:p>
    <w:p w:rsidR="00643857" w:rsidRPr="004D1256" w:rsidRDefault="00643857" w:rsidP="00616C61">
      <w:pPr>
        <w:pStyle w:val="a3"/>
        <w:ind w:firstLine="709"/>
        <w:jc w:val="both"/>
        <w:rPr>
          <w:rFonts w:asciiTheme="majorHAnsi" w:hAnsiTheme="majorHAnsi" w:cs="Times New Roman"/>
          <w:sz w:val="28"/>
          <w:szCs w:val="28"/>
          <w:lang w:val="uz-Cyrl-UZ"/>
        </w:rPr>
      </w:pPr>
    </w:p>
    <w:p w:rsidR="0081764D" w:rsidRPr="004D1256" w:rsidRDefault="0081764D" w:rsidP="0081764D">
      <w:pPr>
        <w:pStyle w:val="a3"/>
        <w:ind w:firstLine="709"/>
        <w:jc w:val="both"/>
        <w:rPr>
          <w:rFonts w:asciiTheme="majorHAnsi" w:eastAsia="Times New Roman" w:hAnsiTheme="majorHAnsi" w:cs="Times New Roman"/>
          <w:sz w:val="28"/>
          <w:szCs w:val="28"/>
          <w:lang w:val="uz-Cyrl-UZ" w:eastAsia="uz-Cyrl-UZ"/>
        </w:rPr>
      </w:pPr>
      <w:bookmarkStart w:id="0" w:name="bookmark0"/>
      <w:bookmarkEnd w:id="0"/>
      <w:r w:rsidRPr="004D1256">
        <w:rPr>
          <w:rFonts w:asciiTheme="majorHAnsi" w:hAnsiTheme="majorHAnsi" w:cs="Times New Roman"/>
          <w:sz w:val="28"/>
          <w:szCs w:val="28"/>
          <w:lang w:val="uz-Cyrl-UZ" w:eastAsia="uz-Cyrl-UZ"/>
        </w:rPr>
        <w:t xml:space="preserve">1. </w:t>
      </w:r>
      <w:r w:rsidRPr="004D1256">
        <w:rPr>
          <w:rFonts w:asciiTheme="majorHAnsi" w:eastAsia="Times New Roman" w:hAnsiTheme="majorHAnsi" w:cs="Times New Roman"/>
          <w:sz w:val="28"/>
          <w:szCs w:val="28"/>
          <w:lang w:val="uz-Cyrl-UZ" w:eastAsia="uz-Cyrl-UZ"/>
        </w:rPr>
        <w:t>Солиқ мажбурияти, уни бажариш тартиби, муддати ва тугатилиши;</w:t>
      </w:r>
    </w:p>
    <w:p w:rsidR="0081764D" w:rsidRPr="004D1256" w:rsidRDefault="0081764D" w:rsidP="0081764D">
      <w:pPr>
        <w:pStyle w:val="a3"/>
        <w:ind w:firstLine="709"/>
        <w:jc w:val="both"/>
        <w:rPr>
          <w:rFonts w:asciiTheme="majorHAnsi" w:eastAsia="Times New Roman" w:hAnsiTheme="majorHAnsi" w:cs="Times New Roman"/>
          <w:sz w:val="28"/>
          <w:szCs w:val="28"/>
          <w:lang w:val="uz-Cyrl-UZ" w:eastAsia="uz-Cyrl-UZ"/>
        </w:rPr>
      </w:pPr>
      <w:r w:rsidRPr="004D1256">
        <w:rPr>
          <w:rFonts w:asciiTheme="majorHAnsi" w:eastAsia="Times New Roman" w:hAnsiTheme="majorHAnsi" w:cs="Times New Roman"/>
          <w:sz w:val="28"/>
          <w:szCs w:val="28"/>
          <w:lang w:val="uz-Cyrl-UZ" w:eastAsia="uz-Cyrl-UZ"/>
        </w:rPr>
        <w:t xml:space="preserve">2. Солиқ мажбурияти бўйича даъво қилиш муддатлари; </w:t>
      </w:r>
    </w:p>
    <w:p w:rsidR="0081764D" w:rsidRPr="004D1256" w:rsidRDefault="00C26D3F" w:rsidP="0081764D">
      <w:pPr>
        <w:pStyle w:val="a3"/>
        <w:ind w:firstLine="709"/>
        <w:jc w:val="both"/>
        <w:rPr>
          <w:rFonts w:asciiTheme="majorHAnsi" w:eastAsia="Times New Roman" w:hAnsiTheme="majorHAnsi" w:cs="Times New Roman"/>
          <w:sz w:val="28"/>
          <w:szCs w:val="28"/>
          <w:lang w:val="uz-Cyrl-UZ" w:eastAsia="uz-Cyrl-UZ"/>
        </w:rPr>
      </w:pPr>
      <w:r w:rsidRPr="004D1256">
        <w:rPr>
          <w:rFonts w:asciiTheme="majorHAnsi" w:eastAsia="Times New Roman" w:hAnsiTheme="majorHAnsi" w:cs="Times New Roman"/>
          <w:sz w:val="28"/>
          <w:szCs w:val="28"/>
          <w:lang w:val="uz-Cyrl-UZ" w:eastAsia="uz-Cyrl-UZ"/>
        </w:rPr>
        <w:t>3. Солиқ ва йиғимларни тўлаш.</w:t>
      </w:r>
    </w:p>
    <w:p w:rsidR="0081764D" w:rsidRPr="004D1256" w:rsidRDefault="0081764D" w:rsidP="0081764D">
      <w:pPr>
        <w:pStyle w:val="a3"/>
        <w:ind w:firstLine="709"/>
        <w:jc w:val="both"/>
        <w:rPr>
          <w:rFonts w:asciiTheme="majorHAnsi" w:eastAsia="Times New Roman" w:hAnsiTheme="majorHAnsi" w:cs="Times New Roman"/>
          <w:sz w:val="28"/>
          <w:szCs w:val="28"/>
          <w:lang w:val="uz-Cyrl-UZ" w:eastAsia="uz-Cyrl-UZ"/>
        </w:rPr>
      </w:pPr>
    </w:p>
    <w:p w:rsidR="0081764D" w:rsidRPr="004D1256" w:rsidRDefault="0081764D" w:rsidP="0081764D">
      <w:pPr>
        <w:pStyle w:val="a3"/>
        <w:ind w:firstLine="709"/>
        <w:jc w:val="both"/>
        <w:rPr>
          <w:rFonts w:asciiTheme="majorHAnsi" w:eastAsia="Times New Roman" w:hAnsiTheme="majorHAnsi" w:cs="Times New Roman"/>
          <w:color w:val="000000"/>
          <w:sz w:val="28"/>
          <w:szCs w:val="28"/>
          <w:lang w:val="uz-Cyrl-UZ" w:eastAsia="uz-Cyrl-UZ"/>
        </w:rPr>
      </w:pPr>
      <w:r w:rsidRPr="004D1256">
        <w:rPr>
          <w:rFonts w:asciiTheme="majorHAnsi" w:eastAsia="Times New Roman" w:hAnsiTheme="majorHAnsi" w:cs="Times New Roman"/>
          <w:color w:val="000000"/>
          <w:sz w:val="28"/>
          <w:szCs w:val="28"/>
          <w:lang w:val="uz-Cyrl-UZ" w:eastAsia="uz-Cyrl-UZ"/>
        </w:rPr>
        <w:t xml:space="preserve">Мамлакатимизда иқтисодиётни модернизациялаш шароитида амалга оширилаётган солиқ соҳасидаги ислоҳотларда асосий эътибор тадбиркорлик субъектлари иқтисодий фаолиятини солиқлар воситасида рағбатлантиришга қаратилгандир, лекин шу билан бирга солиқлар асосий функциясининг бажарилиши кўп жиҳатдан солиқларнинг бюджетга тўлиқ ва ўз вақтида ундирилиш жараёни билан боғлиқдир. </w:t>
      </w:r>
    </w:p>
    <w:p w:rsidR="0081764D" w:rsidRPr="004D1256" w:rsidRDefault="0081764D" w:rsidP="0081764D">
      <w:pPr>
        <w:pStyle w:val="a3"/>
        <w:ind w:firstLine="709"/>
        <w:jc w:val="both"/>
        <w:rPr>
          <w:rFonts w:asciiTheme="majorHAnsi" w:eastAsia="Times New Roman" w:hAnsiTheme="majorHAnsi" w:cs="Times New Roman"/>
          <w:color w:val="000000"/>
          <w:sz w:val="28"/>
          <w:szCs w:val="28"/>
          <w:lang w:val="uz-Cyrl-UZ" w:eastAsia="uz-Cyrl-UZ"/>
        </w:rPr>
      </w:pPr>
      <w:r w:rsidRPr="004D1256">
        <w:rPr>
          <w:rFonts w:asciiTheme="majorHAnsi" w:eastAsia="Times New Roman" w:hAnsiTheme="majorHAnsi" w:cs="Times New Roman"/>
          <w:color w:val="000000"/>
          <w:sz w:val="28"/>
          <w:szCs w:val="28"/>
          <w:lang w:val="uz-Cyrl-UZ" w:eastAsia="uz-Cyrl-UZ"/>
        </w:rPr>
        <w:t>Жумладан, Ўзбекистон</w:t>
      </w:r>
      <w:r w:rsidR="007D2157">
        <w:rPr>
          <w:rFonts w:asciiTheme="majorHAnsi" w:eastAsia="Times New Roman" w:hAnsiTheme="majorHAnsi" w:cs="Times New Roman"/>
          <w:color w:val="000000"/>
          <w:sz w:val="28"/>
          <w:szCs w:val="28"/>
          <w:lang w:val="uz-Cyrl-UZ" w:eastAsia="uz-Cyrl-UZ"/>
        </w:rPr>
        <w:t xml:space="preserve"> Республикаси конституциясининг</w:t>
      </w:r>
      <w:r w:rsidR="007D2157">
        <w:rPr>
          <w:rFonts w:asciiTheme="majorHAnsi" w:eastAsia="Times New Roman" w:hAnsiTheme="majorHAnsi" w:cs="Times New Roman"/>
          <w:color w:val="000000"/>
          <w:sz w:val="28"/>
          <w:szCs w:val="28"/>
          <w:lang w:val="uz-Cyrl-UZ" w:eastAsia="uz-Cyrl-UZ"/>
        </w:rPr>
        <w:br/>
      </w:r>
      <w:r w:rsidRPr="004D1256">
        <w:rPr>
          <w:rFonts w:asciiTheme="majorHAnsi" w:eastAsia="Times New Roman" w:hAnsiTheme="majorHAnsi" w:cs="Times New Roman"/>
          <w:color w:val="000000"/>
          <w:sz w:val="28"/>
          <w:szCs w:val="28"/>
          <w:lang w:val="uz-Cyrl-UZ" w:eastAsia="uz-Cyrl-UZ"/>
        </w:rPr>
        <w:t>51-моддасида фуқаролар қонун билан белгиланган солиқлар ва маҳаллий йиғимларни тўлашга мажбурдирлар деб кўрсатиб ўтилган.</w:t>
      </w:r>
    </w:p>
    <w:p w:rsidR="0081764D" w:rsidRPr="004D1256" w:rsidRDefault="0081764D" w:rsidP="0081764D">
      <w:pPr>
        <w:pStyle w:val="a3"/>
        <w:ind w:firstLine="709"/>
        <w:jc w:val="both"/>
        <w:rPr>
          <w:rFonts w:asciiTheme="majorHAnsi" w:eastAsia="Times New Roman" w:hAnsiTheme="majorHAnsi" w:cs="Times New Roman"/>
          <w:sz w:val="28"/>
          <w:szCs w:val="28"/>
          <w:lang w:val="uz-Cyrl-UZ" w:eastAsia="uz-Cyrl-UZ"/>
        </w:rPr>
      </w:pPr>
      <w:r w:rsidRPr="004D1256">
        <w:rPr>
          <w:rFonts w:asciiTheme="majorHAnsi" w:eastAsia="Times New Roman" w:hAnsiTheme="majorHAnsi" w:cs="Times New Roman"/>
          <w:color w:val="000000"/>
          <w:sz w:val="28"/>
          <w:szCs w:val="28"/>
          <w:lang w:val="uz-Cyrl-UZ" w:eastAsia="uz-Cyrl-UZ"/>
        </w:rPr>
        <w:t>Ўзбекистон Республикаси Солиқ кодекси 8-моддасида эса ҳ</w:t>
      </w:r>
      <w:r w:rsidRPr="004D1256">
        <w:rPr>
          <w:rFonts w:asciiTheme="majorHAnsi" w:eastAsia="Times New Roman" w:hAnsiTheme="majorHAnsi" w:cs="Times New Roman"/>
          <w:sz w:val="28"/>
          <w:szCs w:val="28"/>
          <w:lang w:val="uz-Cyrl-UZ" w:eastAsia="uz-Cyrl-UZ"/>
        </w:rPr>
        <w:t>ар бир шахс ушбу Кодексда белгиланган солиқлар ва унда назарда тутилган йиғимларни тўлаши шарт.</w:t>
      </w:r>
    </w:p>
    <w:p w:rsidR="0081764D" w:rsidRPr="004D1256" w:rsidRDefault="0081764D" w:rsidP="0081764D">
      <w:pPr>
        <w:pStyle w:val="a3"/>
        <w:ind w:firstLine="709"/>
        <w:jc w:val="both"/>
        <w:rPr>
          <w:rFonts w:asciiTheme="majorHAnsi" w:eastAsia="Times New Roman" w:hAnsiTheme="majorHAnsi" w:cs="Times New Roman"/>
          <w:sz w:val="28"/>
          <w:szCs w:val="28"/>
          <w:lang w:val="uz-Cyrl-UZ" w:eastAsia="uz-Cyrl-UZ"/>
        </w:rPr>
      </w:pPr>
      <w:r w:rsidRPr="004D1256">
        <w:rPr>
          <w:rFonts w:asciiTheme="majorHAnsi" w:eastAsia="Times New Roman" w:hAnsiTheme="majorHAnsi" w:cs="Times New Roman"/>
          <w:sz w:val="28"/>
          <w:szCs w:val="28"/>
          <w:lang w:val="uz-Cyrl-UZ" w:eastAsia="uz-Cyrl-UZ"/>
        </w:rPr>
        <w:t>Ҳеч кимга солиқлар ва йиғимларнинг барча аломатларига эга бўлган, бироқ ушбу Кодексда назарда тутилмаган ёхуд унинг нормалари бузилган ҳолда белгиланган солиқлар ва йиғимларни тўлаш мажбурияти юклатилиши мумкин эмаслиги баён қилинган.</w:t>
      </w:r>
    </w:p>
    <w:p w:rsidR="0081764D" w:rsidRPr="004D1256" w:rsidRDefault="0081764D" w:rsidP="0081764D">
      <w:pPr>
        <w:pStyle w:val="a3"/>
        <w:ind w:firstLine="709"/>
        <w:jc w:val="both"/>
        <w:rPr>
          <w:rFonts w:asciiTheme="majorHAnsi" w:eastAsia="Times New Roman" w:hAnsiTheme="majorHAnsi" w:cs="Times New Roman"/>
          <w:color w:val="000000"/>
          <w:sz w:val="28"/>
          <w:szCs w:val="28"/>
          <w:lang w:val="uz-Cyrl-UZ" w:eastAsia="uz-Cyrl-UZ"/>
        </w:rPr>
      </w:pPr>
      <w:r w:rsidRPr="004D1256">
        <w:rPr>
          <w:rFonts w:asciiTheme="majorHAnsi" w:eastAsia="Times New Roman" w:hAnsiTheme="majorHAnsi" w:cs="Times New Roman"/>
          <w:b/>
          <w:bCs/>
          <w:color w:val="000000"/>
          <w:sz w:val="28"/>
          <w:szCs w:val="28"/>
          <w:lang w:val="uz-Cyrl-UZ" w:eastAsia="uz-Cyrl-UZ"/>
        </w:rPr>
        <w:t xml:space="preserve">Солиқ мажбурияти - </w:t>
      </w:r>
      <w:r w:rsidRPr="004D1256">
        <w:rPr>
          <w:rFonts w:asciiTheme="majorHAnsi" w:eastAsia="Times New Roman" w:hAnsiTheme="majorHAnsi" w:cs="Times New Roman"/>
          <w:color w:val="000000"/>
          <w:sz w:val="28"/>
          <w:szCs w:val="28"/>
          <w:lang w:val="uz-Cyrl-UZ" w:eastAsia="uz-Cyrl-UZ"/>
        </w:rPr>
        <w:t>солиқ тўғрисидаги қонунчилик билан солиқ тўловчилар зиммасига юклатилган солиқларни ва йиғимларни тўғри ҳисоблаб чиқариш ҳамда ўз вақтида тўлаш мажбурияти уларнинг солиқ мажбуриятидир.</w:t>
      </w:r>
    </w:p>
    <w:p w:rsidR="0081764D" w:rsidRPr="004D1256" w:rsidRDefault="0081764D" w:rsidP="0081764D">
      <w:pPr>
        <w:pStyle w:val="a3"/>
        <w:ind w:firstLine="709"/>
        <w:jc w:val="both"/>
        <w:rPr>
          <w:rFonts w:asciiTheme="majorHAnsi" w:eastAsia="Times New Roman" w:hAnsiTheme="majorHAnsi" w:cs="Times New Roman"/>
          <w:color w:val="000000"/>
          <w:sz w:val="28"/>
          <w:szCs w:val="28"/>
          <w:lang w:val="uz-Cyrl-UZ" w:eastAsia="uz-Cyrl-UZ"/>
        </w:rPr>
      </w:pPr>
      <w:r w:rsidRPr="004D1256">
        <w:rPr>
          <w:rFonts w:asciiTheme="majorHAnsi" w:eastAsia="Times New Roman" w:hAnsiTheme="majorHAnsi" w:cs="Times New Roman"/>
          <w:color w:val="000000"/>
          <w:sz w:val="28"/>
          <w:szCs w:val="28"/>
          <w:lang w:val="uz-Cyrl-UZ" w:eastAsia="uz-Cyrl-UZ"/>
        </w:rPr>
        <w:t xml:space="preserve">Солиқ тўғрисидаги қонунчилик билан солиқ агентларининг зиммасига юклатилган, ўзига нисбатан ушбу шахслар солиқ агентлари деб эътироф этиладиган муносабатлар доирасида солиқларни тўғри ҳисоблаб чиқариш, ушлаб қолиш ва ўз вақтида ўтказиш мажбурияти солиқ мажбуриятига тенглаштирилади. </w:t>
      </w:r>
    </w:p>
    <w:p w:rsidR="0081764D" w:rsidRPr="004D1256" w:rsidRDefault="0081764D" w:rsidP="0081764D">
      <w:pPr>
        <w:pStyle w:val="a3"/>
        <w:ind w:firstLine="709"/>
        <w:jc w:val="both"/>
        <w:rPr>
          <w:rFonts w:asciiTheme="majorHAnsi" w:eastAsia="Times New Roman" w:hAnsiTheme="majorHAnsi" w:cs="Times New Roman"/>
          <w:color w:val="000000"/>
          <w:sz w:val="28"/>
          <w:szCs w:val="28"/>
          <w:lang w:val="uz-Cyrl-UZ" w:eastAsia="uz-Cyrl-UZ"/>
        </w:rPr>
      </w:pPr>
      <w:r w:rsidRPr="004D1256">
        <w:rPr>
          <w:rFonts w:asciiTheme="majorHAnsi" w:eastAsia="Times New Roman" w:hAnsiTheme="majorHAnsi" w:cs="Times New Roman"/>
          <w:color w:val="000000"/>
          <w:sz w:val="28"/>
          <w:szCs w:val="28"/>
          <w:lang w:val="uz-Cyrl-UZ" w:eastAsia="uz-Cyrl-UZ"/>
        </w:rPr>
        <w:t>Солиқ мажбурияти солиқ кодекси ёки бошқа солиқ тўғрисидаги қонунчиликда белгиланган асослар мавжуд бўлганда юзага келади, ўзгартирилади ва тугатилади.</w:t>
      </w:r>
    </w:p>
    <w:p w:rsidR="0081764D" w:rsidRPr="004D1256" w:rsidRDefault="0081764D" w:rsidP="0081764D">
      <w:pPr>
        <w:pStyle w:val="a3"/>
        <w:ind w:firstLine="709"/>
        <w:jc w:val="both"/>
        <w:rPr>
          <w:rFonts w:asciiTheme="majorHAnsi" w:eastAsia="Times New Roman" w:hAnsiTheme="majorHAnsi" w:cs="Times New Roman"/>
          <w:color w:val="000000"/>
          <w:sz w:val="28"/>
          <w:szCs w:val="28"/>
          <w:lang w:val="uz-Cyrl-UZ" w:eastAsia="uz-Cyrl-UZ"/>
        </w:rPr>
      </w:pPr>
      <w:r w:rsidRPr="004D1256">
        <w:rPr>
          <w:rFonts w:asciiTheme="majorHAnsi" w:eastAsia="Times New Roman" w:hAnsiTheme="majorHAnsi" w:cs="Times New Roman"/>
          <w:color w:val="000000"/>
          <w:sz w:val="28"/>
          <w:szCs w:val="28"/>
          <w:lang w:val="uz-Cyrl-UZ" w:eastAsia="uz-Cyrl-UZ"/>
        </w:rPr>
        <w:t>Ҳар бир солиққа нисбатан солиқ мажбурияти солиқ тўловчига cолиқ тўғрисидаги қонунчиликда белгиланган ушбу солиқни тўлашни назарда тутувчи ҳолатлар юзага келган пайтдан эътиборан юклатилади.</w:t>
      </w:r>
    </w:p>
    <w:p w:rsidR="0081764D" w:rsidRPr="004D1256" w:rsidRDefault="0081764D" w:rsidP="0081764D">
      <w:pPr>
        <w:pStyle w:val="a3"/>
        <w:ind w:firstLine="709"/>
        <w:jc w:val="both"/>
        <w:rPr>
          <w:rFonts w:asciiTheme="majorHAnsi" w:eastAsia="Times New Roman" w:hAnsiTheme="majorHAnsi" w:cs="Times New Roman"/>
          <w:color w:val="000000"/>
          <w:sz w:val="28"/>
          <w:szCs w:val="28"/>
          <w:lang w:val="uz-Cyrl-UZ" w:eastAsia="uz-Cyrl-UZ"/>
        </w:rPr>
      </w:pPr>
      <w:r w:rsidRPr="004D1256">
        <w:rPr>
          <w:rFonts w:asciiTheme="majorHAnsi" w:eastAsia="Times New Roman" w:hAnsiTheme="majorHAnsi" w:cs="Times New Roman"/>
          <w:b/>
          <w:bCs/>
          <w:color w:val="000000"/>
          <w:sz w:val="28"/>
          <w:szCs w:val="28"/>
          <w:lang w:val="uz-Cyrl-UZ" w:eastAsia="uz-Cyrl-UZ"/>
        </w:rPr>
        <w:t xml:space="preserve">Солиқ мажбуриятини бажариш тартиби </w:t>
      </w:r>
      <w:r w:rsidRPr="004D1256">
        <w:rPr>
          <w:rFonts w:asciiTheme="majorHAnsi" w:eastAsia="Times New Roman" w:hAnsiTheme="majorHAnsi" w:cs="Times New Roman"/>
          <w:color w:val="000000"/>
          <w:sz w:val="28"/>
          <w:szCs w:val="28"/>
          <w:lang w:val="uz-Cyrl-UZ" w:eastAsia="uz-Cyrl-UZ"/>
        </w:rPr>
        <w:t>ва муддати</w:t>
      </w:r>
      <w:r w:rsidRPr="004D1256">
        <w:rPr>
          <w:rFonts w:asciiTheme="majorHAnsi" w:hAnsiTheme="majorHAnsi" w:cs="Times New Roman"/>
          <w:b/>
          <w:bCs/>
          <w:color w:val="000000"/>
          <w:sz w:val="28"/>
          <w:szCs w:val="28"/>
          <w:lang w:val="uz-Cyrl-UZ" w:eastAsia="uz-Cyrl-UZ"/>
        </w:rPr>
        <w:t xml:space="preserve"> - </w:t>
      </w:r>
      <w:r w:rsidRPr="004D1256">
        <w:rPr>
          <w:rFonts w:asciiTheme="majorHAnsi" w:eastAsia="Times New Roman" w:hAnsiTheme="majorHAnsi" w:cs="Times New Roman"/>
          <w:color w:val="000000"/>
          <w:sz w:val="28"/>
          <w:szCs w:val="28"/>
          <w:lang w:val="uz-Cyrl-UZ" w:eastAsia="uz-Cyrl-UZ"/>
        </w:rPr>
        <w:t>солиқ тўловчи ўзининг солиқ мажбуриятини, агар солиқ кодексида бошқача қоида назарда тутилмаган бўлса, мустақил равишда бажаради.</w:t>
      </w:r>
    </w:p>
    <w:p w:rsidR="0081764D" w:rsidRPr="004D1256" w:rsidRDefault="0081764D" w:rsidP="0081764D">
      <w:pPr>
        <w:pStyle w:val="a3"/>
        <w:ind w:firstLine="709"/>
        <w:jc w:val="both"/>
        <w:rPr>
          <w:rFonts w:asciiTheme="majorHAnsi" w:eastAsia="Times New Roman" w:hAnsiTheme="majorHAnsi" w:cs="Times New Roman"/>
          <w:color w:val="000000"/>
          <w:sz w:val="28"/>
          <w:szCs w:val="28"/>
          <w:lang w:val="uz-Cyrl-UZ" w:eastAsia="uz-Cyrl-UZ"/>
        </w:rPr>
      </w:pPr>
      <w:r w:rsidRPr="004D1256">
        <w:rPr>
          <w:rFonts w:asciiTheme="majorHAnsi" w:eastAsia="Times New Roman" w:hAnsiTheme="majorHAnsi" w:cs="Times New Roman"/>
          <w:color w:val="000000"/>
          <w:sz w:val="28"/>
          <w:szCs w:val="28"/>
          <w:lang w:val="uz-Cyrl-UZ" w:eastAsia="uz-Cyrl-UZ"/>
        </w:rPr>
        <w:t xml:space="preserve">Якка тартибдаги тадбиркор ҳисобланмайдиган жисмоний шахс бўлган солиқ тўловчининг солиқ мажбурияти ўзга жисмоний шахс томонидан бажарилиши мумкин. Бунда солиқ тўловчи унинг солиқ мажбурияти ўзга жисмоний шахс томонидан бажарилиши натижасида </w:t>
      </w:r>
      <w:r w:rsidRPr="004D1256">
        <w:rPr>
          <w:rFonts w:asciiTheme="majorHAnsi" w:eastAsia="Times New Roman" w:hAnsiTheme="majorHAnsi" w:cs="Times New Roman"/>
          <w:color w:val="000000"/>
          <w:sz w:val="28"/>
          <w:szCs w:val="28"/>
          <w:lang w:val="uz-Cyrl-UZ" w:eastAsia="uz-Cyrl-UZ"/>
        </w:rPr>
        <w:lastRenderedPageBreak/>
        <w:t xml:space="preserve">олган моддий наф солиқ солиш мақсадларида шу солиқ тўловчининг даромади деб эътироф этилмайди. Ўзга шахс ўзи томонидан солиқ тўловчи учун тўланган солиқнинг қайтарилишини талаб қилишга ҳақли эмас. </w:t>
      </w:r>
    </w:p>
    <w:p w:rsidR="0081764D" w:rsidRPr="004D1256" w:rsidRDefault="0081764D" w:rsidP="0081764D">
      <w:pPr>
        <w:pStyle w:val="a3"/>
        <w:ind w:firstLine="709"/>
        <w:jc w:val="both"/>
        <w:rPr>
          <w:rFonts w:asciiTheme="majorHAnsi" w:eastAsia="Times New Roman" w:hAnsiTheme="majorHAnsi" w:cs="Times New Roman"/>
          <w:color w:val="000000"/>
          <w:sz w:val="28"/>
          <w:szCs w:val="28"/>
          <w:lang w:val="uz-Cyrl-UZ" w:eastAsia="uz-Cyrl-UZ"/>
        </w:rPr>
      </w:pPr>
      <w:r w:rsidRPr="004D1256">
        <w:rPr>
          <w:rFonts w:asciiTheme="majorHAnsi" w:eastAsia="Times New Roman" w:hAnsiTheme="majorHAnsi" w:cs="Times New Roman"/>
          <w:color w:val="000000"/>
          <w:sz w:val="28"/>
          <w:szCs w:val="28"/>
          <w:lang w:val="uz-Cyrl-UZ" w:eastAsia="uz-Cyrl-UZ"/>
        </w:rPr>
        <w:t>Солиқ мажбурияти солиқ тўғрисидаги қонунчиликда белгиланган муддатда бажарилиши керак.</w:t>
      </w:r>
    </w:p>
    <w:p w:rsidR="0081764D" w:rsidRPr="004D1256" w:rsidRDefault="0081764D" w:rsidP="0081764D">
      <w:pPr>
        <w:pStyle w:val="a3"/>
        <w:ind w:firstLine="709"/>
        <w:jc w:val="both"/>
        <w:rPr>
          <w:rFonts w:asciiTheme="majorHAnsi" w:eastAsia="Times New Roman" w:hAnsiTheme="majorHAnsi" w:cs="Times New Roman"/>
          <w:color w:val="000000"/>
          <w:sz w:val="28"/>
          <w:szCs w:val="28"/>
          <w:lang w:val="uz-Cyrl-UZ" w:eastAsia="uz-Cyrl-UZ"/>
        </w:rPr>
      </w:pPr>
      <w:r w:rsidRPr="004D1256">
        <w:rPr>
          <w:rFonts w:asciiTheme="majorHAnsi" w:eastAsia="Times New Roman" w:hAnsiTheme="majorHAnsi" w:cs="Times New Roman"/>
          <w:color w:val="000000"/>
          <w:sz w:val="28"/>
          <w:szCs w:val="28"/>
          <w:lang w:val="uz-Cyrl-UZ" w:eastAsia="uz-Cyrl-UZ"/>
        </w:rPr>
        <w:t>Солиқ мажбуриятини бажариш муддатлари календарь сана ёки вақт даври (йил, чорак, ой, ўн кунлик ва кун) ўтиши билан белгиланади.</w:t>
      </w:r>
    </w:p>
    <w:p w:rsidR="0081764D" w:rsidRPr="004D1256" w:rsidRDefault="0081764D" w:rsidP="0081764D">
      <w:pPr>
        <w:pStyle w:val="a3"/>
        <w:ind w:firstLine="709"/>
        <w:jc w:val="both"/>
        <w:rPr>
          <w:rFonts w:asciiTheme="majorHAnsi" w:eastAsia="Times New Roman" w:hAnsiTheme="majorHAnsi" w:cs="Times New Roman"/>
          <w:color w:val="000000"/>
          <w:sz w:val="28"/>
          <w:szCs w:val="28"/>
          <w:lang w:val="uz-Cyrl-UZ" w:eastAsia="uz-Cyrl-UZ"/>
        </w:rPr>
      </w:pPr>
      <w:r w:rsidRPr="004D1256">
        <w:rPr>
          <w:rFonts w:asciiTheme="majorHAnsi" w:eastAsia="Times New Roman" w:hAnsiTheme="majorHAnsi" w:cs="Times New Roman"/>
          <w:color w:val="000000"/>
          <w:sz w:val="28"/>
          <w:szCs w:val="28"/>
          <w:lang w:val="uz-Cyrl-UZ" w:eastAsia="uz-Cyrl-UZ"/>
        </w:rPr>
        <w:t>Муддатнинг ўтиши календарь санадан ёки муддатнинг бошланиши белгилаб қўйилган воқеа юз берганидан кейинги кундан бошланади. Солиқ мажбурияти ушбу мажбуриятни бажариш муддатининг сўнгги куни соат йигирма тўртга қадар бажарилиши керак.</w:t>
      </w:r>
    </w:p>
    <w:p w:rsidR="0081764D" w:rsidRPr="004D1256" w:rsidRDefault="0081764D" w:rsidP="0081764D">
      <w:pPr>
        <w:pStyle w:val="a3"/>
        <w:ind w:firstLine="709"/>
        <w:jc w:val="both"/>
        <w:rPr>
          <w:rFonts w:asciiTheme="majorHAnsi" w:eastAsia="Times New Roman" w:hAnsiTheme="majorHAnsi" w:cs="Times New Roman"/>
          <w:color w:val="000000"/>
          <w:sz w:val="28"/>
          <w:szCs w:val="28"/>
          <w:lang w:val="uz-Cyrl-UZ" w:eastAsia="uz-Cyrl-UZ"/>
        </w:rPr>
      </w:pPr>
      <w:r w:rsidRPr="004D1256">
        <w:rPr>
          <w:rFonts w:asciiTheme="majorHAnsi" w:eastAsia="Times New Roman" w:hAnsiTheme="majorHAnsi" w:cs="Times New Roman"/>
          <w:color w:val="000000"/>
          <w:sz w:val="28"/>
          <w:szCs w:val="28"/>
          <w:lang w:val="uz-Cyrl-UZ" w:eastAsia="uz-Cyrl-UZ"/>
        </w:rPr>
        <w:t>Агар солиқ мажбуриятини бажариш муддатининг сўнгги куни дам олиш (ишланмайдиган) кунига тўғри келса, ундан кейинги биринчи иш куни муддатнинг тугаш куни ҳисобланади.</w:t>
      </w:r>
    </w:p>
    <w:p w:rsidR="0081764D" w:rsidRPr="004D1256" w:rsidRDefault="0081764D" w:rsidP="0081764D">
      <w:pPr>
        <w:pStyle w:val="a3"/>
        <w:ind w:firstLine="709"/>
        <w:jc w:val="both"/>
        <w:rPr>
          <w:rFonts w:asciiTheme="majorHAnsi" w:eastAsia="Times New Roman" w:hAnsiTheme="majorHAnsi" w:cs="Times New Roman"/>
          <w:color w:val="000000"/>
          <w:sz w:val="28"/>
          <w:szCs w:val="28"/>
          <w:lang w:val="uz-Cyrl-UZ" w:eastAsia="uz-Cyrl-UZ"/>
        </w:rPr>
      </w:pPr>
      <w:r w:rsidRPr="004D1256">
        <w:rPr>
          <w:rFonts w:asciiTheme="majorHAnsi" w:eastAsia="Times New Roman" w:hAnsiTheme="majorHAnsi" w:cs="Times New Roman"/>
          <w:color w:val="000000"/>
          <w:sz w:val="28"/>
          <w:szCs w:val="28"/>
          <w:lang w:val="uz-Cyrl-UZ" w:eastAsia="uz-Cyrl-UZ"/>
        </w:rPr>
        <w:t>Солиқ тўловчи солиқ мажбуриятини муддатидан олдин бажаришга ҳақли.</w:t>
      </w:r>
    </w:p>
    <w:p w:rsidR="0081764D" w:rsidRPr="004D1256" w:rsidRDefault="0081764D" w:rsidP="0081764D">
      <w:pPr>
        <w:pStyle w:val="a3"/>
        <w:ind w:firstLine="709"/>
        <w:jc w:val="both"/>
        <w:rPr>
          <w:rFonts w:asciiTheme="majorHAnsi" w:eastAsia="Times New Roman" w:hAnsiTheme="majorHAnsi" w:cs="Times New Roman"/>
          <w:color w:val="000000"/>
          <w:sz w:val="28"/>
          <w:szCs w:val="28"/>
          <w:lang w:val="uz-Cyrl-UZ" w:eastAsia="uz-Cyrl-UZ"/>
        </w:rPr>
      </w:pPr>
      <w:r w:rsidRPr="004D1256">
        <w:rPr>
          <w:rFonts w:asciiTheme="majorHAnsi" w:eastAsia="Times New Roman" w:hAnsiTheme="majorHAnsi" w:cs="Times New Roman"/>
          <w:color w:val="000000"/>
          <w:sz w:val="28"/>
          <w:szCs w:val="28"/>
          <w:lang w:val="uz-Cyrl-UZ" w:eastAsia="uz-Cyrl-UZ"/>
        </w:rPr>
        <w:t xml:space="preserve">Солиқ мажбуриятини бажариш муддати Солиқ кодексининг </w:t>
      </w:r>
      <w:r w:rsidR="00C26D3F" w:rsidRPr="004D1256">
        <w:rPr>
          <w:rFonts w:asciiTheme="majorHAnsi" w:hAnsiTheme="majorHAnsi"/>
        </w:rPr>
        <w:fldChar w:fldCharType="begin"/>
      </w:r>
      <w:r w:rsidR="00C26D3F" w:rsidRPr="00BE3DE9">
        <w:rPr>
          <w:rFonts w:asciiTheme="majorHAnsi" w:hAnsiTheme="majorHAnsi"/>
          <w:lang w:val="uz-Cyrl-UZ"/>
        </w:rPr>
        <w:instrText xml:space="preserve"> HYPERLINK "javascript:scrollText(4677329)" </w:instrText>
      </w:r>
      <w:r w:rsidR="00C26D3F" w:rsidRPr="004D1256">
        <w:rPr>
          <w:rFonts w:asciiTheme="majorHAnsi" w:hAnsiTheme="majorHAnsi"/>
        </w:rPr>
        <w:fldChar w:fldCharType="separate"/>
      </w:r>
      <w:r w:rsidRPr="004D1256">
        <w:rPr>
          <w:rFonts w:asciiTheme="majorHAnsi" w:hAnsiTheme="majorHAnsi" w:cs="Times New Roman"/>
          <w:color w:val="000000"/>
          <w:sz w:val="28"/>
          <w:szCs w:val="28"/>
          <w:lang w:val="uz-Cyrl-UZ" w:eastAsia="uz-Cyrl-UZ"/>
        </w:rPr>
        <w:t>97</w:t>
      </w:r>
      <w:r w:rsidR="007D2157">
        <w:rPr>
          <w:rFonts w:asciiTheme="majorHAnsi" w:hAnsiTheme="majorHAnsi" w:cs="Times New Roman"/>
          <w:color w:val="000000"/>
          <w:sz w:val="28"/>
          <w:szCs w:val="28"/>
          <w:lang w:val="uz-Cyrl-UZ" w:eastAsia="uz-Cyrl-UZ"/>
        </w:rPr>
        <w:t xml:space="preserve">, </w:t>
      </w:r>
      <w:r w:rsidRPr="004D1256">
        <w:rPr>
          <w:rFonts w:asciiTheme="majorHAnsi" w:hAnsiTheme="majorHAnsi" w:cs="Times New Roman"/>
          <w:color w:val="000000"/>
          <w:sz w:val="28"/>
          <w:szCs w:val="28"/>
          <w:lang w:val="uz-Cyrl-UZ" w:eastAsia="uz-Cyrl-UZ"/>
        </w:rPr>
        <w:t>102-</w:t>
      </w:r>
      <w:r w:rsidRPr="004D1256">
        <w:rPr>
          <w:rFonts w:asciiTheme="majorHAnsi" w:eastAsia="Times New Roman" w:hAnsiTheme="majorHAnsi" w:cs="Times New Roman"/>
          <w:color w:val="000000"/>
          <w:sz w:val="28"/>
          <w:szCs w:val="28"/>
          <w:lang w:val="uz-Cyrl-UZ" w:eastAsia="uz-Cyrl-UZ"/>
        </w:rPr>
        <w:t>моддаларида</w:t>
      </w:r>
      <w:r w:rsidR="00C26D3F" w:rsidRPr="004D1256">
        <w:rPr>
          <w:rFonts w:asciiTheme="majorHAnsi" w:eastAsia="Times New Roman" w:hAnsiTheme="majorHAnsi" w:cs="Times New Roman"/>
          <w:color w:val="000000"/>
          <w:sz w:val="28"/>
          <w:szCs w:val="28"/>
          <w:lang w:val="uz-Cyrl-UZ" w:eastAsia="uz-Cyrl-UZ"/>
        </w:rPr>
        <w:fldChar w:fldCharType="end"/>
      </w:r>
      <w:r w:rsidRPr="004D1256">
        <w:rPr>
          <w:rFonts w:asciiTheme="majorHAnsi" w:hAnsiTheme="majorHAnsi" w:cs="Times New Roman"/>
          <w:color w:val="000000"/>
          <w:sz w:val="28"/>
          <w:szCs w:val="28"/>
          <w:lang w:val="uz-Cyrl-UZ" w:eastAsia="uz-Cyrl-UZ"/>
        </w:rPr>
        <w:t xml:space="preserve"> </w:t>
      </w:r>
      <w:r w:rsidRPr="004D1256">
        <w:rPr>
          <w:rFonts w:asciiTheme="majorHAnsi" w:eastAsia="Times New Roman" w:hAnsiTheme="majorHAnsi" w:cs="Times New Roman"/>
          <w:color w:val="000000"/>
          <w:sz w:val="28"/>
          <w:szCs w:val="28"/>
          <w:lang w:val="uz-Cyrl-UZ" w:eastAsia="uz-Cyrl-UZ"/>
        </w:rPr>
        <w:t>назарда тутилган тартибда ўзгартирилиши мумкин.</w:t>
      </w:r>
    </w:p>
    <w:p w:rsidR="0081764D" w:rsidRPr="004D1256" w:rsidRDefault="0081764D" w:rsidP="0081764D">
      <w:pPr>
        <w:pStyle w:val="a3"/>
        <w:ind w:firstLine="709"/>
        <w:jc w:val="both"/>
        <w:rPr>
          <w:rFonts w:asciiTheme="majorHAnsi" w:eastAsia="Times New Roman" w:hAnsiTheme="majorHAnsi" w:cs="Times New Roman"/>
          <w:color w:val="000000"/>
          <w:sz w:val="28"/>
          <w:szCs w:val="28"/>
          <w:lang w:val="uz-Cyrl-UZ" w:eastAsia="uz-Cyrl-UZ"/>
        </w:rPr>
      </w:pPr>
      <w:r w:rsidRPr="004D1256">
        <w:rPr>
          <w:rFonts w:asciiTheme="majorHAnsi" w:eastAsia="Times New Roman" w:hAnsiTheme="majorHAnsi" w:cs="Times New Roman"/>
          <w:color w:val="000000"/>
          <w:sz w:val="28"/>
          <w:szCs w:val="28"/>
          <w:lang w:val="uz-Cyrl-UZ" w:eastAsia="uz-Cyrl-UZ"/>
        </w:rPr>
        <w:t>Солиқ тўловчи томонидан солиқ мажбуриятининг бажарилмаганлиги ёки лозим даражада бажарилмаганлиги унга солиқ органи томонидан солиқ қарзини тўлаш тўғрисида талабнома юборилиши учун асос бўлади.</w:t>
      </w:r>
    </w:p>
    <w:p w:rsidR="0081764D" w:rsidRPr="004D1256" w:rsidRDefault="0081764D" w:rsidP="0081764D">
      <w:pPr>
        <w:pStyle w:val="a3"/>
        <w:ind w:firstLine="709"/>
        <w:jc w:val="both"/>
        <w:rPr>
          <w:rFonts w:asciiTheme="majorHAnsi" w:eastAsia="Times New Roman" w:hAnsiTheme="majorHAnsi" w:cs="Times New Roman"/>
          <w:color w:val="000000"/>
          <w:sz w:val="28"/>
          <w:szCs w:val="28"/>
          <w:lang w:val="uz-Cyrl-UZ" w:eastAsia="uz-Cyrl-UZ"/>
        </w:rPr>
      </w:pPr>
      <w:r w:rsidRPr="004D1256">
        <w:rPr>
          <w:rFonts w:asciiTheme="majorHAnsi" w:eastAsia="Times New Roman" w:hAnsiTheme="majorHAnsi" w:cs="Times New Roman"/>
          <w:color w:val="000000"/>
          <w:sz w:val="28"/>
          <w:szCs w:val="28"/>
          <w:lang w:val="uz-Cyrl-UZ" w:eastAsia="uz-Cyrl-UZ"/>
        </w:rPr>
        <w:t xml:space="preserve">Солиқ тўловчи томонидан солиқ мажбурияти бажарилмаган ёки лозим даражада бажарилмаган тақдирда, солиқ органлари ушбу мажбуриятнинг мажбурий тартибда бажарилиши юзасидан ушбу кодекснинг </w:t>
      </w:r>
      <w:r w:rsidR="00C26D3F" w:rsidRPr="004D1256">
        <w:rPr>
          <w:rFonts w:asciiTheme="majorHAnsi" w:hAnsiTheme="majorHAnsi"/>
        </w:rPr>
        <w:fldChar w:fldCharType="begin"/>
      </w:r>
      <w:r w:rsidR="00C26D3F" w:rsidRPr="00BE3DE9">
        <w:rPr>
          <w:rFonts w:asciiTheme="majorHAnsi" w:hAnsiTheme="majorHAnsi"/>
          <w:lang w:val="uz-Cyrl-UZ"/>
        </w:rPr>
        <w:instrText xml:space="preserve"> HYPERLINK "javascript:scrollText(4678204)" </w:instrText>
      </w:r>
      <w:r w:rsidR="00C26D3F" w:rsidRPr="004D1256">
        <w:rPr>
          <w:rFonts w:asciiTheme="majorHAnsi" w:hAnsiTheme="majorHAnsi"/>
        </w:rPr>
        <w:fldChar w:fldCharType="separate"/>
      </w:r>
      <w:r w:rsidRPr="004D1256">
        <w:rPr>
          <w:rFonts w:asciiTheme="majorHAnsi" w:hAnsiTheme="majorHAnsi" w:cs="Times New Roman"/>
          <w:color w:val="000000"/>
          <w:sz w:val="28"/>
          <w:szCs w:val="28"/>
          <w:lang w:val="uz-Cyrl-UZ" w:eastAsia="uz-Cyrl-UZ"/>
        </w:rPr>
        <w:t>15-</w:t>
      </w:r>
      <w:r w:rsidRPr="004D1256">
        <w:rPr>
          <w:rFonts w:asciiTheme="majorHAnsi" w:eastAsia="Times New Roman" w:hAnsiTheme="majorHAnsi" w:cs="Times New Roman"/>
          <w:color w:val="000000"/>
          <w:sz w:val="28"/>
          <w:szCs w:val="28"/>
          <w:lang w:val="uz-Cyrl-UZ" w:eastAsia="uz-Cyrl-UZ"/>
        </w:rPr>
        <w:t>бобида</w:t>
      </w:r>
      <w:r w:rsidR="00C26D3F" w:rsidRPr="004D1256">
        <w:rPr>
          <w:rFonts w:asciiTheme="majorHAnsi" w:eastAsia="Times New Roman" w:hAnsiTheme="majorHAnsi" w:cs="Times New Roman"/>
          <w:color w:val="000000"/>
          <w:sz w:val="28"/>
          <w:szCs w:val="28"/>
          <w:lang w:val="uz-Cyrl-UZ" w:eastAsia="uz-Cyrl-UZ"/>
        </w:rPr>
        <w:fldChar w:fldCharType="end"/>
      </w:r>
      <w:r w:rsidRPr="004D1256">
        <w:rPr>
          <w:rFonts w:asciiTheme="majorHAnsi" w:hAnsiTheme="majorHAnsi" w:cs="Times New Roman"/>
          <w:color w:val="000000"/>
          <w:sz w:val="28"/>
          <w:szCs w:val="28"/>
          <w:lang w:val="uz-Cyrl-UZ" w:eastAsia="uz-Cyrl-UZ"/>
        </w:rPr>
        <w:t xml:space="preserve"> (</w:t>
      </w:r>
      <w:r w:rsidRPr="004D1256">
        <w:rPr>
          <w:rFonts w:asciiTheme="majorHAnsi" w:eastAsia="Times New Roman" w:hAnsiTheme="majorHAnsi" w:cs="Times New Roman"/>
          <w:color w:val="000000"/>
          <w:sz w:val="28"/>
          <w:szCs w:val="28"/>
          <w:lang w:val="uz-Cyrl-UZ" w:eastAsia="uz-Cyrl-UZ"/>
        </w:rPr>
        <w:t xml:space="preserve">солиқ қарзини ундириш) назарда тутилган чораларни кўриши ва (ёки) унинг бажарилишини таъминлашга доир ушбу кодекснинг </w:t>
      </w:r>
      <w:r w:rsidR="00C26D3F" w:rsidRPr="004D1256">
        <w:rPr>
          <w:rFonts w:asciiTheme="majorHAnsi" w:hAnsiTheme="majorHAnsi"/>
        </w:rPr>
        <w:fldChar w:fldCharType="begin"/>
      </w:r>
      <w:r w:rsidR="00C26D3F" w:rsidRPr="00BE3DE9">
        <w:rPr>
          <w:rFonts w:asciiTheme="majorHAnsi" w:hAnsiTheme="majorHAnsi"/>
          <w:lang w:val="uz-Cyrl-UZ"/>
        </w:rPr>
        <w:instrText xml:space="preserve"> HYPERLINK "javascript:scrollText(4677810)" </w:instrText>
      </w:r>
      <w:r w:rsidR="00C26D3F" w:rsidRPr="004D1256">
        <w:rPr>
          <w:rFonts w:asciiTheme="majorHAnsi" w:hAnsiTheme="majorHAnsi"/>
        </w:rPr>
        <w:fldChar w:fldCharType="separate"/>
      </w:r>
      <w:r w:rsidRPr="004D1256">
        <w:rPr>
          <w:rFonts w:asciiTheme="majorHAnsi" w:hAnsiTheme="majorHAnsi" w:cs="Times New Roman"/>
          <w:color w:val="000000"/>
          <w:sz w:val="28"/>
          <w:szCs w:val="28"/>
          <w:lang w:val="uz-Cyrl-UZ" w:eastAsia="uz-Cyrl-UZ"/>
        </w:rPr>
        <w:t>13-</w:t>
      </w:r>
      <w:r w:rsidRPr="004D1256">
        <w:rPr>
          <w:rFonts w:asciiTheme="majorHAnsi" w:eastAsia="Times New Roman" w:hAnsiTheme="majorHAnsi" w:cs="Times New Roman"/>
          <w:color w:val="000000"/>
          <w:sz w:val="28"/>
          <w:szCs w:val="28"/>
          <w:lang w:val="uz-Cyrl-UZ" w:eastAsia="uz-Cyrl-UZ"/>
        </w:rPr>
        <w:t>бобида</w:t>
      </w:r>
      <w:r w:rsidR="00C26D3F" w:rsidRPr="004D1256">
        <w:rPr>
          <w:rFonts w:asciiTheme="majorHAnsi" w:eastAsia="Times New Roman" w:hAnsiTheme="majorHAnsi" w:cs="Times New Roman"/>
          <w:color w:val="000000"/>
          <w:sz w:val="28"/>
          <w:szCs w:val="28"/>
          <w:lang w:val="uz-Cyrl-UZ" w:eastAsia="uz-Cyrl-UZ"/>
        </w:rPr>
        <w:fldChar w:fldCharType="end"/>
      </w:r>
      <w:r w:rsidRPr="004D1256">
        <w:rPr>
          <w:rFonts w:asciiTheme="majorHAnsi" w:hAnsiTheme="majorHAnsi" w:cs="Times New Roman"/>
          <w:color w:val="000000"/>
          <w:sz w:val="28"/>
          <w:szCs w:val="28"/>
          <w:lang w:val="uz-Cyrl-UZ" w:eastAsia="uz-Cyrl-UZ"/>
        </w:rPr>
        <w:t xml:space="preserve"> (</w:t>
      </w:r>
      <w:r w:rsidRPr="004D1256">
        <w:rPr>
          <w:rFonts w:asciiTheme="majorHAnsi" w:eastAsia="Times New Roman" w:hAnsiTheme="majorHAnsi" w:cs="Times New Roman"/>
          <w:color w:val="000000"/>
          <w:sz w:val="28"/>
          <w:szCs w:val="28"/>
          <w:lang w:val="uz-Cyrl-UZ" w:eastAsia="uz-Cyrl-UZ"/>
        </w:rPr>
        <w:t>Солиқ мажбуриятларини бажарилишини таъминлаш) назарда тутилган чораларни қўллаши шарт.</w:t>
      </w:r>
    </w:p>
    <w:p w:rsidR="00AD05C5" w:rsidRPr="00BE3DE9" w:rsidRDefault="00AD05C5" w:rsidP="00AD05C5">
      <w:pPr>
        <w:pStyle w:val="a3"/>
        <w:ind w:firstLine="709"/>
        <w:jc w:val="both"/>
        <w:rPr>
          <w:rFonts w:asciiTheme="majorHAnsi" w:hAnsiTheme="majorHAnsi" w:cs="Times New Roman"/>
          <w:sz w:val="28"/>
          <w:szCs w:val="28"/>
          <w:lang w:val="uz-Cyrl-UZ"/>
        </w:rPr>
      </w:pPr>
      <w:r w:rsidRPr="00BE3DE9">
        <w:rPr>
          <w:rFonts w:asciiTheme="majorHAnsi" w:hAnsiTheme="majorHAnsi" w:cs="Times New Roman"/>
          <w:sz w:val="28"/>
          <w:szCs w:val="28"/>
          <w:lang w:val="uz-Cyrl-UZ"/>
        </w:rPr>
        <w:t xml:space="preserve">Шунингдек, Ўзбекистон Республикаси “Давлат солиқ ҳизмати тўғрисида”ги қонунинг 4-моддасида солиқ тўловчиларга солиқ мажбуриятларини бажаришда ҳар томонлама кўмаклашиш давлат солиқ хизмати органларининг асосий вазифаларидан бири эканлиги кўрсатиб ўтилган. </w:t>
      </w:r>
    </w:p>
    <w:p w:rsidR="0081764D" w:rsidRPr="004D1256" w:rsidRDefault="0081764D" w:rsidP="0081764D">
      <w:pPr>
        <w:pStyle w:val="a3"/>
        <w:ind w:firstLine="709"/>
        <w:jc w:val="both"/>
        <w:rPr>
          <w:rFonts w:asciiTheme="majorHAnsi" w:eastAsia="Times New Roman" w:hAnsiTheme="majorHAnsi" w:cs="Times New Roman"/>
          <w:color w:val="000000"/>
          <w:sz w:val="28"/>
          <w:szCs w:val="28"/>
          <w:lang w:val="uz-Cyrl-UZ" w:eastAsia="uz-Cyrl-UZ"/>
        </w:rPr>
      </w:pPr>
      <w:r w:rsidRPr="004D1256">
        <w:rPr>
          <w:rFonts w:asciiTheme="majorHAnsi" w:eastAsia="Times New Roman" w:hAnsiTheme="majorHAnsi" w:cs="Times New Roman"/>
          <w:b/>
          <w:bCs/>
          <w:color w:val="000000"/>
          <w:sz w:val="28"/>
          <w:szCs w:val="28"/>
          <w:lang w:val="uz-Cyrl-UZ" w:eastAsia="uz-Cyrl-UZ"/>
        </w:rPr>
        <w:t xml:space="preserve">Солиқ мажбуриятининг тугатилиши - </w:t>
      </w:r>
      <w:r w:rsidRPr="004D1256">
        <w:rPr>
          <w:rFonts w:asciiTheme="majorHAnsi" w:eastAsia="Times New Roman" w:hAnsiTheme="majorHAnsi" w:cs="Times New Roman"/>
          <w:color w:val="000000"/>
          <w:sz w:val="28"/>
          <w:szCs w:val="28"/>
          <w:lang w:val="uz-Cyrl-UZ" w:eastAsia="uz-Cyrl-UZ"/>
        </w:rPr>
        <w:t xml:space="preserve">Солиқ мажбурияти, агар Солиқ кодекси 87-модданинг </w:t>
      </w:r>
      <w:r w:rsidR="00C26D3F" w:rsidRPr="004D1256">
        <w:rPr>
          <w:rFonts w:asciiTheme="majorHAnsi" w:hAnsiTheme="majorHAnsi"/>
        </w:rPr>
        <w:fldChar w:fldCharType="begin"/>
      </w:r>
      <w:r w:rsidR="00C26D3F" w:rsidRPr="00BE3DE9">
        <w:rPr>
          <w:rFonts w:asciiTheme="majorHAnsi" w:hAnsiTheme="majorHAnsi"/>
          <w:lang w:val="uz-Cyrl-UZ"/>
        </w:rPr>
        <w:instrText xml:space="preserve"> HYPERLINK "javascript:scrollText(4677099)" </w:instrText>
      </w:r>
      <w:r w:rsidR="00C26D3F" w:rsidRPr="004D1256">
        <w:rPr>
          <w:rFonts w:asciiTheme="majorHAnsi" w:hAnsiTheme="majorHAnsi"/>
        </w:rPr>
        <w:fldChar w:fldCharType="separate"/>
      </w:r>
      <w:r w:rsidRPr="004D1256">
        <w:rPr>
          <w:rFonts w:asciiTheme="majorHAnsi" w:eastAsia="Times New Roman" w:hAnsiTheme="majorHAnsi" w:cs="Times New Roman"/>
          <w:color w:val="000000"/>
          <w:sz w:val="28"/>
          <w:szCs w:val="28"/>
          <w:lang w:val="uz-Cyrl-UZ" w:eastAsia="uz-Cyrl-UZ"/>
        </w:rPr>
        <w:t>иккинчи - тўртинчи қисмларида</w:t>
      </w:r>
      <w:r w:rsidR="00C26D3F" w:rsidRPr="004D1256">
        <w:rPr>
          <w:rFonts w:asciiTheme="majorHAnsi" w:eastAsia="Times New Roman" w:hAnsiTheme="majorHAnsi" w:cs="Times New Roman"/>
          <w:color w:val="000000"/>
          <w:sz w:val="28"/>
          <w:szCs w:val="28"/>
          <w:lang w:val="uz-Cyrl-UZ" w:eastAsia="uz-Cyrl-UZ"/>
        </w:rPr>
        <w:fldChar w:fldCharType="end"/>
      </w:r>
      <w:r w:rsidRPr="004D1256">
        <w:rPr>
          <w:rFonts w:asciiTheme="majorHAnsi" w:hAnsiTheme="majorHAnsi" w:cs="Times New Roman"/>
          <w:color w:val="000000"/>
          <w:sz w:val="28"/>
          <w:szCs w:val="28"/>
          <w:lang w:val="uz-Cyrl-UZ" w:eastAsia="uz-Cyrl-UZ"/>
        </w:rPr>
        <w:t xml:space="preserve"> </w:t>
      </w:r>
      <w:r w:rsidRPr="004D1256">
        <w:rPr>
          <w:rFonts w:asciiTheme="majorHAnsi" w:eastAsia="Times New Roman" w:hAnsiTheme="majorHAnsi" w:cs="Times New Roman"/>
          <w:color w:val="000000"/>
          <w:sz w:val="28"/>
          <w:szCs w:val="28"/>
          <w:lang w:val="uz-Cyrl-UZ" w:eastAsia="uz-Cyrl-UZ"/>
        </w:rPr>
        <w:t>бошқача қоида белгиланмаган бўлса, қуйидаги ҳолларда тугатилади:</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тўловчи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томонидан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тўланганда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ёки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агенти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томонидан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ўтказиб</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берилганда</w:t>
      </w:r>
      <w:proofErr w:type="spellEnd"/>
      <w:r w:rsidRPr="004D1256">
        <w:rPr>
          <w:rFonts w:asciiTheme="majorHAnsi" w:eastAsia="Times New Roman" w:hAnsiTheme="majorHAnsi" w:cs="Times New Roman"/>
          <w:color w:val="000000"/>
          <w:sz w:val="28"/>
          <w:szCs w:val="28"/>
        </w:rPr>
        <w:t>;</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тўғрисидаги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қонунчиликка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мувофиқ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мажбуриятини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тугатиш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билан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боғлиқ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бошқа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ҳолатлар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юзага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келганда</w:t>
      </w:r>
      <w:proofErr w:type="spellEnd"/>
      <w:r w:rsidRPr="004D1256">
        <w:rPr>
          <w:rFonts w:asciiTheme="majorHAnsi" w:eastAsia="Times New Roman" w:hAnsiTheme="majorHAnsi" w:cs="Times New Roman"/>
          <w:color w:val="000000"/>
          <w:sz w:val="28"/>
          <w:szCs w:val="28"/>
        </w:rPr>
        <w:t xml:space="preserve">. </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proofErr w:type="spellStart"/>
      <w:r w:rsidRPr="004D1256">
        <w:rPr>
          <w:rFonts w:asciiTheme="majorHAnsi" w:eastAsia="Times New Roman" w:hAnsiTheme="majorHAnsi" w:cs="Times New Roman"/>
          <w:color w:val="000000"/>
          <w:sz w:val="28"/>
          <w:szCs w:val="28"/>
        </w:rPr>
        <w:t>Жисмоний</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шахснинг</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мажбурияти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қуйидаги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ҳолларда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тугатилади</w:t>
      </w:r>
      <w:proofErr w:type="spellEnd"/>
      <w:r w:rsidRPr="004D1256">
        <w:rPr>
          <w:rFonts w:asciiTheme="majorHAnsi" w:eastAsia="Times New Roman" w:hAnsiTheme="majorHAnsi" w:cs="Times New Roman"/>
          <w:color w:val="000000"/>
          <w:sz w:val="28"/>
          <w:szCs w:val="28"/>
        </w:rPr>
        <w:t>:</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proofErr w:type="spellStart"/>
      <w:r w:rsidRPr="004D1256">
        <w:rPr>
          <w:rFonts w:asciiTheme="majorHAnsi" w:eastAsia="Times New Roman" w:hAnsiTheme="majorHAnsi" w:cs="Times New Roman"/>
          <w:color w:val="000000"/>
          <w:sz w:val="28"/>
          <w:szCs w:val="28"/>
        </w:rPr>
        <w:t>мазкур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шахс</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вафот</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этганда</w:t>
      </w:r>
      <w:proofErr w:type="spellEnd"/>
      <w:r w:rsidRPr="004D1256">
        <w:rPr>
          <w:rFonts w:asciiTheme="majorHAnsi" w:eastAsia="Times New Roman" w:hAnsiTheme="majorHAnsi" w:cs="Times New Roman"/>
          <w:color w:val="000000"/>
          <w:sz w:val="28"/>
          <w:szCs w:val="28"/>
        </w:rPr>
        <w:t>;</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proofErr w:type="spellStart"/>
      <w:r w:rsidRPr="004D1256">
        <w:rPr>
          <w:rFonts w:asciiTheme="majorHAnsi" w:eastAsia="Times New Roman" w:hAnsiTheme="majorHAnsi" w:cs="Times New Roman"/>
          <w:color w:val="000000"/>
          <w:sz w:val="28"/>
          <w:szCs w:val="28"/>
        </w:rPr>
        <w:lastRenderedPageBreak/>
        <w:t>уни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вафот</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этган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деб</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эълон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қилиш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тўғрисидаги</w:t>
      </w:r>
      <w:proofErr w:type="spellEnd"/>
      <w:r w:rsidRPr="004D1256">
        <w:rPr>
          <w:rFonts w:asciiTheme="majorHAnsi" w:eastAsia="Times New Roman" w:hAnsiTheme="majorHAnsi" w:cs="Times New Roman"/>
          <w:color w:val="000000"/>
          <w:sz w:val="28"/>
          <w:szCs w:val="28"/>
        </w:rPr>
        <w:t xml:space="preserve"> суд </w:t>
      </w:r>
      <w:proofErr w:type="spellStart"/>
      <w:r w:rsidRPr="004D1256">
        <w:rPr>
          <w:rFonts w:asciiTheme="majorHAnsi" w:eastAsia="Times New Roman" w:hAnsiTheme="majorHAnsi" w:cs="Times New Roman"/>
          <w:color w:val="000000"/>
          <w:sz w:val="28"/>
          <w:szCs w:val="28"/>
        </w:rPr>
        <w:t>қарори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қонуний</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кучга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кирганда</w:t>
      </w:r>
      <w:proofErr w:type="spellEnd"/>
      <w:r w:rsidRPr="004D1256">
        <w:rPr>
          <w:rFonts w:asciiTheme="majorHAnsi" w:eastAsia="Times New Roman" w:hAnsiTheme="majorHAnsi" w:cs="Times New Roman"/>
          <w:color w:val="000000"/>
          <w:sz w:val="28"/>
          <w:szCs w:val="28"/>
        </w:rPr>
        <w:t>.</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proofErr w:type="spellStart"/>
      <w:r w:rsidRPr="004D1256">
        <w:rPr>
          <w:rFonts w:asciiTheme="majorHAnsi" w:eastAsia="Times New Roman" w:hAnsiTheme="majorHAnsi" w:cs="Times New Roman"/>
          <w:color w:val="000000"/>
          <w:sz w:val="28"/>
          <w:szCs w:val="28"/>
        </w:rPr>
        <w:t>Вафот</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этган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ёки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вафот</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этган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деб</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эълон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қилинган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жисмоний</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шахснинг</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қарзи</w:t>
      </w:r>
      <w:proofErr w:type="spellEnd"/>
      <w:r w:rsidRPr="004D1256">
        <w:rPr>
          <w:rFonts w:asciiTheme="majorHAnsi" w:eastAsia="Times New Roman" w:hAnsiTheme="majorHAnsi" w:cs="Times New Roman"/>
          <w:color w:val="000000"/>
          <w:sz w:val="28"/>
          <w:szCs w:val="28"/>
        </w:rPr>
        <w:t xml:space="preserve"> </w:t>
      </w:r>
      <w:r w:rsidRPr="004D1256">
        <w:rPr>
          <w:rFonts w:asciiTheme="majorHAnsi" w:eastAsia="Times New Roman" w:hAnsiTheme="majorHAnsi" w:cs="Times New Roman"/>
          <w:color w:val="000000"/>
          <w:sz w:val="28"/>
          <w:szCs w:val="28"/>
          <w:lang w:val="uz-Cyrl-UZ" w:eastAsia="uz-Cyrl-UZ"/>
        </w:rPr>
        <w:t>Солиқ к</w:t>
      </w:r>
      <w:proofErr w:type="spellStart"/>
      <w:r w:rsidRPr="004D1256">
        <w:rPr>
          <w:rFonts w:asciiTheme="majorHAnsi" w:eastAsia="Times New Roman" w:hAnsiTheme="majorHAnsi" w:cs="Times New Roman"/>
          <w:color w:val="000000"/>
          <w:sz w:val="28"/>
          <w:szCs w:val="28"/>
        </w:rPr>
        <w:t>одексининг</w:t>
      </w:r>
      <w:proofErr w:type="spellEnd"/>
      <w:r w:rsidRPr="004D1256">
        <w:rPr>
          <w:rFonts w:asciiTheme="majorHAnsi" w:eastAsia="Times New Roman" w:hAnsiTheme="majorHAnsi" w:cs="Times New Roman"/>
          <w:color w:val="000000"/>
          <w:sz w:val="28"/>
          <w:szCs w:val="28"/>
        </w:rPr>
        <w:t xml:space="preserve"> </w:t>
      </w:r>
      <w:hyperlink r:id="rId4" w:history="1">
        <w:r w:rsidRPr="004D1256">
          <w:rPr>
            <w:rFonts w:asciiTheme="majorHAnsi" w:hAnsiTheme="majorHAnsi" w:cs="Times New Roman"/>
            <w:color w:val="000000"/>
            <w:sz w:val="28"/>
            <w:szCs w:val="28"/>
          </w:rPr>
          <w:t>94-</w:t>
        </w:r>
        <w:r w:rsidRPr="004D1256">
          <w:rPr>
            <w:rFonts w:asciiTheme="majorHAnsi" w:eastAsia="Times New Roman" w:hAnsiTheme="majorHAnsi" w:cs="Times New Roman"/>
            <w:color w:val="000000"/>
            <w:sz w:val="28"/>
            <w:szCs w:val="28"/>
          </w:rPr>
          <w:t>моддасида</w:t>
        </w:r>
      </w:hyperlink>
      <w:r w:rsidRPr="004D1256">
        <w:rPr>
          <w:rFonts w:asciiTheme="majorHAnsi"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белгиланган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тартибда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мерос</w:t>
      </w:r>
      <w:proofErr w:type="spellEnd"/>
      <w:r w:rsidRPr="004D1256">
        <w:rPr>
          <w:rFonts w:asciiTheme="majorHAnsi" w:eastAsia="Times New Roman" w:hAnsiTheme="majorHAnsi" w:cs="Times New Roman"/>
          <w:color w:val="000000"/>
          <w:sz w:val="28"/>
          <w:szCs w:val="28"/>
        </w:rPr>
        <w:t xml:space="preserve"> мол-</w:t>
      </w:r>
      <w:proofErr w:type="spellStart"/>
      <w:r w:rsidRPr="004D1256">
        <w:rPr>
          <w:rFonts w:asciiTheme="majorHAnsi" w:eastAsia="Times New Roman" w:hAnsiTheme="majorHAnsi" w:cs="Times New Roman"/>
          <w:color w:val="000000"/>
          <w:sz w:val="28"/>
          <w:szCs w:val="28"/>
        </w:rPr>
        <w:t>мулкнинг</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қиймати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доирасида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меросхўрлардан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ундирилади</w:t>
      </w:r>
      <w:proofErr w:type="spellEnd"/>
      <w:r w:rsidRPr="004D1256">
        <w:rPr>
          <w:rFonts w:asciiTheme="majorHAnsi" w:eastAsia="Times New Roman" w:hAnsiTheme="majorHAnsi" w:cs="Times New Roman"/>
          <w:color w:val="000000"/>
          <w:sz w:val="28"/>
          <w:szCs w:val="28"/>
        </w:rPr>
        <w:t>.</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proofErr w:type="spellStart"/>
      <w:r w:rsidRPr="004D1256">
        <w:rPr>
          <w:rFonts w:asciiTheme="majorHAnsi" w:eastAsia="Times New Roman" w:hAnsiTheme="majorHAnsi" w:cs="Times New Roman"/>
          <w:color w:val="000000"/>
          <w:sz w:val="28"/>
          <w:szCs w:val="28"/>
        </w:rPr>
        <w:t>Юридик</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шахснинг</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мажбурияти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қуйидаги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ҳолларда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тугатилади</w:t>
      </w:r>
      <w:proofErr w:type="spellEnd"/>
      <w:r w:rsidRPr="004D1256">
        <w:rPr>
          <w:rFonts w:asciiTheme="majorHAnsi" w:eastAsia="Times New Roman" w:hAnsiTheme="majorHAnsi" w:cs="Times New Roman"/>
          <w:color w:val="000000"/>
          <w:sz w:val="28"/>
          <w:szCs w:val="28"/>
        </w:rPr>
        <w:t>:</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r w:rsidRPr="004D1256">
        <w:rPr>
          <w:rFonts w:asciiTheme="majorHAnsi" w:eastAsia="Times New Roman" w:hAnsiTheme="majorHAnsi" w:cs="Times New Roman"/>
          <w:color w:val="000000"/>
          <w:sz w:val="28"/>
          <w:szCs w:val="28"/>
          <w:lang w:val="uz-Cyrl-UZ" w:eastAsia="uz-Cyrl-UZ"/>
        </w:rPr>
        <w:t>Солиқ к</w:t>
      </w:r>
      <w:proofErr w:type="spellStart"/>
      <w:r w:rsidRPr="004D1256">
        <w:rPr>
          <w:rFonts w:asciiTheme="majorHAnsi" w:eastAsia="Times New Roman" w:hAnsiTheme="majorHAnsi" w:cs="Times New Roman"/>
          <w:color w:val="000000"/>
          <w:sz w:val="28"/>
          <w:szCs w:val="28"/>
        </w:rPr>
        <w:t>одексининг</w:t>
      </w:r>
      <w:proofErr w:type="spellEnd"/>
      <w:r w:rsidRPr="004D1256">
        <w:rPr>
          <w:rFonts w:asciiTheme="majorHAnsi" w:eastAsia="Times New Roman" w:hAnsiTheme="majorHAnsi" w:cs="Times New Roman"/>
          <w:color w:val="000000"/>
          <w:sz w:val="28"/>
          <w:szCs w:val="28"/>
        </w:rPr>
        <w:t xml:space="preserve"> </w:t>
      </w:r>
      <w:hyperlink r:id="rId5" w:history="1">
        <w:r w:rsidRPr="004D1256">
          <w:rPr>
            <w:rFonts w:asciiTheme="majorHAnsi" w:hAnsiTheme="majorHAnsi" w:cs="Times New Roman"/>
            <w:color w:val="000000"/>
            <w:sz w:val="28"/>
            <w:szCs w:val="28"/>
          </w:rPr>
          <w:t>91-</w:t>
        </w:r>
        <w:r w:rsidRPr="004D1256">
          <w:rPr>
            <w:rFonts w:asciiTheme="majorHAnsi" w:eastAsia="Times New Roman" w:hAnsiTheme="majorHAnsi" w:cs="Times New Roman"/>
            <w:color w:val="000000"/>
            <w:sz w:val="28"/>
            <w:szCs w:val="28"/>
          </w:rPr>
          <w:t>моддасига</w:t>
        </w:r>
      </w:hyperlink>
      <w:r w:rsidRPr="004D1256">
        <w:rPr>
          <w:rFonts w:asciiTheme="majorHAnsi"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мувофиқ</w:t>
      </w:r>
      <w:proofErr w:type="spellEnd"/>
      <w:r w:rsidRPr="004D1256">
        <w:rPr>
          <w:rFonts w:asciiTheme="majorHAnsi" w:eastAsia="Times New Roman" w:hAnsiTheme="majorHAnsi" w:cs="Times New Roman"/>
          <w:color w:val="000000"/>
          <w:sz w:val="28"/>
          <w:szCs w:val="28"/>
        </w:rPr>
        <w:t xml:space="preserve">, бюджет </w:t>
      </w:r>
      <w:proofErr w:type="spellStart"/>
      <w:r w:rsidRPr="004D1256">
        <w:rPr>
          <w:rFonts w:asciiTheme="majorHAnsi" w:eastAsia="Times New Roman" w:hAnsiTheme="majorHAnsi" w:cs="Times New Roman"/>
          <w:color w:val="000000"/>
          <w:sz w:val="28"/>
          <w:szCs w:val="28"/>
        </w:rPr>
        <w:t>тизими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билан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барча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ҳисоб-китоблар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амалга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оширилгандан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кейин</w:t>
      </w:r>
      <w:proofErr w:type="spellEnd"/>
      <w:r w:rsidRPr="004D1256">
        <w:rPr>
          <w:rFonts w:asciiTheme="majorHAnsi" w:eastAsia="Times New Roman" w:hAnsiTheme="majorHAnsi" w:cs="Times New Roman"/>
          <w:color w:val="000000"/>
          <w:sz w:val="28"/>
          <w:szCs w:val="28"/>
        </w:rPr>
        <w:t xml:space="preserve"> у </w:t>
      </w:r>
      <w:proofErr w:type="spellStart"/>
      <w:r w:rsidRPr="004D1256">
        <w:rPr>
          <w:rFonts w:asciiTheme="majorHAnsi" w:eastAsia="Times New Roman" w:hAnsiTheme="majorHAnsi" w:cs="Times New Roman"/>
          <w:color w:val="000000"/>
          <w:sz w:val="28"/>
          <w:szCs w:val="28"/>
        </w:rPr>
        <w:t>тугатилганда</w:t>
      </w:r>
      <w:proofErr w:type="spellEnd"/>
      <w:r w:rsidRPr="004D1256">
        <w:rPr>
          <w:rFonts w:asciiTheme="majorHAnsi" w:eastAsia="Times New Roman" w:hAnsiTheme="majorHAnsi" w:cs="Times New Roman"/>
          <w:color w:val="000000"/>
          <w:sz w:val="28"/>
          <w:szCs w:val="28"/>
        </w:rPr>
        <w:t>;</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r w:rsidRPr="004D1256">
        <w:rPr>
          <w:rFonts w:asciiTheme="majorHAnsi" w:eastAsia="Times New Roman" w:hAnsiTheme="majorHAnsi" w:cs="Times New Roman"/>
          <w:color w:val="000000"/>
          <w:sz w:val="28"/>
          <w:szCs w:val="28"/>
          <w:lang w:val="uz-Cyrl-UZ" w:eastAsia="uz-Cyrl-UZ"/>
        </w:rPr>
        <w:t>Солиқ к</w:t>
      </w:r>
      <w:proofErr w:type="spellStart"/>
      <w:r w:rsidRPr="004D1256">
        <w:rPr>
          <w:rFonts w:asciiTheme="majorHAnsi" w:eastAsia="Times New Roman" w:hAnsiTheme="majorHAnsi" w:cs="Times New Roman"/>
          <w:color w:val="000000"/>
          <w:sz w:val="28"/>
          <w:szCs w:val="28"/>
        </w:rPr>
        <w:t>одексининг</w:t>
      </w:r>
      <w:proofErr w:type="spellEnd"/>
      <w:r w:rsidRPr="004D1256">
        <w:rPr>
          <w:rFonts w:asciiTheme="majorHAnsi" w:eastAsia="Times New Roman" w:hAnsiTheme="majorHAnsi" w:cs="Times New Roman"/>
          <w:color w:val="000000"/>
          <w:sz w:val="28"/>
          <w:szCs w:val="28"/>
        </w:rPr>
        <w:t xml:space="preserve"> </w:t>
      </w:r>
      <w:hyperlink r:id="rId6" w:history="1">
        <w:r w:rsidRPr="004D1256">
          <w:rPr>
            <w:rFonts w:asciiTheme="majorHAnsi" w:hAnsiTheme="majorHAnsi" w:cs="Times New Roman"/>
            <w:color w:val="000000"/>
            <w:sz w:val="28"/>
            <w:szCs w:val="28"/>
          </w:rPr>
          <w:t>92-</w:t>
        </w:r>
        <w:r w:rsidRPr="004D1256">
          <w:rPr>
            <w:rFonts w:asciiTheme="majorHAnsi" w:eastAsia="Times New Roman" w:hAnsiTheme="majorHAnsi" w:cs="Times New Roman"/>
            <w:color w:val="000000"/>
            <w:sz w:val="28"/>
            <w:szCs w:val="28"/>
          </w:rPr>
          <w:t>моддасига</w:t>
        </w:r>
      </w:hyperlink>
      <w:r w:rsidRPr="004D1256">
        <w:rPr>
          <w:rFonts w:asciiTheme="majorHAnsi"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мувофиқ</w:t>
      </w:r>
      <w:proofErr w:type="spellEnd"/>
      <w:r w:rsidRPr="004D1256">
        <w:rPr>
          <w:rFonts w:asciiTheme="majorHAnsi" w:eastAsia="Times New Roman" w:hAnsiTheme="majorHAnsi" w:cs="Times New Roman"/>
          <w:color w:val="000000"/>
          <w:sz w:val="28"/>
          <w:szCs w:val="28"/>
        </w:rPr>
        <w:t xml:space="preserve">, бюджет </w:t>
      </w:r>
      <w:proofErr w:type="spellStart"/>
      <w:r w:rsidRPr="004D1256">
        <w:rPr>
          <w:rFonts w:asciiTheme="majorHAnsi" w:eastAsia="Times New Roman" w:hAnsiTheme="majorHAnsi" w:cs="Times New Roman"/>
          <w:color w:val="000000"/>
          <w:sz w:val="28"/>
          <w:szCs w:val="28"/>
        </w:rPr>
        <w:t>тизими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билан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барча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ҳисоб-китоблар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амалга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оширилгандан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кейин</w:t>
      </w:r>
      <w:proofErr w:type="spellEnd"/>
      <w:r w:rsidRPr="004D1256">
        <w:rPr>
          <w:rFonts w:asciiTheme="majorHAnsi" w:eastAsia="Times New Roman" w:hAnsiTheme="majorHAnsi" w:cs="Times New Roman"/>
          <w:color w:val="000000"/>
          <w:sz w:val="28"/>
          <w:szCs w:val="28"/>
        </w:rPr>
        <w:t xml:space="preserve"> у </w:t>
      </w:r>
      <w:proofErr w:type="spellStart"/>
      <w:r w:rsidRPr="004D1256">
        <w:rPr>
          <w:rFonts w:asciiTheme="majorHAnsi" w:eastAsia="Times New Roman" w:hAnsiTheme="majorHAnsi" w:cs="Times New Roman"/>
          <w:color w:val="000000"/>
          <w:sz w:val="28"/>
          <w:szCs w:val="28"/>
        </w:rPr>
        <w:t>қайта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ташкил</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этилганда</w:t>
      </w:r>
      <w:proofErr w:type="spellEnd"/>
      <w:r w:rsidRPr="004D1256">
        <w:rPr>
          <w:rFonts w:asciiTheme="majorHAnsi" w:eastAsia="Times New Roman" w:hAnsiTheme="majorHAnsi" w:cs="Times New Roman"/>
          <w:color w:val="000000"/>
          <w:sz w:val="28"/>
          <w:szCs w:val="28"/>
        </w:rPr>
        <w:t>.</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proofErr w:type="spellStart"/>
      <w:r w:rsidRPr="004D1256">
        <w:rPr>
          <w:rFonts w:asciiTheme="majorHAnsi" w:eastAsia="Times New Roman" w:hAnsiTheme="majorHAnsi" w:cs="Times New Roman"/>
          <w:b/>
          <w:bCs/>
          <w:color w:val="000000"/>
          <w:sz w:val="28"/>
          <w:szCs w:val="28"/>
        </w:rPr>
        <w:t>Солиқ</w:t>
      </w:r>
      <w:proofErr w:type="spellEnd"/>
      <w:r w:rsidRPr="004D1256">
        <w:rPr>
          <w:rFonts w:asciiTheme="majorHAnsi" w:eastAsia="Times New Roman" w:hAnsiTheme="majorHAnsi" w:cs="Times New Roman"/>
          <w:b/>
          <w:bCs/>
          <w:color w:val="000000"/>
          <w:sz w:val="28"/>
          <w:szCs w:val="28"/>
        </w:rPr>
        <w:t xml:space="preserve"> </w:t>
      </w:r>
      <w:proofErr w:type="spellStart"/>
      <w:r w:rsidRPr="004D1256">
        <w:rPr>
          <w:rFonts w:asciiTheme="majorHAnsi" w:eastAsia="Times New Roman" w:hAnsiTheme="majorHAnsi" w:cs="Times New Roman"/>
          <w:b/>
          <w:bCs/>
          <w:color w:val="000000"/>
          <w:sz w:val="28"/>
          <w:szCs w:val="28"/>
        </w:rPr>
        <w:t>мажбурияти</w:t>
      </w:r>
      <w:proofErr w:type="spellEnd"/>
      <w:r w:rsidRPr="004D1256">
        <w:rPr>
          <w:rFonts w:asciiTheme="majorHAnsi" w:eastAsia="Times New Roman" w:hAnsiTheme="majorHAnsi" w:cs="Times New Roman"/>
          <w:b/>
          <w:bCs/>
          <w:color w:val="000000"/>
          <w:sz w:val="28"/>
          <w:szCs w:val="28"/>
        </w:rPr>
        <w:t xml:space="preserve"> </w:t>
      </w:r>
      <w:proofErr w:type="spellStart"/>
      <w:r w:rsidRPr="004D1256">
        <w:rPr>
          <w:rFonts w:asciiTheme="majorHAnsi" w:eastAsia="Times New Roman" w:hAnsiTheme="majorHAnsi" w:cs="Times New Roman"/>
          <w:b/>
          <w:bCs/>
          <w:color w:val="000000"/>
          <w:sz w:val="28"/>
          <w:szCs w:val="28"/>
        </w:rPr>
        <w:t>бўйича</w:t>
      </w:r>
      <w:proofErr w:type="spellEnd"/>
      <w:r w:rsidRPr="004D1256">
        <w:rPr>
          <w:rFonts w:asciiTheme="majorHAnsi" w:eastAsia="Times New Roman" w:hAnsiTheme="majorHAnsi" w:cs="Times New Roman"/>
          <w:b/>
          <w:bCs/>
          <w:color w:val="000000"/>
          <w:sz w:val="28"/>
          <w:szCs w:val="28"/>
        </w:rPr>
        <w:t xml:space="preserve"> </w:t>
      </w:r>
      <w:proofErr w:type="spellStart"/>
      <w:r w:rsidRPr="004D1256">
        <w:rPr>
          <w:rFonts w:asciiTheme="majorHAnsi" w:eastAsia="Times New Roman" w:hAnsiTheme="majorHAnsi" w:cs="Times New Roman"/>
          <w:b/>
          <w:bCs/>
          <w:color w:val="000000"/>
          <w:sz w:val="28"/>
          <w:szCs w:val="28"/>
        </w:rPr>
        <w:t>даъво</w:t>
      </w:r>
      <w:proofErr w:type="spellEnd"/>
      <w:r w:rsidRPr="004D1256">
        <w:rPr>
          <w:rFonts w:asciiTheme="majorHAnsi" w:eastAsia="Times New Roman" w:hAnsiTheme="majorHAnsi" w:cs="Times New Roman"/>
          <w:b/>
          <w:bCs/>
          <w:color w:val="000000"/>
          <w:sz w:val="28"/>
          <w:szCs w:val="28"/>
        </w:rPr>
        <w:t xml:space="preserve"> </w:t>
      </w:r>
      <w:proofErr w:type="spellStart"/>
      <w:r w:rsidRPr="004D1256">
        <w:rPr>
          <w:rFonts w:asciiTheme="majorHAnsi" w:eastAsia="Times New Roman" w:hAnsiTheme="majorHAnsi" w:cs="Times New Roman"/>
          <w:b/>
          <w:bCs/>
          <w:color w:val="000000"/>
          <w:sz w:val="28"/>
          <w:szCs w:val="28"/>
        </w:rPr>
        <w:t>қилиш</w:t>
      </w:r>
      <w:proofErr w:type="spellEnd"/>
      <w:r w:rsidRPr="004D1256">
        <w:rPr>
          <w:rFonts w:asciiTheme="majorHAnsi" w:eastAsia="Times New Roman" w:hAnsiTheme="majorHAnsi" w:cs="Times New Roman"/>
          <w:b/>
          <w:bCs/>
          <w:color w:val="000000"/>
          <w:sz w:val="28"/>
          <w:szCs w:val="28"/>
        </w:rPr>
        <w:t xml:space="preserve"> </w:t>
      </w:r>
      <w:proofErr w:type="spellStart"/>
      <w:r w:rsidRPr="004D1256">
        <w:rPr>
          <w:rFonts w:asciiTheme="majorHAnsi" w:eastAsia="Times New Roman" w:hAnsiTheme="majorHAnsi" w:cs="Times New Roman"/>
          <w:b/>
          <w:bCs/>
          <w:color w:val="000000"/>
          <w:sz w:val="28"/>
          <w:szCs w:val="28"/>
        </w:rPr>
        <w:t>муддатлари</w:t>
      </w:r>
      <w:proofErr w:type="spellEnd"/>
      <w:r w:rsidRPr="004D1256">
        <w:rPr>
          <w:rFonts w:asciiTheme="majorHAnsi" w:hAnsiTheme="majorHAnsi" w:cs="Times New Roman"/>
          <w:b/>
          <w:bCs/>
          <w:color w:val="000000"/>
          <w:sz w:val="28"/>
          <w:szCs w:val="28"/>
          <w:lang w:val="uz-Cyrl-UZ" w:eastAsia="uz-Cyrl-UZ"/>
        </w:rPr>
        <w:t xml:space="preserve"> -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органи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ёки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бошқа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ваколатли</w:t>
      </w:r>
      <w:proofErr w:type="spellEnd"/>
      <w:r w:rsidRPr="004D1256">
        <w:rPr>
          <w:rFonts w:asciiTheme="majorHAnsi" w:eastAsia="Times New Roman" w:hAnsiTheme="majorHAnsi" w:cs="Times New Roman"/>
          <w:color w:val="000000"/>
          <w:sz w:val="28"/>
          <w:szCs w:val="28"/>
        </w:rPr>
        <w:t xml:space="preserve"> орган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текширувини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ўтказишга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текширув</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натижалари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бўйича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тўловчига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қарзини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узиш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тўғрисида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талабнома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юборишга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ёки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тўғрисидаги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қонунчиликка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мувофиқ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тўланиши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лозим</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бўлган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солиқлар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миқдорини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қайта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кўриб</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чиқишга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ҳақли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бўлган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муддат</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мажбурияти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бўйича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даъво</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қилиш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муддати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ҳисобланади</w:t>
      </w:r>
      <w:proofErr w:type="spellEnd"/>
      <w:r w:rsidRPr="004D1256">
        <w:rPr>
          <w:rFonts w:asciiTheme="majorHAnsi" w:eastAsia="Times New Roman" w:hAnsiTheme="majorHAnsi" w:cs="Times New Roman"/>
          <w:color w:val="000000"/>
          <w:sz w:val="28"/>
          <w:szCs w:val="28"/>
        </w:rPr>
        <w:t>.</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proofErr w:type="spellStart"/>
      <w:r w:rsidRPr="004D1256">
        <w:rPr>
          <w:rFonts w:asciiTheme="majorHAnsi" w:eastAsia="Times New Roman" w:hAnsiTheme="majorHAnsi" w:cs="Times New Roman"/>
          <w:color w:val="000000"/>
          <w:sz w:val="28"/>
          <w:szCs w:val="28"/>
        </w:rPr>
        <w:t>Агар</w:t>
      </w:r>
      <w:proofErr w:type="spellEnd"/>
      <w:r w:rsidRPr="004D1256">
        <w:rPr>
          <w:rFonts w:asciiTheme="majorHAnsi" w:hAnsiTheme="majorHAnsi" w:cs="Times New Roman"/>
          <w:color w:val="000000"/>
          <w:sz w:val="28"/>
          <w:szCs w:val="28"/>
          <w:lang w:val="uz-Cyrl-UZ" w:eastAsia="uz-Cyrl-UZ"/>
        </w:rPr>
        <w:t xml:space="preserve"> </w:t>
      </w:r>
      <w:r w:rsidRPr="004D1256">
        <w:rPr>
          <w:rFonts w:asciiTheme="majorHAnsi" w:eastAsia="Times New Roman" w:hAnsiTheme="majorHAnsi" w:cs="Times New Roman"/>
          <w:color w:val="000000"/>
          <w:sz w:val="28"/>
          <w:szCs w:val="28"/>
          <w:lang w:val="uz-Cyrl-UZ" w:eastAsia="uz-Cyrl-UZ"/>
        </w:rPr>
        <w:t>Солиқ к</w:t>
      </w:r>
      <w:proofErr w:type="spellStart"/>
      <w:r w:rsidRPr="004D1256">
        <w:rPr>
          <w:rFonts w:asciiTheme="majorHAnsi" w:eastAsia="Times New Roman" w:hAnsiTheme="majorHAnsi" w:cs="Times New Roman"/>
          <w:color w:val="000000"/>
          <w:sz w:val="28"/>
          <w:szCs w:val="28"/>
        </w:rPr>
        <w:t>одекс</w:t>
      </w:r>
      <w:proofErr w:type="spellEnd"/>
      <w:r w:rsidRPr="004D1256">
        <w:rPr>
          <w:rFonts w:asciiTheme="majorHAnsi" w:eastAsia="Times New Roman" w:hAnsiTheme="majorHAnsi" w:cs="Times New Roman"/>
          <w:color w:val="000000"/>
          <w:sz w:val="28"/>
          <w:szCs w:val="28"/>
          <w:lang w:val="uz-Cyrl-UZ" w:eastAsia="uz-Cyrl-UZ"/>
        </w:rPr>
        <w:t>и</w:t>
      </w:r>
      <w:r w:rsidRPr="004D1256">
        <w:rPr>
          <w:rFonts w:asciiTheme="majorHAnsi" w:eastAsia="Times New Roman" w:hAnsiTheme="majorHAnsi" w:cs="Times New Roman"/>
          <w:color w:val="000000"/>
          <w:sz w:val="28"/>
          <w:szCs w:val="28"/>
        </w:rPr>
        <w:t xml:space="preserve">да </w:t>
      </w:r>
      <w:proofErr w:type="spellStart"/>
      <w:r w:rsidRPr="004D1256">
        <w:rPr>
          <w:rFonts w:asciiTheme="majorHAnsi" w:eastAsia="Times New Roman" w:hAnsiTheme="majorHAnsi" w:cs="Times New Roman"/>
          <w:color w:val="000000"/>
          <w:sz w:val="28"/>
          <w:szCs w:val="28"/>
        </w:rPr>
        <w:t>бошқача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қоида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белгиланмаган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бўлса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мажбурияти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бўйича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даъво</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қилиш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муддати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натижаларига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кўра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мажбурияти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аниқланадиган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даври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тугаганидан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кейин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беш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йилни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ташкил</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этади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Агар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мажбуриятининг</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юзага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келиши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муайян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воқеа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ёки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ҳаракат</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билан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боғлиқ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бўлса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агар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ушбу</w:t>
      </w:r>
      <w:proofErr w:type="spellEnd"/>
      <w:r w:rsidRPr="004D1256">
        <w:rPr>
          <w:rFonts w:asciiTheme="majorHAnsi" w:eastAsia="Times New Roman" w:hAnsiTheme="majorHAnsi" w:cs="Times New Roman"/>
          <w:color w:val="000000"/>
          <w:sz w:val="28"/>
          <w:szCs w:val="28"/>
        </w:rPr>
        <w:t xml:space="preserve"> </w:t>
      </w:r>
      <w:r w:rsidRPr="004D1256">
        <w:rPr>
          <w:rFonts w:asciiTheme="majorHAnsi" w:eastAsia="Times New Roman" w:hAnsiTheme="majorHAnsi" w:cs="Times New Roman"/>
          <w:color w:val="000000"/>
          <w:sz w:val="28"/>
          <w:szCs w:val="28"/>
          <w:lang w:val="uz-Cyrl-UZ" w:eastAsia="uz-Cyrl-UZ"/>
        </w:rPr>
        <w:t>к</w:t>
      </w:r>
      <w:proofErr w:type="spellStart"/>
      <w:r w:rsidRPr="004D1256">
        <w:rPr>
          <w:rFonts w:asciiTheme="majorHAnsi" w:eastAsia="Times New Roman" w:hAnsiTheme="majorHAnsi" w:cs="Times New Roman"/>
          <w:color w:val="000000"/>
          <w:sz w:val="28"/>
          <w:szCs w:val="28"/>
        </w:rPr>
        <w:t>одексида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бошқача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қоида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белгиланмаган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бўлса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мажбурияти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бўйича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даъво</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қилиш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муддати</w:t>
      </w:r>
      <w:proofErr w:type="spellEnd"/>
      <w:r w:rsidRPr="004D1256">
        <w:rPr>
          <w:rFonts w:asciiTheme="majorHAnsi" w:eastAsia="Times New Roman" w:hAnsiTheme="majorHAnsi" w:cs="Times New Roman"/>
          <w:color w:val="000000"/>
          <w:sz w:val="28"/>
          <w:szCs w:val="28"/>
        </w:rPr>
        <w:t xml:space="preserve"> шу </w:t>
      </w:r>
      <w:proofErr w:type="spellStart"/>
      <w:r w:rsidRPr="004D1256">
        <w:rPr>
          <w:rFonts w:asciiTheme="majorHAnsi" w:eastAsia="Times New Roman" w:hAnsiTheme="majorHAnsi" w:cs="Times New Roman"/>
          <w:color w:val="000000"/>
          <w:sz w:val="28"/>
          <w:szCs w:val="28"/>
        </w:rPr>
        <w:t>воқеа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ёки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ҳаракат</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содир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бўлган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пайтдан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эътиборан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беш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йилни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ташкил</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этади</w:t>
      </w:r>
      <w:proofErr w:type="spellEnd"/>
      <w:r w:rsidRPr="004D1256">
        <w:rPr>
          <w:rFonts w:asciiTheme="majorHAnsi" w:eastAsia="Times New Roman" w:hAnsiTheme="majorHAnsi" w:cs="Times New Roman"/>
          <w:color w:val="000000"/>
          <w:sz w:val="28"/>
          <w:szCs w:val="28"/>
        </w:rPr>
        <w:t xml:space="preserve">. </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r w:rsidRPr="004D1256">
        <w:rPr>
          <w:rFonts w:asciiTheme="majorHAnsi" w:eastAsia="Times New Roman" w:hAnsiTheme="majorHAnsi" w:cs="Times New Roman"/>
          <w:color w:val="000000"/>
          <w:sz w:val="28"/>
          <w:szCs w:val="28"/>
          <w:lang w:val="uz-Cyrl-UZ" w:eastAsia="uz-Cyrl-UZ"/>
        </w:rPr>
        <w:t>Солиқ к</w:t>
      </w:r>
      <w:proofErr w:type="spellStart"/>
      <w:r w:rsidRPr="004D1256">
        <w:rPr>
          <w:rFonts w:asciiTheme="majorHAnsi" w:eastAsia="Times New Roman" w:hAnsiTheme="majorHAnsi" w:cs="Times New Roman"/>
          <w:color w:val="000000"/>
          <w:sz w:val="28"/>
          <w:szCs w:val="28"/>
        </w:rPr>
        <w:t>одекс</w:t>
      </w:r>
      <w:proofErr w:type="spellEnd"/>
      <w:r w:rsidRPr="004D1256">
        <w:rPr>
          <w:rFonts w:asciiTheme="majorHAnsi" w:eastAsia="Times New Roman" w:hAnsiTheme="majorHAnsi" w:cs="Times New Roman"/>
          <w:color w:val="000000"/>
          <w:sz w:val="28"/>
          <w:szCs w:val="28"/>
          <w:lang w:val="uz-Cyrl-UZ" w:eastAsia="uz-Cyrl-UZ"/>
        </w:rPr>
        <w:t>и</w:t>
      </w:r>
      <w:r w:rsidRPr="004D1256">
        <w:rPr>
          <w:rFonts w:asciiTheme="majorHAnsi" w:hAnsiTheme="majorHAnsi" w:cs="Times New Roman"/>
          <w:color w:val="000000"/>
          <w:sz w:val="28"/>
          <w:szCs w:val="28"/>
        </w:rPr>
        <w:t xml:space="preserve"> 84-</w:t>
      </w:r>
      <w:r w:rsidRPr="004D1256">
        <w:rPr>
          <w:rFonts w:asciiTheme="majorHAnsi" w:eastAsia="Times New Roman" w:hAnsiTheme="majorHAnsi" w:cs="Times New Roman"/>
          <w:color w:val="000000"/>
          <w:sz w:val="28"/>
          <w:szCs w:val="28"/>
        </w:rPr>
        <w:t xml:space="preserve">моддасининг </w:t>
      </w:r>
      <w:hyperlink r:id="rId7" w:history="1">
        <w:proofErr w:type="spellStart"/>
        <w:r w:rsidRPr="004D1256">
          <w:rPr>
            <w:rFonts w:asciiTheme="majorHAnsi" w:eastAsia="Times New Roman" w:hAnsiTheme="majorHAnsi" w:cs="Times New Roman"/>
            <w:color w:val="000000"/>
            <w:sz w:val="28"/>
            <w:szCs w:val="28"/>
          </w:rPr>
          <w:t>иккинчи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қисмида</w:t>
        </w:r>
        <w:proofErr w:type="spellEnd"/>
      </w:hyperlink>
      <w:r w:rsidRPr="004D1256">
        <w:rPr>
          <w:rFonts w:asciiTheme="majorHAnsi"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назарда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тутилган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ҳолларда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даъво</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қилиш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муддати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тўғрисидаги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қонунчиликка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кўра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тўловчи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томонидан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ставкаси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тўланадиган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миқдори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имтиёзи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ёки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чегирмаси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қўлланилиши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ва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ёки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тўлаш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муддати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ўзгариши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билан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боғлиқ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шартларнинг</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амал</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қилиш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муддатига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узайтирилади</w:t>
      </w:r>
      <w:proofErr w:type="spellEnd"/>
      <w:r w:rsidRPr="004D1256">
        <w:rPr>
          <w:rFonts w:asciiTheme="majorHAnsi" w:eastAsia="Times New Roman" w:hAnsiTheme="majorHAnsi" w:cs="Times New Roman"/>
          <w:color w:val="000000"/>
          <w:sz w:val="28"/>
          <w:szCs w:val="28"/>
        </w:rPr>
        <w:t>.</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мажбурияти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бўйича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даъво</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қилиш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муддатининг</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ўтиши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фуқаролик</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қонунчилигига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мувофиқ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тўхтатиб</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турилади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узилади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ва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қайта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тикланади</w:t>
      </w:r>
      <w:proofErr w:type="spellEnd"/>
      <w:r w:rsidRPr="004D1256">
        <w:rPr>
          <w:rFonts w:asciiTheme="majorHAnsi" w:eastAsia="Times New Roman" w:hAnsiTheme="majorHAnsi" w:cs="Times New Roman"/>
          <w:color w:val="000000"/>
          <w:sz w:val="28"/>
          <w:szCs w:val="28"/>
        </w:rPr>
        <w:t xml:space="preserve">. </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r w:rsidRPr="004D1256">
        <w:rPr>
          <w:rFonts w:asciiTheme="majorHAnsi" w:eastAsia="Times New Roman" w:hAnsiTheme="majorHAnsi" w:cs="Times New Roman"/>
          <w:color w:val="000000"/>
          <w:sz w:val="28"/>
          <w:szCs w:val="28"/>
          <w:lang w:val="uz-Cyrl-UZ" w:eastAsia="uz-Cyrl-UZ"/>
        </w:rPr>
        <w:t>ва йиғимларни тўлаш - с</w:t>
      </w:r>
      <w:proofErr w:type="spellStart"/>
      <w:r w:rsidRPr="004D1256">
        <w:rPr>
          <w:rFonts w:asciiTheme="majorHAnsi" w:eastAsia="Times New Roman" w:hAnsiTheme="majorHAnsi" w:cs="Times New Roman"/>
          <w:color w:val="000000"/>
          <w:sz w:val="28"/>
          <w:szCs w:val="28"/>
        </w:rPr>
        <w:t>олиқни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тўлаш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агар</w:t>
      </w:r>
      <w:proofErr w:type="spellEnd"/>
      <w:r w:rsidRPr="004D1256">
        <w:rPr>
          <w:rFonts w:asciiTheme="majorHAnsi" w:eastAsia="Times New Roman" w:hAnsiTheme="majorHAnsi" w:cs="Times New Roman"/>
          <w:color w:val="000000"/>
          <w:sz w:val="28"/>
          <w:szCs w:val="28"/>
        </w:rPr>
        <w:t xml:space="preserve"> </w:t>
      </w:r>
      <w:r w:rsidRPr="004D1256">
        <w:rPr>
          <w:rFonts w:asciiTheme="majorHAnsi" w:eastAsia="Times New Roman" w:hAnsiTheme="majorHAnsi" w:cs="Times New Roman"/>
          <w:color w:val="000000"/>
          <w:sz w:val="28"/>
          <w:szCs w:val="28"/>
          <w:lang w:val="uz-Cyrl-UZ" w:eastAsia="uz-Cyrl-UZ"/>
        </w:rPr>
        <w:t>Солиқ</w:t>
      </w:r>
      <w:r w:rsidRPr="004D1256">
        <w:rPr>
          <w:rFonts w:asciiTheme="majorHAnsi" w:hAnsiTheme="majorHAnsi" w:cs="Times New Roman"/>
          <w:color w:val="000000"/>
          <w:sz w:val="28"/>
          <w:szCs w:val="28"/>
        </w:rPr>
        <w:t xml:space="preserve"> </w:t>
      </w:r>
      <w:r w:rsidRPr="004D1256">
        <w:rPr>
          <w:rFonts w:asciiTheme="majorHAnsi" w:eastAsia="Times New Roman" w:hAnsiTheme="majorHAnsi" w:cs="Times New Roman"/>
          <w:color w:val="000000"/>
          <w:sz w:val="28"/>
          <w:szCs w:val="28"/>
          <w:lang w:val="uz-Cyrl-UZ" w:eastAsia="uz-Cyrl-UZ"/>
        </w:rPr>
        <w:t>к</w:t>
      </w:r>
      <w:proofErr w:type="spellStart"/>
      <w:r w:rsidRPr="004D1256">
        <w:rPr>
          <w:rFonts w:asciiTheme="majorHAnsi" w:eastAsia="Times New Roman" w:hAnsiTheme="majorHAnsi" w:cs="Times New Roman"/>
          <w:color w:val="000000"/>
          <w:sz w:val="28"/>
          <w:szCs w:val="28"/>
        </w:rPr>
        <w:t>одекс</w:t>
      </w:r>
      <w:proofErr w:type="spellEnd"/>
      <w:r w:rsidRPr="004D1256">
        <w:rPr>
          <w:rFonts w:asciiTheme="majorHAnsi" w:eastAsia="Times New Roman" w:hAnsiTheme="majorHAnsi" w:cs="Times New Roman"/>
          <w:color w:val="000000"/>
          <w:sz w:val="28"/>
          <w:szCs w:val="28"/>
          <w:lang w:val="uz-Cyrl-UZ" w:eastAsia="uz-Cyrl-UZ"/>
        </w:rPr>
        <w:t>и</w:t>
      </w:r>
      <w:r w:rsidRPr="004D1256">
        <w:rPr>
          <w:rFonts w:asciiTheme="majorHAnsi" w:eastAsia="Times New Roman" w:hAnsiTheme="majorHAnsi" w:cs="Times New Roman"/>
          <w:color w:val="000000"/>
          <w:sz w:val="28"/>
          <w:szCs w:val="28"/>
        </w:rPr>
        <w:t xml:space="preserve">да </w:t>
      </w:r>
      <w:proofErr w:type="spellStart"/>
      <w:r w:rsidRPr="004D1256">
        <w:rPr>
          <w:rFonts w:asciiTheme="majorHAnsi" w:eastAsia="Times New Roman" w:hAnsiTheme="majorHAnsi" w:cs="Times New Roman"/>
          <w:color w:val="000000"/>
          <w:sz w:val="28"/>
          <w:szCs w:val="28"/>
        </w:rPr>
        <w:t>бошқача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қоида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назарда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тутилмаган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бўлса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миллий</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валютада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амалга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оширилади</w:t>
      </w:r>
      <w:proofErr w:type="spellEnd"/>
      <w:r w:rsidRPr="004D1256">
        <w:rPr>
          <w:rFonts w:asciiTheme="majorHAnsi" w:eastAsia="Times New Roman" w:hAnsiTheme="majorHAnsi" w:cs="Times New Roman"/>
          <w:color w:val="000000"/>
          <w:sz w:val="28"/>
          <w:szCs w:val="28"/>
        </w:rPr>
        <w:t>.</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r w:rsidRPr="004D1256">
        <w:rPr>
          <w:rFonts w:asciiTheme="majorHAnsi" w:eastAsia="Times New Roman" w:hAnsiTheme="majorHAnsi" w:cs="Times New Roman"/>
          <w:color w:val="000000"/>
          <w:sz w:val="28"/>
          <w:szCs w:val="28"/>
        </w:rPr>
        <w:t xml:space="preserve">Чет эл </w:t>
      </w:r>
      <w:proofErr w:type="spellStart"/>
      <w:r w:rsidRPr="004D1256">
        <w:rPr>
          <w:rFonts w:asciiTheme="majorHAnsi" w:eastAsia="Times New Roman" w:hAnsiTheme="majorHAnsi" w:cs="Times New Roman"/>
          <w:color w:val="000000"/>
          <w:sz w:val="28"/>
          <w:szCs w:val="28"/>
        </w:rPr>
        <w:t>валютасида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ҳисоблаб</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чиқарилган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суммасини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миллий</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валютада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қайтадан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ҳисоблаш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Ўзбекистон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Республикаси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Марказий</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банкининг</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тўлаш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санасидаги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расмий</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курси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бўйича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амалга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оширилади</w:t>
      </w:r>
      <w:proofErr w:type="spellEnd"/>
      <w:r w:rsidRPr="004D1256">
        <w:rPr>
          <w:rFonts w:asciiTheme="majorHAnsi" w:eastAsia="Times New Roman" w:hAnsiTheme="majorHAnsi" w:cs="Times New Roman"/>
          <w:color w:val="000000"/>
          <w:sz w:val="28"/>
          <w:szCs w:val="28"/>
        </w:rPr>
        <w:t>.</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proofErr w:type="spellStart"/>
      <w:r w:rsidRPr="004D1256">
        <w:rPr>
          <w:rFonts w:asciiTheme="majorHAnsi" w:eastAsia="Times New Roman" w:hAnsiTheme="majorHAnsi" w:cs="Times New Roman"/>
          <w:color w:val="000000"/>
          <w:sz w:val="28"/>
          <w:szCs w:val="28"/>
        </w:rPr>
        <w:lastRenderedPageBreak/>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тўловчининг</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тўлаш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бўйича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мажбурияти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агар</w:t>
      </w:r>
      <w:proofErr w:type="spellEnd"/>
      <w:r w:rsidRPr="004D1256">
        <w:rPr>
          <w:rFonts w:asciiTheme="majorHAnsi" w:eastAsia="Times New Roman" w:hAnsiTheme="majorHAnsi" w:cs="Times New Roman"/>
          <w:color w:val="000000"/>
          <w:sz w:val="28"/>
          <w:szCs w:val="28"/>
        </w:rPr>
        <w:t xml:space="preserve"> </w:t>
      </w:r>
      <w:r w:rsidRPr="004D1256">
        <w:rPr>
          <w:rFonts w:asciiTheme="majorHAnsi" w:eastAsia="Times New Roman" w:hAnsiTheme="majorHAnsi" w:cs="Times New Roman"/>
          <w:color w:val="000000"/>
          <w:sz w:val="28"/>
          <w:szCs w:val="28"/>
          <w:lang w:val="uz-Cyrl-UZ" w:eastAsia="uz-Cyrl-UZ"/>
        </w:rPr>
        <w:t>Солиқ кодекси 89-модда</w:t>
      </w:r>
      <w:proofErr w:type="spellStart"/>
      <w:r w:rsidRPr="004D1256">
        <w:rPr>
          <w:rFonts w:asciiTheme="majorHAnsi" w:eastAsia="Times New Roman" w:hAnsiTheme="majorHAnsi" w:cs="Times New Roman"/>
          <w:color w:val="000000"/>
          <w:sz w:val="28"/>
          <w:szCs w:val="28"/>
        </w:rPr>
        <w:t>нинг</w:t>
      </w:r>
      <w:proofErr w:type="spellEnd"/>
      <w:r w:rsidRPr="004D1256">
        <w:rPr>
          <w:rFonts w:asciiTheme="majorHAnsi" w:eastAsia="Times New Roman" w:hAnsiTheme="majorHAnsi" w:cs="Times New Roman"/>
          <w:color w:val="000000"/>
          <w:sz w:val="28"/>
          <w:szCs w:val="28"/>
        </w:rPr>
        <w:t xml:space="preserve"> </w:t>
      </w:r>
      <w:hyperlink r:id="rId8" w:history="1">
        <w:proofErr w:type="spellStart"/>
        <w:r w:rsidRPr="004D1256">
          <w:rPr>
            <w:rFonts w:asciiTheme="majorHAnsi" w:eastAsia="Times New Roman" w:hAnsiTheme="majorHAnsi" w:cs="Times New Roman"/>
            <w:color w:val="000000"/>
            <w:sz w:val="28"/>
            <w:szCs w:val="28"/>
          </w:rPr>
          <w:t>тўртинчи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қисмида</w:t>
        </w:r>
        <w:proofErr w:type="spellEnd"/>
      </w:hyperlink>
      <w:r w:rsidRPr="004D1256">
        <w:rPr>
          <w:rFonts w:asciiTheme="majorHAnsi"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бошқача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қоида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назарда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тутилмаган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бўлса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қуйидаги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ҳолларда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бажарилган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деб</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эътироф</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этилади</w:t>
      </w:r>
      <w:proofErr w:type="spellEnd"/>
      <w:r w:rsidRPr="004D1256">
        <w:rPr>
          <w:rFonts w:asciiTheme="majorHAnsi" w:eastAsia="Times New Roman" w:hAnsiTheme="majorHAnsi" w:cs="Times New Roman"/>
          <w:color w:val="000000"/>
          <w:sz w:val="28"/>
          <w:szCs w:val="28"/>
        </w:rPr>
        <w:t>:</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r w:rsidRPr="004D1256">
        <w:rPr>
          <w:rFonts w:asciiTheme="majorHAnsi" w:eastAsia="Times New Roman" w:hAnsiTheme="majorHAnsi" w:cs="Times New Roman"/>
          <w:color w:val="000000"/>
          <w:sz w:val="28"/>
          <w:szCs w:val="28"/>
        </w:rPr>
        <w:t xml:space="preserve">1) пул </w:t>
      </w:r>
      <w:proofErr w:type="spellStart"/>
      <w:r w:rsidRPr="004D1256">
        <w:rPr>
          <w:rFonts w:asciiTheme="majorHAnsi" w:eastAsia="Times New Roman" w:hAnsiTheme="majorHAnsi" w:cs="Times New Roman"/>
          <w:color w:val="000000"/>
          <w:sz w:val="28"/>
          <w:szCs w:val="28"/>
        </w:rPr>
        <w:t>маблағларини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тўловчининг</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банкдаги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ҳисобварағидан</w:t>
      </w:r>
      <w:proofErr w:type="spellEnd"/>
      <w:r w:rsidRPr="004D1256">
        <w:rPr>
          <w:rFonts w:asciiTheme="majorHAnsi" w:eastAsia="Times New Roman" w:hAnsiTheme="majorHAnsi" w:cs="Times New Roman"/>
          <w:color w:val="000000"/>
          <w:sz w:val="28"/>
          <w:szCs w:val="28"/>
        </w:rPr>
        <w:t xml:space="preserve"> бюджет </w:t>
      </w:r>
      <w:proofErr w:type="spellStart"/>
      <w:r w:rsidRPr="004D1256">
        <w:rPr>
          <w:rFonts w:asciiTheme="majorHAnsi" w:eastAsia="Times New Roman" w:hAnsiTheme="majorHAnsi" w:cs="Times New Roman"/>
          <w:color w:val="000000"/>
          <w:sz w:val="28"/>
          <w:szCs w:val="28"/>
        </w:rPr>
        <w:t>тизимига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тегишли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ғазначилик</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ҳисобварағига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ўтказишга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доир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топшириқнома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банкка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тақдим</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этилган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пайтдан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эътиборан</w:t>
      </w:r>
      <w:proofErr w:type="spellEnd"/>
      <w:r w:rsidRPr="004D1256">
        <w:rPr>
          <w:rFonts w:asciiTheme="majorHAnsi" w:eastAsia="Times New Roman" w:hAnsiTheme="majorHAnsi" w:cs="Times New Roman"/>
          <w:color w:val="000000"/>
          <w:sz w:val="28"/>
          <w:szCs w:val="28"/>
        </w:rPr>
        <w:t xml:space="preserve"> –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тўловчининг</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ҳисобварағида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тўлов</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кунида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етарлича</w:t>
      </w:r>
      <w:proofErr w:type="spellEnd"/>
      <w:r w:rsidRPr="004D1256">
        <w:rPr>
          <w:rFonts w:asciiTheme="majorHAnsi" w:eastAsia="Times New Roman" w:hAnsiTheme="majorHAnsi" w:cs="Times New Roman"/>
          <w:color w:val="000000"/>
          <w:sz w:val="28"/>
          <w:szCs w:val="28"/>
        </w:rPr>
        <w:t xml:space="preserve"> пул </w:t>
      </w:r>
      <w:proofErr w:type="spellStart"/>
      <w:r w:rsidRPr="004D1256">
        <w:rPr>
          <w:rFonts w:asciiTheme="majorHAnsi" w:eastAsia="Times New Roman" w:hAnsiTheme="majorHAnsi" w:cs="Times New Roman"/>
          <w:color w:val="000000"/>
          <w:sz w:val="28"/>
          <w:szCs w:val="28"/>
        </w:rPr>
        <w:t>қолдиғи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мавжуд</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бўлган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тақдирда</w:t>
      </w:r>
      <w:proofErr w:type="spellEnd"/>
      <w:r w:rsidRPr="004D1256">
        <w:rPr>
          <w:rFonts w:asciiTheme="majorHAnsi" w:eastAsia="Times New Roman" w:hAnsiTheme="majorHAnsi" w:cs="Times New Roman"/>
          <w:color w:val="000000"/>
          <w:sz w:val="28"/>
          <w:szCs w:val="28"/>
        </w:rPr>
        <w:t>;</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r w:rsidRPr="004D1256">
        <w:rPr>
          <w:rFonts w:asciiTheme="majorHAnsi" w:eastAsia="Times New Roman" w:hAnsiTheme="majorHAnsi" w:cs="Times New Roman"/>
          <w:color w:val="000000"/>
          <w:sz w:val="28"/>
          <w:szCs w:val="28"/>
        </w:rPr>
        <w:t xml:space="preserve">2) </w:t>
      </w:r>
      <w:proofErr w:type="spellStart"/>
      <w:r w:rsidRPr="004D1256">
        <w:rPr>
          <w:rFonts w:asciiTheme="majorHAnsi" w:eastAsia="Times New Roman" w:hAnsiTheme="majorHAnsi" w:cs="Times New Roman"/>
          <w:color w:val="000000"/>
          <w:sz w:val="28"/>
          <w:szCs w:val="28"/>
        </w:rPr>
        <w:t>банкда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ҳисобварақ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очмасдан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тегишли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ғазначилик</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ҳисобварағига</w:t>
      </w:r>
      <w:proofErr w:type="spellEnd"/>
      <w:r w:rsidRPr="004D1256">
        <w:rPr>
          <w:rFonts w:asciiTheme="majorHAnsi" w:eastAsia="Times New Roman" w:hAnsiTheme="majorHAnsi" w:cs="Times New Roman"/>
          <w:color w:val="000000"/>
          <w:sz w:val="28"/>
          <w:szCs w:val="28"/>
        </w:rPr>
        <w:t xml:space="preserve"> бюджет </w:t>
      </w:r>
      <w:proofErr w:type="spellStart"/>
      <w:r w:rsidRPr="004D1256">
        <w:rPr>
          <w:rFonts w:asciiTheme="majorHAnsi" w:eastAsia="Times New Roman" w:hAnsiTheme="majorHAnsi" w:cs="Times New Roman"/>
          <w:color w:val="000000"/>
          <w:sz w:val="28"/>
          <w:szCs w:val="28"/>
        </w:rPr>
        <w:t>тизимига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ўтказиш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учун</w:t>
      </w:r>
      <w:proofErr w:type="spellEnd"/>
      <w:r w:rsidRPr="004D1256">
        <w:rPr>
          <w:rFonts w:asciiTheme="majorHAnsi" w:eastAsia="Times New Roman" w:hAnsiTheme="majorHAnsi" w:cs="Times New Roman"/>
          <w:color w:val="000000"/>
          <w:sz w:val="28"/>
          <w:szCs w:val="28"/>
        </w:rPr>
        <w:t xml:space="preserve"> банк </w:t>
      </w:r>
      <w:proofErr w:type="spellStart"/>
      <w:r w:rsidRPr="004D1256">
        <w:rPr>
          <w:rFonts w:asciiTheme="majorHAnsi" w:eastAsia="Times New Roman" w:hAnsiTheme="majorHAnsi" w:cs="Times New Roman"/>
          <w:color w:val="000000"/>
          <w:sz w:val="28"/>
          <w:szCs w:val="28"/>
        </w:rPr>
        <w:t>кассасига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нақд</w:t>
      </w:r>
      <w:proofErr w:type="spellEnd"/>
      <w:r w:rsidRPr="004D1256">
        <w:rPr>
          <w:rFonts w:asciiTheme="majorHAnsi" w:eastAsia="Times New Roman" w:hAnsiTheme="majorHAnsi" w:cs="Times New Roman"/>
          <w:color w:val="000000"/>
          <w:sz w:val="28"/>
          <w:szCs w:val="28"/>
        </w:rPr>
        <w:t xml:space="preserve"> пул </w:t>
      </w:r>
      <w:proofErr w:type="spellStart"/>
      <w:r w:rsidRPr="004D1256">
        <w:rPr>
          <w:rFonts w:asciiTheme="majorHAnsi" w:eastAsia="Times New Roman" w:hAnsiTheme="majorHAnsi" w:cs="Times New Roman"/>
          <w:color w:val="000000"/>
          <w:sz w:val="28"/>
          <w:szCs w:val="28"/>
        </w:rPr>
        <w:t>маблағлари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топширилган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пайтдан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эътиборан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Бундай</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қоида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тўлаш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учун</w:t>
      </w:r>
      <w:proofErr w:type="spellEnd"/>
      <w:r w:rsidRPr="004D1256">
        <w:rPr>
          <w:rFonts w:asciiTheme="majorHAnsi" w:eastAsia="Times New Roman" w:hAnsiTheme="majorHAnsi" w:cs="Times New Roman"/>
          <w:color w:val="000000"/>
          <w:sz w:val="28"/>
          <w:szCs w:val="28"/>
        </w:rPr>
        <w:t xml:space="preserve"> пул </w:t>
      </w:r>
      <w:proofErr w:type="spellStart"/>
      <w:r w:rsidRPr="004D1256">
        <w:rPr>
          <w:rFonts w:asciiTheme="majorHAnsi" w:eastAsia="Times New Roman" w:hAnsiTheme="majorHAnsi" w:cs="Times New Roman"/>
          <w:color w:val="000000"/>
          <w:sz w:val="28"/>
          <w:szCs w:val="28"/>
        </w:rPr>
        <w:t>маблағлари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етарлича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бўлган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тақдирда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фақат</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жисмоний</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шахслар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томонидан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тўлашда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қўлланилади</w:t>
      </w:r>
      <w:proofErr w:type="spellEnd"/>
      <w:r w:rsidRPr="004D1256">
        <w:rPr>
          <w:rFonts w:asciiTheme="majorHAnsi" w:eastAsia="Times New Roman" w:hAnsiTheme="majorHAnsi" w:cs="Times New Roman"/>
          <w:color w:val="000000"/>
          <w:sz w:val="28"/>
          <w:szCs w:val="28"/>
        </w:rPr>
        <w:t>;</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r w:rsidRPr="004D1256">
        <w:rPr>
          <w:rFonts w:asciiTheme="majorHAnsi" w:eastAsia="Times New Roman" w:hAnsiTheme="majorHAnsi" w:cs="Times New Roman"/>
          <w:color w:val="000000"/>
          <w:sz w:val="28"/>
          <w:szCs w:val="28"/>
        </w:rPr>
        <w:t xml:space="preserve">3) банк </w:t>
      </w:r>
      <w:proofErr w:type="spellStart"/>
      <w:r w:rsidRPr="004D1256">
        <w:rPr>
          <w:rFonts w:asciiTheme="majorHAnsi" w:eastAsia="Times New Roman" w:hAnsiTheme="majorHAnsi" w:cs="Times New Roman"/>
          <w:color w:val="000000"/>
          <w:sz w:val="28"/>
          <w:szCs w:val="28"/>
        </w:rPr>
        <w:t>ёки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алоқа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бўлимига</w:t>
      </w:r>
      <w:proofErr w:type="spellEnd"/>
      <w:r w:rsidRPr="004D1256">
        <w:rPr>
          <w:rFonts w:asciiTheme="majorHAnsi" w:eastAsia="Times New Roman" w:hAnsiTheme="majorHAnsi" w:cs="Times New Roman"/>
          <w:color w:val="000000"/>
          <w:sz w:val="28"/>
          <w:szCs w:val="28"/>
        </w:rPr>
        <w:t xml:space="preserve"> бюджет </w:t>
      </w:r>
      <w:proofErr w:type="spellStart"/>
      <w:r w:rsidRPr="004D1256">
        <w:rPr>
          <w:rFonts w:asciiTheme="majorHAnsi" w:eastAsia="Times New Roman" w:hAnsiTheme="majorHAnsi" w:cs="Times New Roman"/>
          <w:color w:val="000000"/>
          <w:sz w:val="28"/>
          <w:szCs w:val="28"/>
        </w:rPr>
        <w:t>тизимига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ўтказиш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учун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нақд</w:t>
      </w:r>
      <w:proofErr w:type="spellEnd"/>
      <w:r w:rsidRPr="004D1256">
        <w:rPr>
          <w:rFonts w:asciiTheme="majorHAnsi" w:eastAsia="Times New Roman" w:hAnsiTheme="majorHAnsi" w:cs="Times New Roman"/>
          <w:color w:val="000000"/>
          <w:sz w:val="28"/>
          <w:szCs w:val="28"/>
        </w:rPr>
        <w:t xml:space="preserve"> пул </w:t>
      </w:r>
      <w:proofErr w:type="spellStart"/>
      <w:r w:rsidRPr="004D1256">
        <w:rPr>
          <w:rFonts w:asciiTheme="majorHAnsi" w:eastAsia="Times New Roman" w:hAnsiTheme="majorHAnsi" w:cs="Times New Roman"/>
          <w:color w:val="000000"/>
          <w:sz w:val="28"/>
          <w:szCs w:val="28"/>
        </w:rPr>
        <w:t>маблағлари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киритилган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кундан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эътиборан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Бундай</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қоида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тўлаш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учун</w:t>
      </w:r>
      <w:proofErr w:type="spellEnd"/>
      <w:r w:rsidRPr="004D1256">
        <w:rPr>
          <w:rFonts w:asciiTheme="majorHAnsi" w:eastAsia="Times New Roman" w:hAnsiTheme="majorHAnsi" w:cs="Times New Roman"/>
          <w:color w:val="000000"/>
          <w:sz w:val="28"/>
          <w:szCs w:val="28"/>
        </w:rPr>
        <w:t xml:space="preserve"> пул </w:t>
      </w:r>
      <w:proofErr w:type="spellStart"/>
      <w:r w:rsidRPr="004D1256">
        <w:rPr>
          <w:rFonts w:asciiTheme="majorHAnsi" w:eastAsia="Times New Roman" w:hAnsiTheme="majorHAnsi" w:cs="Times New Roman"/>
          <w:color w:val="000000"/>
          <w:sz w:val="28"/>
          <w:szCs w:val="28"/>
        </w:rPr>
        <w:t>маблағлари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етарлича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бўлган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тақдирда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фақат</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жисмоний</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шахслар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томонидан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тўлашда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қўлланилади</w:t>
      </w:r>
      <w:proofErr w:type="spellEnd"/>
      <w:r w:rsidRPr="004D1256">
        <w:rPr>
          <w:rFonts w:asciiTheme="majorHAnsi" w:eastAsia="Times New Roman" w:hAnsiTheme="majorHAnsi" w:cs="Times New Roman"/>
          <w:color w:val="000000"/>
          <w:sz w:val="28"/>
          <w:szCs w:val="28"/>
        </w:rPr>
        <w:t>;</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r w:rsidRPr="004D1256">
        <w:rPr>
          <w:rFonts w:asciiTheme="majorHAnsi" w:eastAsia="Times New Roman" w:hAnsiTheme="majorHAnsi" w:cs="Times New Roman"/>
          <w:color w:val="000000"/>
          <w:sz w:val="28"/>
          <w:szCs w:val="28"/>
        </w:rPr>
        <w:t xml:space="preserve">4) </w:t>
      </w:r>
      <w:proofErr w:type="spellStart"/>
      <w:r w:rsidRPr="004D1256">
        <w:rPr>
          <w:rFonts w:asciiTheme="majorHAnsi" w:eastAsia="Times New Roman" w:hAnsiTheme="majorHAnsi" w:cs="Times New Roman"/>
          <w:color w:val="000000"/>
          <w:sz w:val="28"/>
          <w:szCs w:val="28"/>
        </w:rPr>
        <w:t>ғазначиликда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шахсий</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ҳисобварағи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очилган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юридик</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шахснинг</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шахсий</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ҳисобварағида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тегишли</w:t>
      </w:r>
      <w:proofErr w:type="spellEnd"/>
      <w:r w:rsidRPr="004D1256">
        <w:rPr>
          <w:rFonts w:asciiTheme="majorHAnsi" w:eastAsia="Times New Roman" w:hAnsiTheme="majorHAnsi" w:cs="Times New Roman"/>
          <w:color w:val="000000"/>
          <w:sz w:val="28"/>
          <w:szCs w:val="28"/>
        </w:rPr>
        <w:t xml:space="preserve"> пул </w:t>
      </w:r>
      <w:proofErr w:type="spellStart"/>
      <w:r w:rsidRPr="004D1256">
        <w:rPr>
          <w:rFonts w:asciiTheme="majorHAnsi" w:eastAsia="Times New Roman" w:hAnsiTheme="majorHAnsi" w:cs="Times New Roman"/>
          <w:color w:val="000000"/>
          <w:sz w:val="28"/>
          <w:szCs w:val="28"/>
        </w:rPr>
        <w:t>маблағларини</w:t>
      </w:r>
      <w:proofErr w:type="spellEnd"/>
      <w:r w:rsidRPr="004D1256">
        <w:rPr>
          <w:rFonts w:asciiTheme="majorHAnsi" w:eastAsia="Times New Roman" w:hAnsiTheme="majorHAnsi" w:cs="Times New Roman"/>
          <w:color w:val="000000"/>
          <w:sz w:val="28"/>
          <w:szCs w:val="28"/>
        </w:rPr>
        <w:t xml:space="preserve"> бюджет </w:t>
      </w:r>
      <w:proofErr w:type="spellStart"/>
      <w:r w:rsidRPr="004D1256">
        <w:rPr>
          <w:rFonts w:asciiTheme="majorHAnsi" w:eastAsia="Times New Roman" w:hAnsiTheme="majorHAnsi" w:cs="Times New Roman"/>
          <w:color w:val="000000"/>
          <w:sz w:val="28"/>
          <w:szCs w:val="28"/>
        </w:rPr>
        <w:t>тизимига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ўтказишга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доир</w:t>
      </w:r>
      <w:proofErr w:type="spellEnd"/>
      <w:r w:rsidRPr="004D1256">
        <w:rPr>
          <w:rFonts w:asciiTheme="majorHAnsi" w:eastAsia="Times New Roman" w:hAnsiTheme="majorHAnsi" w:cs="Times New Roman"/>
          <w:color w:val="000000"/>
          <w:sz w:val="28"/>
          <w:szCs w:val="28"/>
        </w:rPr>
        <w:t xml:space="preserve"> операция </w:t>
      </w:r>
      <w:proofErr w:type="spellStart"/>
      <w:r w:rsidRPr="004D1256">
        <w:rPr>
          <w:rFonts w:asciiTheme="majorHAnsi" w:eastAsia="Times New Roman" w:hAnsiTheme="majorHAnsi" w:cs="Times New Roman"/>
          <w:color w:val="000000"/>
          <w:sz w:val="28"/>
          <w:szCs w:val="28"/>
        </w:rPr>
        <w:t>акс</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эттирилган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пайтдан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эътиборан</w:t>
      </w:r>
      <w:proofErr w:type="spellEnd"/>
      <w:r w:rsidRPr="004D1256">
        <w:rPr>
          <w:rFonts w:asciiTheme="majorHAnsi" w:eastAsia="Times New Roman" w:hAnsiTheme="majorHAnsi" w:cs="Times New Roman"/>
          <w:color w:val="000000"/>
          <w:sz w:val="28"/>
          <w:szCs w:val="28"/>
        </w:rPr>
        <w:t>;</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r w:rsidRPr="004D1256">
        <w:rPr>
          <w:rFonts w:asciiTheme="majorHAnsi" w:eastAsia="Times New Roman" w:hAnsiTheme="majorHAnsi" w:cs="Times New Roman"/>
          <w:color w:val="000000"/>
          <w:sz w:val="28"/>
          <w:szCs w:val="28"/>
        </w:rPr>
        <w:t xml:space="preserve">5) </w:t>
      </w:r>
      <w:proofErr w:type="spellStart"/>
      <w:r w:rsidRPr="004D1256">
        <w:rPr>
          <w:rFonts w:asciiTheme="majorHAnsi" w:eastAsia="Times New Roman" w:hAnsiTheme="majorHAnsi" w:cs="Times New Roman"/>
          <w:color w:val="000000"/>
          <w:sz w:val="28"/>
          <w:szCs w:val="28"/>
        </w:rPr>
        <w:t>ортиқча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тўланган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суммаларни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ёки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ортиқча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ундирилган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солиқлар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пенялар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жарималар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суммаларини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тегишли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тури </w:t>
      </w:r>
      <w:proofErr w:type="spellStart"/>
      <w:r w:rsidRPr="004D1256">
        <w:rPr>
          <w:rFonts w:asciiTheme="majorHAnsi" w:eastAsia="Times New Roman" w:hAnsiTheme="majorHAnsi" w:cs="Times New Roman"/>
          <w:color w:val="000000"/>
          <w:sz w:val="28"/>
          <w:szCs w:val="28"/>
        </w:rPr>
        <w:t>бўйича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мажбуриятнинг</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бажарилиши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ҳисобига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ҳисобга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олиш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тўғрисида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органи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томонидан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қарор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чиқарилган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кундан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эътиборан</w:t>
      </w:r>
      <w:proofErr w:type="spellEnd"/>
      <w:r w:rsidRPr="004D1256">
        <w:rPr>
          <w:rFonts w:asciiTheme="majorHAnsi" w:eastAsia="Times New Roman" w:hAnsiTheme="majorHAnsi" w:cs="Times New Roman"/>
          <w:color w:val="000000"/>
          <w:sz w:val="28"/>
          <w:szCs w:val="28"/>
        </w:rPr>
        <w:t>;</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r w:rsidRPr="004D1256">
        <w:rPr>
          <w:rFonts w:asciiTheme="majorHAnsi" w:eastAsia="Times New Roman" w:hAnsiTheme="majorHAnsi" w:cs="Times New Roman"/>
          <w:color w:val="000000"/>
          <w:sz w:val="28"/>
          <w:szCs w:val="28"/>
        </w:rPr>
        <w:t xml:space="preserve">6) </w:t>
      </w:r>
      <w:proofErr w:type="spellStart"/>
      <w:r w:rsidRPr="004D1256">
        <w:rPr>
          <w:rFonts w:asciiTheme="majorHAnsi" w:eastAsia="Times New Roman" w:hAnsiTheme="majorHAnsi" w:cs="Times New Roman"/>
          <w:color w:val="000000"/>
          <w:sz w:val="28"/>
          <w:szCs w:val="28"/>
        </w:rPr>
        <w:t>солиқни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ҳисоблаб</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чиқариш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ва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тўловчининг</w:t>
      </w:r>
      <w:proofErr w:type="spellEnd"/>
      <w:r w:rsidRPr="004D1256">
        <w:rPr>
          <w:rFonts w:asciiTheme="majorHAnsi" w:eastAsia="Times New Roman" w:hAnsiTheme="majorHAnsi" w:cs="Times New Roman"/>
          <w:color w:val="000000"/>
          <w:sz w:val="28"/>
          <w:szCs w:val="28"/>
        </w:rPr>
        <w:t xml:space="preserve"> пул </w:t>
      </w:r>
      <w:proofErr w:type="spellStart"/>
      <w:r w:rsidRPr="004D1256">
        <w:rPr>
          <w:rFonts w:asciiTheme="majorHAnsi" w:eastAsia="Times New Roman" w:hAnsiTheme="majorHAnsi" w:cs="Times New Roman"/>
          <w:color w:val="000000"/>
          <w:sz w:val="28"/>
          <w:szCs w:val="28"/>
        </w:rPr>
        <w:t>маблағларидан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ушлаб</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қолишга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доир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мажбурият</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ушбу</w:t>
      </w:r>
      <w:proofErr w:type="spellEnd"/>
      <w:r w:rsidRPr="004D1256">
        <w:rPr>
          <w:rFonts w:asciiTheme="majorHAnsi" w:eastAsia="Times New Roman" w:hAnsiTheme="majorHAnsi" w:cs="Times New Roman"/>
          <w:color w:val="000000"/>
          <w:sz w:val="28"/>
          <w:szCs w:val="28"/>
        </w:rPr>
        <w:t xml:space="preserve"> </w:t>
      </w:r>
      <w:r w:rsidRPr="004D1256">
        <w:rPr>
          <w:rFonts w:asciiTheme="majorHAnsi" w:eastAsia="Times New Roman" w:hAnsiTheme="majorHAnsi" w:cs="Times New Roman"/>
          <w:color w:val="000000"/>
          <w:sz w:val="28"/>
          <w:szCs w:val="28"/>
          <w:lang w:val="uz-Cyrl-UZ" w:eastAsia="uz-Cyrl-UZ"/>
        </w:rPr>
        <w:t>к</w:t>
      </w:r>
      <w:proofErr w:type="spellStart"/>
      <w:r w:rsidRPr="004D1256">
        <w:rPr>
          <w:rFonts w:asciiTheme="majorHAnsi" w:eastAsia="Times New Roman" w:hAnsiTheme="majorHAnsi" w:cs="Times New Roman"/>
          <w:color w:val="000000"/>
          <w:sz w:val="28"/>
          <w:szCs w:val="28"/>
        </w:rPr>
        <w:t>одексга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мувофиқ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агентига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юклатилган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бўлса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суммалари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агенти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томонидан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ушлаб</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қолинган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кундан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эътиборан</w:t>
      </w:r>
      <w:proofErr w:type="spellEnd"/>
      <w:r w:rsidRPr="004D1256">
        <w:rPr>
          <w:rFonts w:asciiTheme="majorHAnsi" w:eastAsia="Times New Roman" w:hAnsiTheme="majorHAnsi" w:cs="Times New Roman"/>
          <w:color w:val="000000"/>
          <w:sz w:val="28"/>
          <w:szCs w:val="28"/>
        </w:rPr>
        <w:t xml:space="preserve">. </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тўловчининг</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тўлаш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бўйича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мажбурияти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қуйидаги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ҳолларда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бажарилган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деб</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эътироф</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этилмайди</w:t>
      </w:r>
      <w:proofErr w:type="spellEnd"/>
      <w:r w:rsidRPr="004D1256">
        <w:rPr>
          <w:rFonts w:asciiTheme="majorHAnsi" w:eastAsia="Times New Roman" w:hAnsiTheme="majorHAnsi" w:cs="Times New Roman"/>
          <w:color w:val="000000"/>
          <w:sz w:val="28"/>
          <w:szCs w:val="28"/>
        </w:rPr>
        <w:t>:</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r w:rsidRPr="004D1256">
        <w:rPr>
          <w:rFonts w:asciiTheme="majorHAnsi" w:eastAsia="Times New Roman" w:hAnsiTheme="majorHAnsi" w:cs="Times New Roman"/>
          <w:color w:val="000000"/>
          <w:sz w:val="28"/>
          <w:szCs w:val="28"/>
        </w:rPr>
        <w:t xml:space="preserve">1) </w:t>
      </w:r>
      <w:proofErr w:type="spellStart"/>
      <w:r w:rsidRPr="004D1256">
        <w:rPr>
          <w:rFonts w:asciiTheme="majorHAnsi" w:eastAsia="Times New Roman" w:hAnsiTheme="majorHAnsi" w:cs="Times New Roman"/>
          <w:color w:val="000000"/>
          <w:sz w:val="28"/>
          <w:szCs w:val="28"/>
        </w:rPr>
        <w:t>тегишли</w:t>
      </w:r>
      <w:proofErr w:type="spellEnd"/>
      <w:r w:rsidRPr="004D1256">
        <w:rPr>
          <w:rFonts w:asciiTheme="majorHAnsi" w:eastAsia="Times New Roman" w:hAnsiTheme="majorHAnsi" w:cs="Times New Roman"/>
          <w:color w:val="000000"/>
          <w:sz w:val="28"/>
          <w:szCs w:val="28"/>
        </w:rPr>
        <w:t xml:space="preserve"> пул </w:t>
      </w:r>
      <w:proofErr w:type="spellStart"/>
      <w:r w:rsidRPr="004D1256">
        <w:rPr>
          <w:rFonts w:asciiTheme="majorHAnsi" w:eastAsia="Times New Roman" w:hAnsiTheme="majorHAnsi" w:cs="Times New Roman"/>
          <w:color w:val="000000"/>
          <w:sz w:val="28"/>
          <w:szCs w:val="28"/>
        </w:rPr>
        <w:t>маблағларини</w:t>
      </w:r>
      <w:proofErr w:type="spellEnd"/>
      <w:r w:rsidRPr="004D1256">
        <w:rPr>
          <w:rFonts w:asciiTheme="majorHAnsi" w:eastAsia="Times New Roman" w:hAnsiTheme="majorHAnsi" w:cs="Times New Roman"/>
          <w:color w:val="000000"/>
          <w:sz w:val="28"/>
          <w:szCs w:val="28"/>
        </w:rPr>
        <w:t xml:space="preserve"> бюджет </w:t>
      </w:r>
      <w:proofErr w:type="spellStart"/>
      <w:r w:rsidRPr="004D1256">
        <w:rPr>
          <w:rFonts w:asciiTheme="majorHAnsi" w:eastAsia="Times New Roman" w:hAnsiTheme="majorHAnsi" w:cs="Times New Roman"/>
          <w:color w:val="000000"/>
          <w:sz w:val="28"/>
          <w:szCs w:val="28"/>
        </w:rPr>
        <w:t>тизимига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ўтказишга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доир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бажарилмаган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топшириқнома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тўловчи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томонидан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қайтариб</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олинганда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ёки</w:t>
      </w:r>
      <w:proofErr w:type="spellEnd"/>
      <w:r w:rsidRPr="004D1256">
        <w:rPr>
          <w:rFonts w:asciiTheme="majorHAnsi" w:eastAsia="Times New Roman" w:hAnsiTheme="majorHAnsi" w:cs="Times New Roman"/>
          <w:color w:val="000000"/>
          <w:sz w:val="28"/>
          <w:szCs w:val="28"/>
        </w:rPr>
        <w:t xml:space="preserve"> банк </w:t>
      </w:r>
      <w:proofErr w:type="spellStart"/>
      <w:r w:rsidRPr="004D1256">
        <w:rPr>
          <w:rFonts w:asciiTheme="majorHAnsi" w:eastAsia="Times New Roman" w:hAnsiTheme="majorHAnsi" w:cs="Times New Roman"/>
          <w:color w:val="000000"/>
          <w:sz w:val="28"/>
          <w:szCs w:val="28"/>
        </w:rPr>
        <w:t>томонидан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унга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қайтарилганда</w:t>
      </w:r>
      <w:proofErr w:type="spellEnd"/>
      <w:r w:rsidRPr="004D1256">
        <w:rPr>
          <w:rFonts w:asciiTheme="majorHAnsi" w:eastAsia="Times New Roman" w:hAnsiTheme="majorHAnsi" w:cs="Times New Roman"/>
          <w:color w:val="000000"/>
          <w:sz w:val="28"/>
          <w:szCs w:val="28"/>
        </w:rPr>
        <w:t>;</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r w:rsidRPr="004D1256">
        <w:rPr>
          <w:rFonts w:asciiTheme="majorHAnsi" w:eastAsia="Times New Roman" w:hAnsiTheme="majorHAnsi" w:cs="Times New Roman"/>
          <w:color w:val="000000"/>
          <w:sz w:val="28"/>
          <w:szCs w:val="28"/>
        </w:rPr>
        <w:t xml:space="preserve">2) </w:t>
      </w:r>
      <w:proofErr w:type="spellStart"/>
      <w:r w:rsidRPr="004D1256">
        <w:rPr>
          <w:rFonts w:asciiTheme="majorHAnsi" w:eastAsia="Times New Roman" w:hAnsiTheme="majorHAnsi" w:cs="Times New Roman"/>
          <w:color w:val="000000"/>
          <w:sz w:val="28"/>
          <w:szCs w:val="28"/>
        </w:rPr>
        <w:t>ғазначиликда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шахсий</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ҳисобварағи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очилган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юридик</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шахс</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томонидан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тегишли</w:t>
      </w:r>
      <w:proofErr w:type="spellEnd"/>
      <w:r w:rsidRPr="004D1256">
        <w:rPr>
          <w:rFonts w:asciiTheme="majorHAnsi" w:eastAsia="Times New Roman" w:hAnsiTheme="majorHAnsi" w:cs="Times New Roman"/>
          <w:color w:val="000000"/>
          <w:sz w:val="28"/>
          <w:szCs w:val="28"/>
        </w:rPr>
        <w:t xml:space="preserve"> пул </w:t>
      </w:r>
      <w:proofErr w:type="spellStart"/>
      <w:r w:rsidRPr="004D1256">
        <w:rPr>
          <w:rFonts w:asciiTheme="majorHAnsi" w:eastAsia="Times New Roman" w:hAnsiTheme="majorHAnsi" w:cs="Times New Roman"/>
          <w:color w:val="000000"/>
          <w:sz w:val="28"/>
          <w:szCs w:val="28"/>
        </w:rPr>
        <w:t>маблағларини</w:t>
      </w:r>
      <w:proofErr w:type="spellEnd"/>
      <w:r w:rsidRPr="004D1256">
        <w:rPr>
          <w:rFonts w:asciiTheme="majorHAnsi" w:eastAsia="Times New Roman" w:hAnsiTheme="majorHAnsi" w:cs="Times New Roman"/>
          <w:color w:val="000000"/>
          <w:sz w:val="28"/>
          <w:szCs w:val="28"/>
        </w:rPr>
        <w:t xml:space="preserve"> бюджет </w:t>
      </w:r>
      <w:proofErr w:type="spellStart"/>
      <w:r w:rsidRPr="004D1256">
        <w:rPr>
          <w:rFonts w:asciiTheme="majorHAnsi" w:eastAsia="Times New Roman" w:hAnsiTheme="majorHAnsi" w:cs="Times New Roman"/>
          <w:color w:val="000000"/>
          <w:sz w:val="28"/>
          <w:szCs w:val="28"/>
        </w:rPr>
        <w:t>тизимига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ўтказишга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доир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бажарилмаган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топшириқнома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қайтариб</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олинганда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ёки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ғазначилик</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томонидан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унга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қайтарилганда</w:t>
      </w:r>
      <w:proofErr w:type="spellEnd"/>
      <w:r w:rsidRPr="004D1256">
        <w:rPr>
          <w:rFonts w:asciiTheme="majorHAnsi" w:eastAsia="Times New Roman" w:hAnsiTheme="majorHAnsi" w:cs="Times New Roman"/>
          <w:color w:val="000000"/>
          <w:sz w:val="28"/>
          <w:szCs w:val="28"/>
        </w:rPr>
        <w:t>;</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r w:rsidRPr="004D1256">
        <w:rPr>
          <w:rFonts w:asciiTheme="majorHAnsi" w:eastAsia="Times New Roman" w:hAnsiTheme="majorHAnsi" w:cs="Times New Roman"/>
          <w:color w:val="000000"/>
          <w:sz w:val="28"/>
          <w:szCs w:val="28"/>
        </w:rPr>
        <w:t xml:space="preserve">3) пул </w:t>
      </w:r>
      <w:proofErr w:type="spellStart"/>
      <w:r w:rsidRPr="004D1256">
        <w:rPr>
          <w:rFonts w:asciiTheme="majorHAnsi" w:eastAsia="Times New Roman" w:hAnsiTheme="majorHAnsi" w:cs="Times New Roman"/>
          <w:color w:val="000000"/>
          <w:sz w:val="28"/>
          <w:szCs w:val="28"/>
        </w:rPr>
        <w:t>маблағлари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ушбу</w:t>
      </w:r>
      <w:proofErr w:type="spellEnd"/>
      <w:r w:rsidRPr="004D1256">
        <w:rPr>
          <w:rFonts w:asciiTheme="majorHAnsi" w:eastAsia="Times New Roman" w:hAnsiTheme="majorHAnsi" w:cs="Times New Roman"/>
          <w:color w:val="000000"/>
          <w:sz w:val="28"/>
          <w:szCs w:val="28"/>
        </w:rPr>
        <w:t xml:space="preserve"> пул </w:t>
      </w:r>
      <w:proofErr w:type="spellStart"/>
      <w:r w:rsidRPr="004D1256">
        <w:rPr>
          <w:rFonts w:asciiTheme="majorHAnsi" w:eastAsia="Times New Roman" w:hAnsiTheme="majorHAnsi" w:cs="Times New Roman"/>
          <w:color w:val="000000"/>
          <w:sz w:val="28"/>
          <w:szCs w:val="28"/>
        </w:rPr>
        <w:t>маблағларини</w:t>
      </w:r>
      <w:proofErr w:type="spellEnd"/>
      <w:r w:rsidRPr="004D1256">
        <w:rPr>
          <w:rFonts w:asciiTheme="majorHAnsi" w:eastAsia="Times New Roman" w:hAnsiTheme="majorHAnsi" w:cs="Times New Roman"/>
          <w:color w:val="000000"/>
          <w:sz w:val="28"/>
          <w:szCs w:val="28"/>
        </w:rPr>
        <w:t xml:space="preserve"> бюджет </w:t>
      </w:r>
      <w:proofErr w:type="spellStart"/>
      <w:r w:rsidRPr="004D1256">
        <w:rPr>
          <w:rFonts w:asciiTheme="majorHAnsi" w:eastAsia="Times New Roman" w:hAnsiTheme="majorHAnsi" w:cs="Times New Roman"/>
          <w:color w:val="000000"/>
          <w:sz w:val="28"/>
          <w:szCs w:val="28"/>
        </w:rPr>
        <w:t>тизимига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ўтказишга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доир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тўлов</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топшириқномасида</w:t>
      </w:r>
      <w:proofErr w:type="spellEnd"/>
      <w:r w:rsidRPr="004D1256">
        <w:rPr>
          <w:rFonts w:asciiTheme="majorHAnsi" w:eastAsia="Times New Roman" w:hAnsiTheme="majorHAnsi" w:cs="Times New Roman"/>
          <w:color w:val="000000"/>
          <w:sz w:val="28"/>
          <w:szCs w:val="28"/>
        </w:rPr>
        <w:t xml:space="preserve"> банк </w:t>
      </w:r>
      <w:proofErr w:type="spellStart"/>
      <w:r w:rsidRPr="004D1256">
        <w:rPr>
          <w:rFonts w:asciiTheme="majorHAnsi" w:eastAsia="Times New Roman" w:hAnsiTheme="majorHAnsi" w:cs="Times New Roman"/>
          <w:color w:val="000000"/>
          <w:sz w:val="28"/>
          <w:szCs w:val="28"/>
        </w:rPr>
        <w:t>реквизитлари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нотўғри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кўрсатилганлиги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сабабли</w:t>
      </w:r>
      <w:proofErr w:type="spellEnd"/>
      <w:r w:rsidRPr="004D1256">
        <w:rPr>
          <w:rFonts w:asciiTheme="majorHAnsi" w:eastAsia="Times New Roman" w:hAnsiTheme="majorHAnsi" w:cs="Times New Roman"/>
          <w:color w:val="000000"/>
          <w:sz w:val="28"/>
          <w:szCs w:val="28"/>
        </w:rPr>
        <w:t xml:space="preserve"> бюджет </w:t>
      </w:r>
      <w:proofErr w:type="spellStart"/>
      <w:r w:rsidRPr="004D1256">
        <w:rPr>
          <w:rFonts w:asciiTheme="majorHAnsi" w:eastAsia="Times New Roman" w:hAnsiTheme="majorHAnsi" w:cs="Times New Roman"/>
          <w:color w:val="000000"/>
          <w:sz w:val="28"/>
          <w:szCs w:val="28"/>
        </w:rPr>
        <w:t>тизимининг</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тегишли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ғазначилик</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ҳисобварағига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ўтказилмай</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қолганда</w:t>
      </w:r>
      <w:proofErr w:type="spellEnd"/>
      <w:r w:rsidRPr="004D1256">
        <w:rPr>
          <w:rFonts w:asciiTheme="majorHAnsi" w:eastAsia="Times New Roman" w:hAnsiTheme="majorHAnsi" w:cs="Times New Roman"/>
          <w:color w:val="000000"/>
          <w:sz w:val="28"/>
          <w:szCs w:val="28"/>
        </w:rPr>
        <w:t>;</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r w:rsidRPr="004D1256">
        <w:rPr>
          <w:rFonts w:asciiTheme="majorHAnsi" w:eastAsia="Times New Roman" w:hAnsiTheme="majorHAnsi" w:cs="Times New Roman"/>
          <w:color w:val="000000"/>
          <w:sz w:val="28"/>
          <w:szCs w:val="28"/>
        </w:rPr>
        <w:t xml:space="preserve">4) </w:t>
      </w:r>
      <w:proofErr w:type="spellStart"/>
      <w:r w:rsidRPr="004D1256">
        <w:rPr>
          <w:rFonts w:asciiTheme="majorHAnsi" w:eastAsia="Times New Roman" w:hAnsiTheme="majorHAnsi" w:cs="Times New Roman"/>
          <w:color w:val="000000"/>
          <w:sz w:val="28"/>
          <w:szCs w:val="28"/>
        </w:rPr>
        <w:t>агар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тўловчи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тўлови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учун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банкка</w:t>
      </w:r>
      <w:proofErr w:type="spellEnd"/>
      <w:r w:rsidRPr="004D1256">
        <w:rPr>
          <w:rFonts w:asciiTheme="majorHAnsi" w:eastAsia="Times New Roman" w:hAnsiTheme="majorHAnsi" w:cs="Times New Roman"/>
          <w:color w:val="000000"/>
          <w:sz w:val="28"/>
          <w:szCs w:val="28"/>
        </w:rPr>
        <w:t xml:space="preserve"> пул </w:t>
      </w:r>
      <w:proofErr w:type="spellStart"/>
      <w:r w:rsidRPr="004D1256">
        <w:rPr>
          <w:rFonts w:asciiTheme="majorHAnsi" w:eastAsia="Times New Roman" w:hAnsiTheme="majorHAnsi" w:cs="Times New Roman"/>
          <w:color w:val="000000"/>
          <w:sz w:val="28"/>
          <w:szCs w:val="28"/>
        </w:rPr>
        <w:t>маблағларини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ўтказиш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учун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топшириқнома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тақдим</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этган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куни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унинг</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фуқаролик</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қонунчилигига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мувофиқ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биринчи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навбатда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бажариладиган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ҳисобварағига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тақдим</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этилган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бажариб</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бўлмайдиган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бошқа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талаблар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мавжуд</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бўлса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агар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lastRenderedPageBreak/>
        <w:t>ушбу</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ҳисобварақда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барча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талабларни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қаноатлантириш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учун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етарлича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қолдиққа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бўлмаса</w:t>
      </w:r>
      <w:proofErr w:type="spellEnd"/>
      <w:r w:rsidRPr="004D1256">
        <w:rPr>
          <w:rFonts w:asciiTheme="majorHAnsi" w:eastAsia="Times New Roman" w:hAnsiTheme="majorHAnsi" w:cs="Times New Roman"/>
          <w:color w:val="000000"/>
          <w:sz w:val="28"/>
          <w:szCs w:val="28"/>
        </w:rPr>
        <w:t>.</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r w:rsidRPr="004D1256">
        <w:rPr>
          <w:rFonts w:asciiTheme="majorHAnsi" w:eastAsia="Times New Roman" w:hAnsiTheme="majorHAnsi" w:cs="Times New Roman"/>
          <w:color w:val="000000"/>
          <w:sz w:val="28"/>
          <w:szCs w:val="28"/>
        </w:rPr>
        <w:t xml:space="preserve">Ушбу </w:t>
      </w:r>
      <w:proofErr w:type="spellStart"/>
      <w:r w:rsidRPr="004D1256">
        <w:rPr>
          <w:rFonts w:asciiTheme="majorHAnsi" w:eastAsia="Times New Roman" w:hAnsiTheme="majorHAnsi" w:cs="Times New Roman"/>
          <w:color w:val="000000"/>
          <w:sz w:val="28"/>
          <w:szCs w:val="28"/>
        </w:rPr>
        <w:t>қоидалар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пенялар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ва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жарималарга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нисбатан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ҳам</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қўлланилади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ҳамда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агентларига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нисбатан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ҳам</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татбиқ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этилади</w:t>
      </w:r>
      <w:proofErr w:type="spellEnd"/>
      <w:r w:rsidRPr="004D1256">
        <w:rPr>
          <w:rFonts w:asciiTheme="majorHAnsi" w:eastAsia="Times New Roman" w:hAnsiTheme="majorHAnsi" w:cs="Times New Roman"/>
          <w:color w:val="000000"/>
          <w:sz w:val="28"/>
          <w:szCs w:val="28"/>
        </w:rPr>
        <w:t>.</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органлари</w:t>
      </w:r>
      <w:proofErr w:type="spellEnd"/>
      <w:r w:rsidRPr="004D1256">
        <w:rPr>
          <w:rFonts w:asciiTheme="majorHAnsi" w:eastAsia="Times New Roman" w:hAnsiTheme="majorHAnsi" w:cs="Times New Roman"/>
          <w:color w:val="000000"/>
          <w:sz w:val="28"/>
          <w:szCs w:val="28"/>
        </w:rPr>
        <w:t xml:space="preserve"> бюджет </w:t>
      </w:r>
      <w:proofErr w:type="spellStart"/>
      <w:r w:rsidRPr="004D1256">
        <w:rPr>
          <w:rFonts w:asciiTheme="majorHAnsi" w:eastAsia="Times New Roman" w:hAnsiTheme="majorHAnsi" w:cs="Times New Roman"/>
          <w:color w:val="000000"/>
          <w:sz w:val="28"/>
          <w:szCs w:val="28"/>
        </w:rPr>
        <w:t>тизимига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тушумлар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ҳисобини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ҳисобланган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ҳамда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тўланган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солиқлар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ва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йиғимлар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суммаларини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шунингдек</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пенялар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ва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жарималарни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тўловчининг</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шахсий</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ҳисобварағида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акс</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эттириш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орқали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юритади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тўловчининг</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шахсий</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ҳисобварағини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юритиш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тартиби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Ўзбекистон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Республикаси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Давлат</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қўмитаси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томонидан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Ўзбекистон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Республикаси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Молия</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вазирлиги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билан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келишилган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ҳолда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белгиланади</w:t>
      </w:r>
      <w:proofErr w:type="spellEnd"/>
      <w:r w:rsidRPr="004D1256">
        <w:rPr>
          <w:rFonts w:asciiTheme="majorHAnsi" w:eastAsia="Times New Roman" w:hAnsiTheme="majorHAnsi" w:cs="Times New Roman"/>
          <w:color w:val="000000"/>
          <w:sz w:val="28"/>
          <w:szCs w:val="28"/>
        </w:rPr>
        <w:t xml:space="preserve">. </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proofErr w:type="spellStart"/>
      <w:r w:rsidRPr="004D1256">
        <w:rPr>
          <w:rFonts w:asciiTheme="majorHAnsi" w:eastAsia="Times New Roman" w:hAnsiTheme="majorHAnsi" w:cs="Times New Roman"/>
          <w:color w:val="000000"/>
          <w:sz w:val="28"/>
          <w:szCs w:val="28"/>
        </w:rPr>
        <w:t>Божхона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органлари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Ўзбекистон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Республикаси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божхона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чегараси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орқали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товарларни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олиб</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ўтиш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билан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боғлиқ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тўланиши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лозим</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бўлган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солиқлар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ва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йиғимларнинг</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шунингдек</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пенялар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ва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жарималарнинг</w:t>
      </w:r>
      <w:proofErr w:type="spellEnd"/>
      <w:r w:rsidRPr="004D1256">
        <w:rPr>
          <w:rFonts w:asciiTheme="majorHAnsi" w:eastAsia="Times New Roman" w:hAnsiTheme="majorHAnsi" w:cs="Times New Roman"/>
          <w:color w:val="000000"/>
          <w:sz w:val="28"/>
          <w:szCs w:val="28"/>
        </w:rPr>
        <w:t xml:space="preserve"> бюджет </w:t>
      </w:r>
      <w:proofErr w:type="spellStart"/>
      <w:r w:rsidRPr="004D1256">
        <w:rPr>
          <w:rFonts w:asciiTheme="majorHAnsi" w:eastAsia="Times New Roman" w:hAnsiTheme="majorHAnsi" w:cs="Times New Roman"/>
          <w:color w:val="000000"/>
          <w:sz w:val="28"/>
          <w:szCs w:val="28"/>
        </w:rPr>
        <w:t>тизимига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тушумлари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ҳисобини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юритади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Ҳисоб</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юритиш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тартиби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Ўзбекистон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Республикаси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Давлат</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божхона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қўмитаси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томонидан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Ўзбекистон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Республикаси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Молия</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вазирлиги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билан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келишилган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ҳолда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белгиланади</w:t>
      </w:r>
      <w:proofErr w:type="spellEnd"/>
      <w:r w:rsidRPr="004D1256">
        <w:rPr>
          <w:rFonts w:asciiTheme="majorHAnsi" w:eastAsia="Times New Roman" w:hAnsiTheme="majorHAnsi" w:cs="Times New Roman"/>
          <w:color w:val="000000"/>
          <w:sz w:val="28"/>
          <w:szCs w:val="28"/>
        </w:rPr>
        <w:t>.</w:t>
      </w:r>
    </w:p>
    <w:p w:rsidR="0081764D" w:rsidRPr="004D1256" w:rsidRDefault="0081764D" w:rsidP="0081764D">
      <w:pPr>
        <w:pStyle w:val="a3"/>
        <w:ind w:firstLine="709"/>
        <w:jc w:val="both"/>
        <w:rPr>
          <w:rFonts w:asciiTheme="majorHAnsi" w:eastAsia="Times New Roman" w:hAnsiTheme="majorHAnsi" w:cs="Times New Roman"/>
          <w:color w:val="000000"/>
          <w:sz w:val="28"/>
          <w:szCs w:val="28"/>
          <w:lang w:val="uz-Cyrl-UZ"/>
        </w:rPr>
      </w:pPr>
      <w:proofErr w:type="spellStart"/>
      <w:r w:rsidRPr="004D1256">
        <w:rPr>
          <w:rFonts w:asciiTheme="majorHAnsi" w:eastAsia="Times New Roman" w:hAnsiTheme="majorHAnsi" w:cs="Times New Roman"/>
          <w:color w:val="000000"/>
          <w:sz w:val="28"/>
          <w:szCs w:val="28"/>
        </w:rPr>
        <w:t>Ундирилиши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бошқа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давлат</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органлари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ва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ташкилотлар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томонидан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амалга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ошириладиган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давлат</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божи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ва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бошқа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йиғимларнинг</w:t>
      </w:r>
      <w:proofErr w:type="spellEnd"/>
      <w:r w:rsidRPr="004D1256">
        <w:rPr>
          <w:rFonts w:asciiTheme="majorHAnsi" w:eastAsia="Times New Roman" w:hAnsiTheme="majorHAnsi" w:cs="Times New Roman"/>
          <w:color w:val="000000"/>
          <w:sz w:val="28"/>
          <w:szCs w:val="28"/>
        </w:rPr>
        <w:t xml:space="preserve"> бюджет </w:t>
      </w:r>
      <w:proofErr w:type="spellStart"/>
      <w:r w:rsidRPr="004D1256">
        <w:rPr>
          <w:rFonts w:asciiTheme="majorHAnsi" w:eastAsia="Times New Roman" w:hAnsiTheme="majorHAnsi" w:cs="Times New Roman"/>
          <w:color w:val="000000"/>
          <w:sz w:val="28"/>
          <w:szCs w:val="28"/>
        </w:rPr>
        <w:t>тизимига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тушумларини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ҳисобга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олиш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тартиби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Ўзбекистон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Республикаси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Давлат</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қўмитаси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томонидан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Ўзбекистон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Республикаси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Молия</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вазирлиги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билан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келишилган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ҳолда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белгиланади</w:t>
      </w:r>
      <w:proofErr w:type="spellEnd"/>
      <w:r w:rsidRPr="004D1256">
        <w:rPr>
          <w:rFonts w:asciiTheme="majorHAnsi" w:eastAsia="Times New Roman" w:hAnsiTheme="majorHAnsi" w:cs="Times New Roman"/>
          <w:color w:val="000000"/>
          <w:sz w:val="28"/>
          <w:szCs w:val="28"/>
        </w:rPr>
        <w:t>.</w:t>
      </w:r>
    </w:p>
    <w:p w:rsidR="0081764D" w:rsidRPr="004D1256" w:rsidRDefault="0081764D" w:rsidP="0081764D">
      <w:pPr>
        <w:pStyle w:val="a3"/>
        <w:ind w:firstLine="709"/>
        <w:jc w:val="both"/>
        <w:rPr>
          <w:rFonts w:asciiTheme="majorHAnsi" w:eastAsia="Times New Roman" w:hAnsiTheme="majorHAnsi" w:cs="Times New Roman"/>
          <w:color w:val="000000"/>
          <w:sz w:val="28"/>
          <w:szCs w:val="28"/>
          <w:lang w:val="uz-Cyrl-UZ" w:eastAsia="uz-Cyrl-UZ"/>
        </w:rPr>
      </w:pPr>
      <w:r w:rsidRPr="004D1256">
        <w:rPr>
          <w:rFonts w:asciiTheme="majorHAnsi" w:eastAsia="Times New Roman" w:hAnsiTheme="majorHAnsi" w:cs="Times New Roman"/>
          <w:color w:val="000000"/>
          <w:sz w:val="28"/>
          <w:szCs w:val="28"/>
          <w:lang w:val="uz-Cyrl-UZ" w:eastAsia="uz-Cyrl-UZ"/>
        </w:rPr>
        <w:t>Шу ўринда солиқ ёки бошқа мажбурий тўловларни ўз вақтида бажармаслик маъмурий ҳуқуқбузарлик балки жиноий жавобгарликка тортишга сабаб бўлиши қонунчиликда белгилаб қўйилган.</w:t>
      </w:r>
    </w:p>
    <w:p w:rsidR="0081764D" w:rsidRPr="004D1256" w:rsidRDefault="0081764D" w:rsidP="0081764D">
      <w:pPr>
        <w:pStyle w:val="a3"/>
        <w:ind w:firstLine="709"/>
        <w:jc w:val="both"/>
        <w:rPr>
          <w:rFonts w:asciiTheme="majorHAnsi" w:eastAsia="Times New Roman" w:hAnsiTheme="majorHAnsi" w:cs="Times New Roman"/>
          <w:color w:val="000000"/>
          <w:sz w:val="28"/>
          <w:szCs w:val="28"/>
          <w:lang w:val="uz-Cyrl-UZ" w:eastAsia="uz-Cyrl-UZ"/>
        </w:rPr>
      </w:pPr>
      <w:r w:rsidRPr="004D1256">
        <w:rPr>
          <w:rFonts w:asciiTheme="majorHAnsi" w:eastAsia="Times New Roman" w:hAnsiTheme="majorHAnsi" w:cs="Times New Roman"/>
          <w:color w:val="000000"/>
          <w:sz w:val="28"/>
          <w:szCs w:val="28"/>
          <w:lang w:val="uz-Cyrl-UZ" w:eastAsia="uz-Cyrl-UZ"/>
        </w:rPr>
        <w:t>Жумладан, Ўзбекистон Республикаси маъмурий жавобгарлик тўғрисидаги кодекснинг 174-моддасида солиқлар ёки бошқа мажбурий тўловларни тўлашдан бўйин товлаш маъмурий ҳуқуқбузарликни келтириб чиқариши, модданинг иккинчи қисмида худди шундай ҳуқуқбузарлик анча миқдорда содир этишни назарда тутса, даромадлар тўғрисида декларация тақдим этишдан бўйин товлаш, декларацияни ўз вақтида тақдим этмаслик ёки унда атайин нотўғри маълумотларни тақдим этиш модданинг учинчи қисмида маъмурий жавобгарлик сабаб бўлиши кўрсатиб ўтилган.</w:t>
      </w:r>
    </w:p>
    <w:p w:rsidR="0081764D" w:rsidRPr="004D1256" w:rsidRDefault="0081764D" w:rsidP="0081764D">
      <w:pPr>
        <w:pStyle w:val="a3"/>
        <w:ind w:firstLine="709"/>
        <w:jc w:val="both"/>
        <w:rPr>
          <w:rFonts w:asciiTheme="majorHAnsi" w:eastAsia="Times New Roman" w:hAnsiTheme="majorHAnsi" w:cs="Times New Roman"/>
          <w:color w:val="000000"/>
          <w:sz w:val="28"/>
          <w:szCs w:val="28"/>
          <w:lang w:val="uz-Cyrl-UZ" w:eastAsia="uz-Cyrl-UZ"/>
        </w:rPr>
      </w:pPr>
      <w:r w:rsidRPr="004D1256">
        <w:rPr>
          <w:rFonts w:asciiTheme="majorHAnsi" w:eastAsia="Times New Roman" w:hAnsiTheme="majorHAnsi" w:cs="Times New Roman"/>
          <w:color w:val="000000"/>
          <w:sz w:val="28"/>
          <w:szCs w:val="28"/>
          <w:lang w:val="uz-Cyrl-UZ" w:eastAsia="uz-Cyrl-UZ"/>
        </w:rPr>
        <w:t xml:space="preserve">Ўзбекистон Республикаси Жиноят кодексининг 184-моддасида эса солиқлар ёки бошқа мажбурий тўловларни тўлашдан бўйин товлаш жумладан, фойда (даромад) ёки солиқ солинадиган бошқа объектларни қасддан яширишни, камайтириб кўрсатишни, шунингдек давлат томонидан белгиланган солиқларни ёки бошқа мажбурий тўловларни тўлашдан қасддан бўйин товлашни анча миқдорда содир этиш, шундай қилмиш учун маъмурий жазо қўлланилганидан кейин рўй берган бўлса, — </w:t>
      </w:r>
    </w:p>
    <w:p w:rsidR="0081764D" w:rsidRPr="004D1256" w:rsidRDefault="0081764D" w:rsidP="0081764D">
      <w:pPr>
        <w:pStyle w:val="a3"/>
        <w:ind w:firstLine="709"/>
        <w:jc w:val="both"/>
        <w:rPr>
          <w:rFonts w:asciiTheme="majorHAnsi" w:eastAsia="Times New Roman" w:hAnsiTheme="majorHAnsi" w:cs="Times New Roman"/>
          <w:color w:val="000000"/>
          <w:sz w:val="28"/>
          <w:szCs w:val="28"/>
          <w:lang w:val="uz-Cyrl-UZ" w:eastAsia="uz-Cyrl-UZ"/>
        </w:rPr>
      </w:pPr>
      <w:r w:rsidRPr="004D1256">
        <w:rPr>
          <w:rFonts w:asciiTheme="majorHAnsi" w:eastAsia="Times New Roman" w:hAnsiTheme="majorHAnsi" w:cs="Times New Roman"/>
          <w:color w:val="000000"/>
          <w:sz w:val="28"/>
          <w:szCs w:val="28"/>
          <w:lang w:val="uz-Cyrl-UZ" w:eastAsia="uz-Cyrl-UZ"/>
        </w:rPr>
        <w:t xml:space="preserve">базавий ҳисоблаш миқдорининг бир юз эллик бараваригача миқдорда жарима ёки икки йилгача ахлоқ тузатиш ишлари билан жазоланади. </w:t>
      </w:r>
    </w:p>
    <w:p w:rsidR="0081764D" w:rsidRPr="004D1256" w:rsidRDefault="0081764D" w:rsidP="0081764D">
      <w:pPr>
        <w:pStyle w:val="a3"/>
        <w:ind w:firstLine="709"/>
        <w:jc w:val="both"/>
        <w:rPr>
          <w:rFonts w:asciiTheme="majorHAnsi" w:eastAsia="Times New Roman" w:hAnsiTheme="majorHAnsi" w:cs="Times New Roman"/>
          <w:color w:val="000000"/>
          <w:sz w:val="28"/>
          <w:szCs w:val="28"/>
          <w:lang w:val="uz-Cyrl-UZ" w:eastAsia="uz-Cyrl-UZ"/>
        </w:rPr>
      </w:pPr>
      <w:r w:rsidRPr="004D1256">
        <w:rPr>
          <w:rFonts w:asciiTheme="majorHAnsi" w:eastAsia="Times New Roman" w:hAnsiTheme="majorHAnsi" w:cs="Times New Roman"/>
          <w:color w:val="000000"/>
          <w:sz w:val="28"/>
          <w:szCs w:val="28"/>
          <w:lang w:val="uz-Cyrl-UZ" w:eastAsia="uz-Cyrl-UZ"/>
        </w:rPr>
        <w:lastRenderedPageBreak/>
        <w:t xml:space="preserve">Модданинг 2-қисмида солиқлар ёки бошқа мажбурий тўловларни тўлашдан бўйин товлаш: </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r w:rsidRPr="004D1256">
        <w:rPr>
          <w:rFonts w:asciiTheme="majorHAnsi" w:eastAsia="Times New Roman" w:hAnsiTheme="majorHAnsi" w:cs="Times New Roman"/>
          <w:color w:val="000000"/>
          <w:sz w:val="28"/>
          <w:szCs w:val="28"/>
        </w:rPr>
        <w:t xml:space="preserve">а) </w:t>
      </w:r>
      <w:proofErr w:type="spellStart"/>
      <w:r w:rsidRPr="004D1256">
        <w:rPr>
          <w:rFonts w:asciiTheme="majorHAnsi" w:eastAsia="Times New Roman" w:hAnsiTheme="majorHAnsi" w:cs="Times New Roman"/>
          <w:color w:val="000000"/>
          <w:sz w:val="28"/>
          <w:szCs w:val="28"/>
        </w:rPr>
        <w:t>такроран</w:t>
      </w:r>
      <w:proofErr w:type="spellEnd"/>
      <w:r w:rsidRPr="004D1256">
        <w:rPr>
          <w:rFonts w:asciiTheme="majorHAnsi" w:eastAsia="Times New Roman" w:hAnsiTheme="majorHAnsi" w:cs="Times New Roman"/>
          <w:color w:val="000000"/>
          <w:sz w:val="28"/>
          <w:szCs w:val="28"/>
        </w:rPr>
        <w:t xml:space="preserve">; </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r w:rsidRPr="004D1256">
        <w:rPr>
          <w:rFonts w:asciiTheme="majorHAnsi" w:eastAsia="Times New Roman" w:hAnsiTheme="majorHAnsi" w:cs="Times New Roman"/>
          <w:color w:val="000000"/>
          <w:sz w:val="28"/>
          <w:szCs w:val="28"/>
        </w:rPr>
        <w:t xml:space="preserve">б) </w:t>
      </w:r>
      <w:proofErr w:type="spellStart"/>
      <w:r w:rsidRPr="004D1256">
        <w:rPr>
          <w:rFonts w:asciiTheme="majorHAnsi" w:eastAsia="Times New Roman" w:hAnsiTheme="majorHAnsi" w:cs="Times New Roman"/>
          <w:color w:val="000000"/>
          <w:sz w:val="28"/>
          <w:szCs w:val="28"/>
        </w:rPr>
        <w:t>кўп</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миқдорда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содир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этилган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бўлса</w:t>
      </w:r>
      <w:proofErr w:type="spellEnd"/>
      <w:r w:rsidRPr="004D1256">
        <w:rPr>
          <w:rFonts w:asciiTheme="majorHAnsi" w:eastAsia="Times New Roman" w:hAnsiTheme="majorHAnsi" w:cs="Times New Roman"/>
          <w:color w:val="000000"/>
          <w:sz w:val="28"/>
          <w:szCs w:val="28"/>
        </w:rPr>
        <w:t xml:space="preserve">, — </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proofErr w:type="spellStart"/>
      <w:r w:rsidRPr="004D1256">
        <w:rPr>
          <w:rFonts w:asciiTheme="majorHAnsi" w:eastAsia="Times New Roman" w:hAnsiTheme="majorHAnsi" w:cs="Times New Roman"/>
          <w:color w:val="000000"/>
          <w:sz w:val="28"/>
          <w:szCs w:val="28"/>
        </w:rPr>
        <w:t>базавий</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ҳисоблаш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миқдорининг</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бир</w:t>
      </w:r>
      <w:proofErr w:type="spellEnd"/>
      <w:r w:rsidRPr="004D1256">
        <w:rPr>
          <w:rFonts w:asciiTheme="majorHAnsi" w:eastAsia="Times New Roman" w:hAnsiTheme="majorHAnsi" w:cs="Times New Roman"/>
          <w:color w:val="000000"/>
          <w:sz w:val="28"/>
          <w:szCs w:val="28"/>
        </w:rPr>
        <w:t xml:space="preserve"> юз </w:t>
      </w:r>
      <w:proofErr w:type="spellStart"/>
      <w:r w:rsidRPr="004D1256">
        <w:rPr>
          <w:rFonts w:asciiTheme="majorHAnsi" w:eastAsia="Times New Roman" w:hAnsiTheme="majorHAnsi" w:cs="Times New Roman"/>
          <w:color w:val="000000"/>
          <w:sz w:val="28"/>
          <w:szCs w:val="28"/>
        </w:rPr>
        <w:t>эллик</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бараваридан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уч</w:t>
      </w:r>
      <w:proofErr w:type="spellEnd"/>
      <w:r w:rsidRPr="004D1256">
        <w:rPr>
          <w:rFonts w:asciiTheme="majorHAnsi" w:eastAsia="Times New Roman" w:hAnsiTheme="majorHAnsi" w:cs="Times New Roman"/>
          <w:color w:val="000000"/>
          <w:sz w:val="28"/>
          <w:szCs w:val="28"/>
        </w:rPr>
        <w:t xml:space="preserve"> юз </w:t>
      </w:r>
      <w:proofErr w:type="spellStart"/>
      <w:r w:rsidRPr="004D1256">
        <w:rPr>
          <w:rFonts w:asciiTheme="majorHAnsi" w:eastAsia="Times New Roman" w:hAnsiTheme="majorHAnsi" w:cs="Times New Roman"/>
          <w:color w:val="000000"/>
          <w:sz w:val="28"/>
          <w:szCs w:val="28"/>
        </w:rPr>
        <w:t>бараваригача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миқдорда</w:t>
      </w:r>
      <w:proofErr w:type="spellEnd"/>
      <w:r w:rsidRPr="004D1256">
        <w:rPr>
          <w:rFonts w:asciiTheme="majorHAnsi" w:eastAsia="Times New Roman" w:hAnsiTheme="majorHAnsi" w:cs="Times New Roman"/>
          <w:color w:val="000000"/>
          <w:sz w:val="28"/>
          <w:szCs w:val="28"/>
        </w:rPr>
        <w:t xml:space="preserve"> жарима </w:t>
      </w:r>
      <w:proofErr w:type="spellStart"/>
      <w:r w:rsidRPr="004D1256">
        <w:rPr>
          <w:rFonts w:asciiTheme="majorHAnsi" w:eastAsia="Times New Roman" w:hAnsiTheme="majorHAnsi" w:cs="Times New Roman"/>
          <w:color w:val="000000"/>
          <w:sz w:val="28"/>
          <w:szCs w:val="28"/>
        </w:rPr>
        <w:t>ёки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икки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йилдан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уч</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йилгача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ахлоқ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тузатиш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ишлари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ёки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бир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йилдан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уч</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йилгача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озодликни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чеклаш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ёхуд</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уч</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йилгача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озодликдан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маҳрум</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қилиш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билан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жазоланади</w:t>
      </w:r>
      <w:proofErr w:type="spellEnd"/>
      <w:r w:rsidRPr="004D1256">
        <w:rPr>
          <w:rFonts w:asciiTheme="majorHAnsi" w:eastAsia="Times New Roman" w:hAnsiTheme="majorHAnsi" w:cs="Times New Roman"/>
          <w:color w:val="000000"/>
          <w:sz w:val="28"/>
          <w:szCs w:val="28"/>
        </w:rPr>
        <w:t xml:space="preserve">. </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r w:rsidRPr="004D1256">
        <w:rPr>
          <w:rFonts w:asciiTheme="majorHAnsi" w:hAnsiTheme="majorHAnsi" w:cs="Times New Roman"/>
          <w:color w:val="000000"/>
          <w:sz w:val="28"/>
          <w:szCs w:val="28"/>
          <w:lang w:val="uz-Cyrl-UZ" w:eastAsia="uz-Cyrl-UZ"/>
        </w:rPr>
        <w:t>3-</w:t>
      </w:r>
      <w:r w:rsidRPr="004D1256">
        <w:rPr>
          <w:rFonts w:asciiTheme="majorHAnsi" w:eastAsia="Times New Roman" w:hAnsiTheme="majorHAnsi" w:cs="Times New Roman"/>
          <w:color w:val="000000"/>
          <w:sz w:val="28"/>
          <w:szCs w:val="28"/>
          <w:lang w:val="uz-Cyrl-UZ" w:eastAsia="uz-Cyrl-UZ"/>
        </w:rPr>
        <w:t>қисмида с</w:t>
      </w:r>
      <w:proofErr w:type="spellStart"/>
      <w:r w:rsidRPr="004D1256">
        <w:rPr>
          <w:rFonts w:asciiTheme="majorHAnsi" w:eastAsia="Times New Roman" w:hAnsiTheme="majorHAnsi" w:cs="Times New Roman"/>
          <w:color w:val="000000"/>
          <w:sz w:val="28"/>
          <w:szCs w:val="28"/>
        </w:rPr>
        <w:t>олиқлар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ёки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бошқа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мажбурий</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тўловларни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тўлашдан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бўйин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товлаш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жуда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кўп</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миқдорда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содир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этилган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бўлса</w:t>
      </w:r>
      <w:proofErr w:type="spellEnd"/>
      <w:r w:rsidRPr="004D1256">
        <w:rPr>
          <w:rFonts w:asciiTheme="majorHAnsi" w:eastAsia="Times New Roman" w:hAnsiTheme="majorHAnsi" w:cs="Times New Roman"/>
          <w:color w:val="000000"/>
          <w:sz w:val="28"/>
          <w:szCs w:val="28"/>
        </w:rPr>
        <w:t xml:space="preserve">, — </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proofErr w:type="spellStart"/>
      <w:r w:rsidRPr="004D1256">
        <w:rPr>
          <w:rFonts w:asciiTheme="majorHAnsi" w:eastAsia="Times New Roman" w:hAnsiTheme="majorHAnsi" w:cs="Times New Roman"/>
          <w:color w:val="000000"/>
          <w:sz w:val="28"/>
          <w:szCs w:val="28"/>
        </w:rPr>
        <w:t>базавий</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ҳисоблаш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миқдорининг</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уч</w:t>
      </w:r>
      <w:proofErr w:type="spellEnd"/>
      <w:r w:rsidRPr="004D1256">
        <w:rPr>
          <w:rFonts w:asciiTheme="majorHAnsi" w:eastAsia="Times New Roman" w:hAnsiTheme="majorHAnsi" w:cs="Times New Roman"/>
          <w:color w:val="000000"/>
          <w:sz w:val="28"/>
          <w:szCs w:val="28"/>
        </w:rPr>
        <w:t xml:space="preserve"> юз </w:t>
      </w:r>
      <w:proofErr w:type="spellStart"/>
      <w:r w:rsidRPr="004D1256">
        <w:rPr>
          <w:rFonts w:asciiTheme="majorHAnsi" w:eastAsia="Times New Roman" w:hAnsiTheme="majorHAnsi" w:cs="Times New Roman"/>
          <w:color w:val="000000"/>
          <w:sz w:val="28"/>
          <w:szCs w:val="28"/>
        </w:rPr>
        <w:t>бараваридан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олти</w:t>
      </w:r>
      <w:proofErr w:type="spellEnd"/>
      <w:r w:rsidRPr="004D1256">
        <w:rPr>
          <w:rFonts w:asciiTheme="majorHAnsi" w:eastAsia="Times New Roman" w:hAnsiTheme="majorHAnsi" w:cs="Times New Roman"/>
          <w:color w:val="000000"/>
          <w:sz w:val="28"/>
          <w:szCs w:val="28"/>
        </w:rPr>
        <w:t xml:space="preserve"> юз </w:t>
      </w:r>
      <w:proofErr w:type="spellStart"/>
      <w:r w:rsidRPr="004D1256">
        <w:rPr>
          <w:rFonts w:asciiTheme="majorHAnsi" w:eastAsia="Times New Roman" w:hAnsiTheme="majorHAnsi" w:cs="Times New Roman"/>
          <w:color w:val="000000"/>
          <w:sz w:val="28"/>
          <w:szCs w:val="28"/>
        </w:rPr>
        <w:t>бараваригача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миқдорда</w:t>
      </w:r>
      <w:proofErr w:type="spellEnd"/>
      <w:r w:rsidRPr="004D1256">
        <w:rPr>
          <w:rFonts w:asciiTheme="majorHAnsi" w:eastAsia="Times New Roman" w:hAnsiTheme="majorHAnsi" w:cs="Times New Roman"/>
          <w:color w:val="000000"/>
          <w:sz w:val="28"/>
          <w:szCs w:val="28"/>
        </w:rPr>
        <w:t xml:space="preserve"> жарима </w:t>
      </w:r>
      <w:proofErr w:type="spellStart"/>
      <w:r w:rsidRPr="004D1256">
        <w:rPr>
          <w:rFonts w:asciiTheme="majorHAnsi" w:eastAsia="Times New Roman" w:hAnsiTheme="majorHAnsi" w:cs="Times New Roman"/>
          <w:color w:val="000000"/>
          <w:sz w:val="28"/>
          <w:szCs w:val="28"/>
        </w:rPr>
        <w:t>ёки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уч</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йилдан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беш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йилгача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озодликни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чеклаш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ёхуд</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уч</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йилдан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беш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йилгача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озодликдан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маҳрум</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қилиш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билан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жазоланади</w:t>
      </w:r>
      <w:proofErr w:type="spellEnd"/>
      <w:r w:rsidRPr="004D1256">
        <w:rPr>
          <w:rFonts w:asciiTheme="majorHAnsi" w:eastAsia="Times New Roman" w:hAnsiTheme="majorHAnsi" w:cs="Times New Roman"/>
          <w:color w:val="000000"/>
          <w:sz w:val="28"/>
          <w:szCs w:val="28"/>
        </w:rPr>
        <w:t xml:space="preserve">. </w:t>
      </w:r>
    </w:p>
    <w:p w:rsidR="0081764D" w:rsidRPr="004D1256" w:rsidRDefault="0081764D" w:rsidP="0081764D">
      <w:pPr>
        <w:pStyle w:val="a3"/>
        <w:ind w:firstLine="709"/>
        <w:jc w:val="both"/>
        <w:rPr>
          <w:rFonts w:asciiTheme="majorHAnsi" w:eastAsia="Times New Roman" w:hAnsiTheme="majorHAnsi" w:cs="Times New Roman"/>
          <w:color w:val="000000"/>
          <w:sz w:val="28"/>
          <w:szCs w:val="28"/>
        </w:rPr>
      </w:pPr>
      <w:r w:rsidRPr="004D1256">
        <w:rPr>
          <w:rFonts w:asciiTheme="majorHAnsi" w:eastAsia="Times New Roman" w:hAnsiTheme="majorHAnsi" w:cs="Times New Roman"/>
          <w:color w:val="000000"/>
          <w:sz w:val="28"/>
          <w:szCs w:val="28"/>
          <w:lang w:val="uz-Cyrl-UZ" w:eastAsia="uz-Cyrl-UZ"/>
        </w:rPr>
        <w:t>Модданинг 4-қисмида қ</w:t>
      </w:r>
      <w:proofErr w:type="spellStart"/>
      <w:r w:rsidRPr="004D1256">
        <w:rPr>
          <w:rFonts w:asciiTheme="majorHAnsi" w:eastAsia="Times New Roman" w:hAnsiTheme="majorHAnsi" w:cs="Times New Roman"/>
          <w:color w:val="000000"/>
          <w:sz w:val="28"/>
          <w:szCs w:val="28"/>
        </w:rPr>
        <w:t>асддан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яширилган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камайтириб</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кўрсатилган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фойда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даромад</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бўйича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солиқлар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ва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бошқа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мажбурий</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тўловлар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тўланган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тақдирда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озодликни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чеклаш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ва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озодликдан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маҳрум</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қилиш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тариқасидаги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жазо</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қўлланилмайди</w:t>
      </w:r>
      <w:proofErr w:type="spellEnd"/>
      <w:r w:rsidRPr="004D1256">
        <w:rPr>
          <w:rFonts w:asciiTheme="majorHAnsi" w:eastAsia="Times New Roman" w:hAnsiTheme="majorHAnsi" w:cs="Times New Roman"/>
          <w:color w:val="000000"/>
          <w:sz w:val="28"/>
          <w:szCs w:val="28"/>
        </w:rPr>
        <w:t xml:space="preserve">. </w:t>
      </w:r>
    </w:p>
    <w:p w:rsidR="0081764D" w:rsidRPr="004D1256" w:rsidRDefault="0081764D" w:rsidP="0081764D">
      <w:pPr>
        <w:pStyle w:val="a3"/>
        <w:ind w:firstLine="709"/>
        <w:jc w:val="both"/>
        <w:rPr>
          <w:rFonts w:asciiTheme="majorHAnsi" w:eastAsia="Times New Roman" w:hAnsiTheme="majorHAnsi" w:cs="Times New Roman"/>
          <w:color w:val="000000"/>
          <w:sz w:val="28"/>
          <w:szCs w:val="28"/>
          <w:lang w:val="uz-Cyrl-UZ" w:eastAsia="uz-Cyrl-UZ"/>
        </w:rPr>
      </w:pPr>
      <w:r w:rsidRPr="004D1256">
        <w:rPr>
          <w:rFonts w:asciiTheme="majorHAnsi" w:eastAsia="Times New Roman" w:hAnsiTheme="majorHAnsi" w:cs="Times New Roman"/>
          <w:color w:val="000000"/>
          <w:sz w:val="28"/>
          <w:szCs w:val="28"/>
          <w:lang w:val="uz-Cyrl-UZ" w:eastAsia="uz-Cyrl-UZ"/>
        </w:rPr>
        <w:t>Модданинг 5-қисмида эса б</w:t>
      </w:r>
      <w:proofErr w:type="spellStart"/>
      <w:r w:rsidRPr="004D1256">
        <w:rPr>
          <w:rFonts w:asciiTheme="majorHAnsi" w:eastAsia="Times New Roman" w:hAnsiTheme="majorHAnsi" w:cs="Times New Roman"/>
          <w:color w:val="000000"/>
          <w:sz w:val="28"/>
          <w:szCs w:val="28"/>
        </w:rPr>
        <w:t>иринчи</w:t>
      </w:r>
      <w:proofErr w:type="spellEnd"/>
      <w:r w:rsidRPr="004D1256">
        <w:rPr>
          <w:rFonts w:asciiTheme="majorHAnsi" w:eastAsia="Times New Roman" w:hAnsiTheme="majorHAnsi" w:cs="Times New Roman"/>
          <w:color w:val="000000"/>
          <w:sz w:val="28"/>
          <w:szCs w:val="28"/>
        </w:rPr>
        <w:t xml:space="preserve"> марта </w:t>
      </w:r>
      <w:proofErr w:type="spellStart"/>
      <w:r w:rsidRPr="004D1256">
        <w:rPr>
          <w:rFonts w:asciiTheme="majorHAnsi" w:eastAsia="Times New Roman" w:hAnsiTheme="majorHAnsi" w:cs="Times New Roman"/>
          <w:color w:val="000000"/>
          <w:sz w:val="28"/>
          <w:szCs w:val="28"/>
        </w:rPr>
        <w:t>жиноят</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содир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этган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шахс</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агар</w:t>
      </w:r>
      <w:proofErr w:type="spellEnd"/>
      <w:r w:rsidRPr="004D1256">
        <w:rPr>
          <w:rFonts w:asciiTheme="majorHAnsi" w:eastAsia="Times New Roman" w:hAnsiTheme="majorHAnsi" w:cs="Times New Roman"/>
          <w:color w:val="000000"/>
          <w:sz w:val="28"/>
          <w:szCs w:val="28"/>
        </w:rPr>
        <w:t xml:space="preserve"> у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текшируви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материалларини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кўриб</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чиқиш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натижалари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бўйича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давлат</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хизмати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органининг</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қарорини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ёки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Ўзбекистон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Республикаси</w:t>
      </w:r>
      <w:proofErr w:type="spellEnd"/>
      <w:r w:rsidRPr="004D1256">
        <w:rPr>
          <w:rFonts w:asciiTheme="majorHAnsi" w:eastAsia="Times New Roman" w:hAnsiTheme="majorHAnsi" w:cs="Times New Roman"/>
          <w:color w:val="000000"/>
          <w:sz w:val="28"/>
          <w:szCs w:val="28"/>
        </w:rPr>
        <w:t xml:space="preserve"> Бош </w:t>
      </w:r>
      <w:proofErr w:type="spellStart"/>
      <w:r w:rsidRPr="004D1256">
        <w:rPr>
          <w:rFonts w:asciiTheme="majorHAnsi" w:eastAsia="Times New Roman" w:hAnsiTheme="majorHAnsi" w:cs="Times New Roman"/>
          <w:color w:val="000000"/>
          <w:sz w:val="28"/>
          <w:szCs w:val="28"/>
        </w:rPr>
        <w:t>прокуратураси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ҳузуридаги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Иқтисодий</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жиноятларга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қарши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курашиш</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департаментининг</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содир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этилган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жиноят</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ҳақидаги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хабарини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кундан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эътиборан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ўттиз</w:t>
      </w:r>
      <w:proofErr w:type="spellEnd"/>
      <w:r w:rsidRPr="004D1256">
        <w:rPr>
          <w:rFonts w:asciiTheme="majorHAnsi" w:eastAsia="Times New Roman" w:hAnsiTheme="majorHAnsi" w:cs="Times New Roman"/>
          <w:color w:val="000000"/>
          <w:sz w:val="28"/>
          <w:szCs w:val="28"/>
        </w:rPr>
        <w:t xml:space="preserve"> кун </w:t>
      </w:r>
      <w:proofErr w:type="spellStart"/>
      <w:r w:rsidRPr="004D1256">
        <w:rPr>
          <w:rFonts w:asciiTheme="majorHAnsi" w:eastAsia="Times New Roman" w:hAnsiTheme="majorHAnsi" w:cs="Times New Roman"/>
          <w:color w:val="000000"/>
          <w:sz w:val="28"/>
          <w:szCs w:val="28"/>
        </w:rPr>
        <w:t>ичида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солиқлар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ва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бошқа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мажбурий</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тўловлар</w:t>
      </w:r>
      <w:proofErr w:type="spellEnd"/>
      <w:r w:rsidRPr="004D1256">
        <w:rPr>
          <w:rFonts w:asciiTheme="majorHAnsi" w:eastAsia="Times New Roman" w:hAnsiTheme="majorHAnsi" w:cs="Times New Roman"/>
          <w:color w:val="000000"/>
          <w:sz w:val="28"/>
          <w:szCs w:val="28"/>
        </w:rPr>
        <w:t xml:space="preserve">, шу </w:t>
      </w:r>
      <w:proofErr w:type="spellStart"/>
      <w:r w:rsidRPr="004D1256">
        <w:rPr>
          <w:rFonts w:asciiTheme="majorHAnsi" w:eastAsia="Times New Roman" w:hAnsiTheme="majorHAnsi" w:cs="Times New Roman"/>
          <w:color w:val="000000"/>
          <w:sz w:val="28"/>
          <w:szCs w:val="28"/>
        </w:rPr>
        <w:t>жумладан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пенялар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ва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бошқа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молиявий</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санкциялар</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тарзида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давлатга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етказилган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зарарнинг</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ўрнини</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тўлиқ</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қопласа</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жавобгарликдан</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озод</w:t>
      </w:r>
      <w:proofErr w:type="spellEnd"/>
      <w:r w:rsidRPr="004D1256">
        <w:rPr>
          <w:rFonts w:asciiTheme="majorHAnsi" w:eastAsia="Times New Roman" w:hAnsiTheme="majorHAnsi" w:cs="Times New Roman"/>
          <w:color w:val="000000"/>
          <w:sz w:val="28"/>
          <w:szCs w:val="28"/>
        </w:rPr>
        <w:t xml:space="preserve"> </w:t>
      </w:r>
      <w:proofErr w:type="spellStart"/>
      <w:r w:rsidRPr="004D1256">
        <w:rPr>
          <w:rFonts w:asciiTheme="majorHAnsi" w:eastAsia="Times New Roman" w:hAnsiTheme="majorHAnsi" w:cs="Times New Roman"/>
          <w:color w:val="000000"/>
          <w:sz w:val="28"/>
          <w:szCs w:val="28"/>
        </w:rPr>
        <w:t>қилини</w:t>
      </w:r>
      <w:proofErr w:type="spellEnd"/>
      <w:r w:rsidRPr="004D1256">
        <w:rPr>
          <w:rFonts w:asciiTheme="majorHAnsi" w:eastAsia="Times New Roman" w:hAnsiTheme="majorHAnsi" w:cs="Times New Roman"/>
          <w:color w:val="000000"/>
          <w:sz w:val="28"/>
          <w:szCs w:val="28"/>
          <w:lang w:val="uz-Cyrl-UZ" w:eastAsia="uz-Cyrl-UZ"/>
        </w:rPr>
        <w:t xml:space="preserve">ши кўрсатиб ўтилган. </w:t>
      </w:r>
    </w:p>
    <w:p w:rsidR="0081764D" w:rsidRPr="004D1256" w:rsidRDefault="0081764D" w:rsidP="0081764D">
      <w:pPr>
        <w:pStyle w:val="a3"/>
        <w:ind w:firstLine="709"/>
        <w:jc w:val="both"/>
        <w:rPr>
          <w:rFonts w:asciiTheme="majorHAnsi" w:eastAsia="Times New Roman" w:hAnsiTheme="majorHAnsi" w:cs="Times New Roman"/>
          <w:color w:val="000000"/>
          <w:sz w:val="28"/>
          <w:szCs w:val="28"/>
          <w:lang w:val="uz-Cyrl-UZ" w:eastAsia="uz-Cyrl-UZ"/>
        </w:rPr>
      </w:pPr>
      <w:bookmarkStart w:id="1" w:name="_GoBack"/>
      <w:bookmarkEnd w:id="1"/>
    </w:p>
    <w:sectPr w:rsidR="0081764D" w:rsidRPr="004D1256" w:rsidSect="00C26D3F">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spelling="clean" w:grammar="clean"/>
  <w:defaultTabStop w:val="708"/>
  <w:characterSpacingControl w:val="doNotCompress"/>
  <w:compat>
    <w:useFELayout/>
    <w:compatSetting w:name="compatibilityMode" w:uri="http://schemas.microsoft.com/office/word" w:val="12"/>
  </w:compat>
  <w:rsids>
    <w:rsidRoot w:val="0003563E"/>
    <w:rsid w:val="0003563E"/>
    <w:rsid w:val="00054F5C"/>
    <w:rsid w:val="000C51E1"/>
    <w:rsid w:val="0013739D"/>
    <w:rsid w:val="00177DA8"/>
    <w:rsid w:val="001902C2"/>
    <w:rsid w:val="002400F4"/>
    <w:rsid w:val="00242AF2"/>
    <w:rsid w:val="00263802"/>
    <w:rsid w:val="00292D1E"/>
    <w:rsid w:val="002A4370"/>
    <w:rsid w:val="00352B5B"/>
    <w:rsid w:val="00391F69"/>
    <w:rsid w:val="0041507E"/>
    <w:rsid w:val="004209A8"/>
    <w:rsid w:val="004A332B"/>
    <w:rsid w:val="004C374E"/>
    <w:rsid w:val="004D1256"/>
    <w:rsid w:val="005A687B"/>
    <w:rsid w:val="005E07A1"/>
    <w:rsid w:val="00616C61"/>
    <w:rsid w:val="00643857"/>
    <w:rsid w:val="0079001E"/>
    <w:rsid w:val="007D2157"/>
    <w:rsid w:val="008054E4"/>
    <w:rsid w:val="0081764D"/>
    <w:rsid w:val="0084432E"/>
    <w:rsid w:val="008E7224"/>
    <w:rsid w:val="00943853"/>
    <w:rsid w:val="00A67AE1"/>
    <w:rsid w:val="00AC5C44"/>
    <w:rsid w:val="00AD05C5"/>
    <w:rsid w:val="00AD6C3C"/>
    <w:rsid w:val="00B26B4C"/>
    <w:rsid w:val="00BE3DE9"/>
    <w:rsid w:val="00BE798E"/>
    <w:rsid w:val="00C104B6"/>
    <w:rsid w:val="00C26D3F"/>
    <w:rsid w:val="00C5615D"/>
    <w:rsid w:val="00CD724C"/>
    <w:rsid w:val="00D046FA"/>
    <w:rsid w:val="00E6586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81803-CDAC-44A3-A5D7-B7DD9B33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6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3563E"/>
    <w:pPr>
      <w:spacing w:after="0" w:line="240" w:lineRule="auto"/>
    </w:pPr>
  </w:style>
  <w:style w:type="character" w:customStyle="1" w:styleId="clausesuff1">
    <w:name w:val="clausesuff1"/>
    <w:basedOn w:val="a0"/>
    <w:uiPriority w:val="99"/>
    <w:rsid w:val="00C104B6"/>
    <w:rPr>
      <w:vanish w:val="0"/>
      <w:webHidden w:val="0"/>
      <w:specVanish w:val="0"/>
    </w:rPr>
  </w:style>
  <w:style w:type="paragraph" w:styleId="a4">
    <w:name w:val="Balloon Text"/>
    <w:basedOn w:val="a"/>
    <w:link w:val="a5"/>
    <w:uiPriority w:val="99"/>
    <w:semiHidden/>
    <w:unhideWhenUsed/>
    <w:rsid w:val="00C104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04B6"/>
    <w:rPr>
      <w:rFonts w:ascii="Tahoma" w:hAnsi="Tahoma" w:cs="Tahoma"/>
      <w:sz w:val="16"/>
      <w:szCs w:val="16"/>
    </w:rPr>
  </w:style>
  <w:style w:type="character" w:customStyle="1" w:styleId="clauseprfx1">
    <w:name w:val="clauseprfx1"/>
    <w:basedOn w:val="a0"/>
    <w:rsid w:val="008E7224"/>
    <w:rPr>
      <w:vanish w:val="0"/>
      <w:webHidden w:val="0"/>
      <w:specVanish w:val="0"/>
    </w:rPr>
  </w:style>
  <w:style w:type="character" w:styleId="a6">
    <w:name w:val="Emphasis"/>
    <w:basedOn w:val="a0"/>
    <w:uiPriority w:val="20"/>
    <w:qFormat/>
    <w:rsid w:val="00242AF2"/>
    <w:rPr>
      <w:i/>
      <w:iCs/>
    </w:rPr>
  </w:style>
  <w:style w:type="character" w:styleId="a7">
    <w:name w:val="Hyperlink"/>
    <w:basedOn w:val="a0"/>
    <w:uiPriority w:val="99"/>
    <w:semiHidden/>
    <w:unhideWhenUsed/>
    <w:rsid w:val="005A68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4677134)" TargetMode="External"/><Relationship Id="rId3" Type="http://schemas.openxmlformats.org/officeDocument/2006/relationships/webSettings" Target="webSettings.xml"/><Relationship Id="rId7" Type="http://schemas.openxmlformats.org/officeDocument/2006/relationships/hyperlink" Target="javascript:scrollText(46770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crollText(4677210)" TargetMode="External"/><Relationship Id="rId5" Type="http://schemas.openxmlformats.org/officeDocument/2006/relationships/hyperlink" Target="javascript:scrollText(4677188)" TargetMode="External"/><Relationship Id="rId10" Type="http://schemas.openxmlformats.org/officeDocument/2006/relationships/theme" Target="theme/theme1.xml"/><Relationship Id="rId4" Type="http://schemas.openxmlformats.org/officeDocument/2006/relationships/hyperlink" Target="javascript:scrollText(4677281)"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1</Pages>
  <Words>2084</Words>
  <Characters>11885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1701m3</dc:creator>
  <cp:keywords/>
  <dc:description/>
  <cp:lastModifiedBy>Дилмурод Р. Каримов</cp:lastModifiedBy>
  <cp:revision>40</cp:revision>
  <cp:lastPrinted>2022-02-15T06:12:00Z</cp:lastPrinted>
  <dcterms:created xsi:type="dcterms:W3CDTF">2022-02-15T05:39:00Z</dcterms:created>
  <dcterms:modified xsi:type="dcterms:W3CDTF">2025-02-07T05:00:00Z</dcterms:modified>
</cp:coreProperties>
</file>